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947574"/>
        <w:docPartObj>
          <w:docPartGallery w:val="Cover Pages"/>
          <w:docPartUnique/>
        </w:docPartObj>
      </w:sdtPr>
      <w:sdtEndPr>
        <w:rPr>
          <w:b/>
          <w:sz w:val="44"/>
          <w:szCs w:val="44"/>
          <w:lang w:val="es-MX"/>
        </w:rPr>
      </w:sdtEndPr>
      <w:sdtContent>
        <w:p w:rsidR="00B03FC7" w:rsidRDefault="00B03FC7">
          <w:pPr>
            <w:rPr>
              <w:lang w:val="es-ES"/>
            </w:rPr>
          </w:pPr>
        </w:p>
        <w:p w:rsidR="00B03FC7" w:rsidRDefault="00A339E2">
          <w:pPr>
            <w:rPr>
              <w:b/>
              <w:sz w:val="44"/>
              <w:szCs w:val="44"/>
            </w:rPr>
          </w:pPr>
          <w:r>
            <w:rPr>
              <w:b/>
              <w:noProof/>
              <w:sz w:val="44"/>
              <w:szCs w:val="44"/>
              <w:lang w:val="es-ES" w:eastAsia="es-ES"/>
            </w:rPr>
            <w:pict>
              <v:line id="4 Conector recto" o:spid="_x0000_s1035" style="position:absolute;z-index:251665408;visibility:visible;mso-width-relative:margin;mso-height-relative:margin" from="274.95pt,234.7pt" to="383.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" strokecolor="#c00000"/>
            </w:pict>
          </w:r>
          <w:r>
            <w:rPr>
              <w:b/>
              <w:noProof/>
              <w:sz w:val="44"/>
              <w:szCs w:val="44"/>
              <w:lang w:val="es-ES" w:eastAsia="es-ES"/>
            </w:rPr>
            <w:pict>
              <v:line id="1 Conector recto" o:spid="_x0000_s1034" style="position:absolute;z-index:251664384;visibility:visible;mso-width-relative:margin;mso-height-relative:margin" from="56.4pt,235.55pt" to="161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" strokecolor="#c00000"/>
            </w:pict>
          </w:r>
          <w:r>
            <w:rPr>
              <w:b/>
              <w:noProof/>
              <w:sz w:val="44"/>
              <w:szCs w:val="44"/>
              <w:lang w:val="es-ES" w:eastAsia="es-ES"/>
            </w:rPr>
            <w:pict>
              <v:shapetype id="_x0000_t202" coordsize="21600,21600" o:spt="202" path="m,l,21600r21600,l21600,xe">
                <v:stroke joinstyle="miter"/>
                <v:path gradientshapeok="t" o:connecttype="rect"/>
              </v:shapetype>
              <v:shape id="3 Cuadro de texto" o:spid="_x0000_s1033" type="#_x0000_t202" style="position:absolute;margin-left:161.1pt;margin-top:219.65pt;width:118.9pt;height:25.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" filled="f" stroked="f" strokeweight=".5pt">
                <v:textbox style="mso-next-textbox:#3 Cuadro de texto">
                  <w:txbxContent>
                    <w:p w:rsidR="00B03FC7" w:rsidRPr="00416129" w:rsidRDefault="00B03FC7" w:rsidP="00B03FC7">
                      <w:pPr>
                        <w:rPr>
                          <w:rFonts w:ascii="Arial Rounded MT Bold" w:hAnsi="Arial Rounded MT Bold"/>
                          <w:b/>
                          <w:sz w:val="36"/>
                        </w:rPr>
                      </w:pPr>
                      <w:r w:rsidRPr="00416129">
                        <w:rPr>
                          <w:rFonts w:ascii="Arial Rounded MT Bold" w:hAnsi="Arial Rounded MT Bold"/>
                          <w:b/>
                          <w:sz w:val="36"/>
                        </w:rPr>
                        <w:t>2015 - 2018</w:t>
                      </w:r>
                    </w:p>
                  </w:txbxContent>
                </v:textbox>
              </v:shape>
            </w:pict>
          </w:r>
          <w:r>
            <w:rPr>
              <w:b/>
              <w:noProof/>
              <w:sz w:val="44"/>
              <w:szCs w:val="44"/>
              <w:lang w:val="es-ES" w:eastAsia="es-ES"/>
            </w:rPr>
            <w:pict>
              <v:shape id="_x0000_s1032" type="#_x0000_t202" style="position:absolute;margin-left:56.4pt;margin-top:157.6pt;width:333.2pt;height:87.15pt;z-index:-25165414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" filled="f" stroked="f" strokeweight="2pt">
                <v:textbox style="mso-next-textbox:#_x0000_s1032">
                  <w:txbxContent>
                    <w:p w:rsidR="00B03FC7" w:rsidRDefault="00B03FC7" w:rsidP="00B03FC7">
                      <w:pPr>
                        <w:pStyle w:val="Sinespaciado"/>
                        <w:jc w:val="center"/>
                        <w:rPr>
                          <w:rFonts w:ascii="Dotum" w:eastAsia="Dotum" w:hAnsi="Dotum"/>
                          <w:b/>
                          <w:color w:val="3C992D"/>
                          <w:sz w:val="96"/>
                        </w:rPr>
                      </w:pPr>
                      <w:proofErr w:type="gramStart"/>
                      <w:r w:rsidRPr="000D7BB9">
                        <w:rPr>
                          <w:rFonts w:ascii="Dotum" w:eastAsia="Dotum" w:hAnsi="Dotum"/>
                          <w:b/>
                          <w:color w:val="3C992D"/>
                          <w:sz w:val="96"/>
                        </w:rPr>
                        <w:t>de</w:t>
                      </w:r>
                      <w:proofErr w:type="gramEnd"/>
                      <w:r w:rsidRPr="000D7BB9">
                        <w:rPr>
                          <w:rFonts w:ascii="Dotum" w:eastAsia="Dotum" w:hAnsi="Dotum"/>
                          <w:b/>
                          <w:color w:val="3C992D"/>
                          <w:sz w:val="96"/>
                        </w:rPr>
                        <w:t xml:space="preserve"> Desarrollo</w:t>
                      </w:r>
                    </w:p>
                    <w:p w:rsidR="00B03FC7" w:rsidRPr="000D7BB9" w:rsidRDefault="00B03FC7" w:rsidP="00B03FC7">
                      <w:pPr>
                        <w:pStyle w:val="Sinespaciado"/>
                        <w:jc w:val="center"/>
                        <w:rPr>
                          <w:rFonts w:ascii="Dotum" w:eastAsia="Dotum" w:hAnsi="Dotum"/>
                          <w:b/>
                          <w:color w:val="3C992D"/>
                          <w:sz w:val="96"/>
                        </w:rPr>
                      </w:pPr>
                    </w:p>
                    <w:p w:rsidR="00B03FC7" w:rsidRDefault="00B03FC7" w:rsidP="00B03FC7">
                      <w:pPr>
                        <w:pStyle w:val="Sinespaciado"/>
                        <w:jc w:val="center"/>
                        <w:rPr>
                          <w:rFonts w:ascii="Arial Rounded MT Bold" w:hAnsi="Arial Rounded MT Bold"/>
                          <w:noProof/>
                          <w:color w:val="3C992D"/>
                          <w:sz w:val="96"/>
                          <w:lang w:eastAsia="es-MX"/>
                        </w:rPr>
                      </w:pPr>
                    </w:p>
                    <w:p w:rsidR="00B03FC7" w:rsidRPr="008A1B42" w:rsidRDefault="00B03FC7" w:rsidP="00B03FC7">
                      <w:pPr>
                        <w:pStyle w:val="Sinespaciado"/>
                        <w:jc w:val="center"/>
                        <w:rPr>
                          <w:rFonts w:ascii="Arial Rounded MT Bold" w:hAnsi="Arial Rounded MT Bold"/>
                          <w:color w:val="3C992D"/>
                          <w:sz w:val="96"/>
                        </w:rPr>
                      </w:pPr>
                    </w:p>
                    <w:p w:rsidR="00B03FC7" w:rsidRPr="008A1B42" w:rsidRDefault="00B03FC7" w:rsidP="00B03FC7">
                      <w:pPr>
                        <w:jc w:val="center"/>
                        <w:rPr>
                          <w:rFonts w:ascii="Gill Sans Ultra Bold" w:hAnsi="Gill Sans Ultra Bold"/>
                          <w:color w:val="C00000"/>
                          <w:sz w:val="80"/>
                          <w:szCs w:val="80"/>
                        </w:rPr>
                      </w:pPr>
                    </w:p>
                  </w:txbxContent>
                </v:textbox>
                <w10:wrap type="through"/>
              </v:shape>
            </w:pict>
          </w:r>
          <w:r>
            <w:rPr>
              <w:b/>
              <w:noProof/>
              <w:sz w:val="44"/>
              <w:szCs w:val="44"/>
              <w:lang w:val="es-ES" w:eastAsia="es-ES"/>
            </w:rPr>
            <w:pict>
              <v:shape id="_x0000_s1031" type="#_x0000_t202" style="position:absolute;margin-left:9.55pt;margin-top:104.75pt;width:425.75pt;height:81.25pt;z-index:-251655168;visibility:visible;mso-width-relative:margin;mso-height-relative:margin" wrapcoords="-38 0 -38 21360 21600 21360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" fillcolor="white [3201]" stroked="f" strokeweight="2pt">
                <v:textbox style="mso-next-textbox:#_x0000_s1031">
                  <w:txbxContent>
                    <w:p w:rsidR="00B03FC7" w:rsidRPr="000D7BB9" w:rsidRDefault="00B03FC7" w:rsidP="00B03FC7">
                      <w:pPr>
                        <w:pStyle w:val="Sinespaciado"/>
                        <w:jc w:val="center"/>
                        <w:rPr>
                          <w:rFonts w:ascii="Dotum" w:eastAsia="Dotum" w:hAnsi="Dotum"/>
                          <w:b/>
                          <w:color w:val="3C992D"/>
                          <w:sz w:val="96"/>
                        </w:rPr>
                      </w:pPr>
                      <w:r>
                        <w:rPr>
                          <w:rFonts w:ascii="Dotum" w:eastAsia="Dotum" w:hAnsi="Dotum"/>
                          <w:b/>
                          <w:color w:val="3C992D"/>
                          <w:sz w:val="96"/>
                        </w:rPr>
                        <w:t xml:space="preserve">Plan </w:t>
                      </w:r>
                      <w:r w:rsidRPr="000D7BB9">
                        <w:rPr>
                          <w:rFonts w:ascii="Dotum" w:eastAsia="Dotum" w:hAnsi="Dotum"/>
                          <w:b/>
                          <w:color w:val="3C992D"/>
                          <w:sz w:val="96"/>
                        </w:rPr>
                        <w:t>Municipal</w:t>
                      </w:r>
                    </w:p>
                    <w:p w:rsidR="00B03FC7" w:rsidRDefault="00B03FC7" w:rsidP="00B03FC7">
                      <w:pPr>
                        <w:pStyle w:val="Sinespaciado"/>
                        <w:jc w:val="center"/>
                        <w:rPr>
                          <w:rFonts w:ascii="Arial Rounded MT Bold" w:hAnsi="Arial Rounded MT Bold"/>
                          <w:noProof/>
                          <w:color w:val="3C992D"/>
                          <w:sz w:val="96"/>
                          <w:lang w:eastAsia="es-MX"/>
                        </w:rPr>
                      </w:pPr>
                    </w:p>
                    <w:p w:rsidR="00B03FC7" w:rsidRPr="008A1B42" w:rsidRDefault="00B03FC7" w:rsidP="00B03FC7">
                      <w:pPr>
                        <w:pStyle w:val="Sinespaciado"/>
                        <w:jc w:val="center"/>
                        <w:rPr>
                          <w:rFonts w:ascii="Arial Rounded MT Bold" w:hAnsi="Arial Rounded MT Bold"/>
                          <w:color w:val="3C992D"/>
                          <w:sz w:val="96"/>
                        </w:rPr>
                      </w:pPr>
                    </w:p>
                    <w:p w:rsidR="00B03FC7" w:rsidRPr="008A1B42" w:rsidRDefault="00B03FC7" w:rsidP="00B03FC7">
                      <w:pPr>
                        <w:jc w:val="center"/>
                        <w:rPr>
                          <w:rFonts w:ascii="Gill Sans Ultra Bold" w:hAnsi="Gill Sans Ultra Bold"/>
                          <w:color w:val="C00000"/>
                          <w:sz w:val="80"/>
                          <w:szCs w:val="80"/>
                        </w:rPr>
                      </w:pPr>
                    </w:p>
                  </w:txbxContent>
                </v:textbox>
                <w10:wrap type="through"/>
              </v:shape>
            </w:pict>
          </w:r>
          <w:r w:rsidR="00B03FC7">
            <w:rPr>
              <w:b/>
              <w:sz w:val="44"/>
              <w:szCs w:val="44"/>
            </w:rPr>
            <w:br w:type="page"/>
          </w:r>
          <w:r w:rsidR="00B03FC7" w:rsidRPr="00B03FC7">
            <w:rPr>
              <w:b/>
              <w:noProof/>
              <w:sz w:val="44"/>
              <w:szCs w:val="44"/>
              <w:lang w:eastAsia="es-MX"/>
            </w:rPr>
            <w:drawing>
              <wp:anchor distT="0" distB="0" distL="114300" distR="114300" simplePos="0" relativeHeight="251667456" behindDoc="1" locked="0" layoutInCell="1" allowOverlap="1">
                <wp:simplePos x="0" y="0"/>
                <wp:positionH relativeFrom="column">
                  <wp:posOffset>565834</wp:posOffset>
                </wp:positionH>
                <wp:positionV relativeFrom="paragraph">
                  <wp:posOffset>3111484</wp:posOffset>
                </wp:positionV>
                <wp:extent cx="4489764" cy="902524"/>
                <wp:effectExtent l="19050" t="0" r="3810" b="0"/>
                <wp:wrapThrough wrapText="bothSides">
                  <wp:wrapPolygon edited="0">
                    <wp:start x="-92" y="0"/>
                    <wp:lineTo x="-92" y="21066"/>
                    <wp:lineTo x="21618" y="21066"/>
                    <wp:lineTo x="21618" y="0"/>
                    <wp:lineTo x="-92" y="0"/>
                  </wp:wrapPolygon>
                </wp:wrapThrough>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990" cy="898525"/>
                        </a:xfrm>
                        <a:prstGeom prst="rect">
                          <a:avLst/>
                        </a:prstGeom>
                        <a:noFill/>
                        <a:ln>
                          <a:noFill/>
                        </a:ln>
                      </pic:spPr>
                    </pic:pic>
                  </a:graphicData>
                </a:graphic>
              </wp:anchor>
            </w:drawing>
          </w:r>
        </w:p>
      </w:sdtContent>
    </w:sdt>
    <w:p w:rsidR="00275C15" w:rsidRDefault="00275C15" w:rsidP="009E763A">
      <w:pPr>
        <w:rPr>
          <w:b/>
          <w:sz w:val="44"/>
          <w:szCs w:val="44"/>
        </w:rPr>
      </w:pPr>
      <w:r>
        <w:rPr>
          <w:b/>
          <w:sz w:val="44"/>
          <w:szCs w:val="44"/>
        </w:rPr>
        <w:lastRenderedPageBreak/>
        <w:t>PRESENTACIÓN</w:t>
      </w:r>
    </w:p>
    <w:p w:rsidR="00C37806" w:rsidRDefault="00C37806" w:rsidP="004C57F5">
      <w:pPr>
        <w:jc w:val="both"/>
        <w:rPr>
          <w:sz w:val="24"/>
          <w:szCs w:val="24"/>
        </w:rPr>
      </w:pPr>
    </w:p>
    <w:p w:rsidR="00C37806" w:rsidRDefault="004C57F5" w:rsidP="00E133D1">
      <w:pPr>
        <w:spacing w:line="360" w:lineRule="auto"/>
        <w:jc w:val="both"/>
        <w:rPr>
          <w:sz w:val="24"/>
          <w:szCs w:val="24"/>
        </w:rPr>
      </w:pPr>
      <w:r>
        <w:rPr>
          <w:sz w:val="24"/>
          <w:szCs w:val="24"/>
        </w:rPr>
        <w:t xml:space="preserve">El Plan Municipal de Desarrollo </w:t>
      </w:r>
      <w:r w:rsidR="00C37806">
        <w:rPr>
          <w:sz w:val="24"/>
          <w:szCs w:val="24"/>
        </w:rPr>
        <w:t xml:space="preserve">Apodaca </w:t>
      </w:r>
      <w:r>
        <w:rPr>
          <w:sz w:val="24"/>
          <w:szCs w:val="24"/>
        </w:rPr>
        <w:t>2015-2018 es fruto del esfuerzo compartido entre cientos de ciudadana</w:t>
      </w:r>
      <w:r w:rsidR="00C37806">
        <w:rPr>
          <w:sz w:val="24"/>
          <w:szCs w:val="24"/>
        </w:rPr>
        <w:t xml:space="preserve">s y ciudadanos </w:t>
      </w:r>
      <w:r w:rsidR="00F1395B">
        <w:rPr>
          <w:sz w:val="24"/>
          <w:szCs w:val="24"/>
        </w:rPr>
        <w:t>y</w:t>
      </w:r>
      <w:r>
        <w:rPr>
          <w:sz w:val="24"/>
          <w:szCs w:val="24"/>
        </w:rPr>
        <w:t xml:space="preserve"> la </w:t>
      </w:r>
      <w:r w:rsidR="009A497C">
        <w:rPr>
          <w:sz w:val="24"/>
          <w:szCs w:val="24"/>
        </w:rPr>
        <w:t>Administración</w:t>
      </w:r>
      <w:r>
        <w:rPr>
          <w:sz w:val="24"/>
          <w:szCs w:val="24"/>
        </w:rPr>
        <w:t xml:space="preserve"> Municipal que me honro en presidir. </w:t>
      </w:r>
      <w:r w:rsidR="00F1395B">
        <w:rPr>
          <w:sz w:val="24"/>
          <w:szCs w:val="24"/>
        </w:rPr>
        <w:t>Durante</w:t>
      </w:r>
      <w:r>
        <w:rPr>
          <w:sz w:val="24"/>
          <w:szCs w:val="24"/>
        </w:rPr>
        <w:t xml:space="preserve"> días y semanas de trabajo intenso</w:t>
      </w:r>
      <w:r w:rsidR="00C37806">
        <w:rPr>
          <w:sz w:val="24"/>
          <w:szCs w:val="24"/>
        </w:rPr>
        <w:t xml:space="preserve"> </w:t>
      </w:r>
      <w:r w:rsidR="00F1395B">
        <w:rPr>
          <w:sz w:val="24"/>
          <w:szCs w:val="24"/>
        </w:rPr>
        <w:t>hemos construido</w:t>
      </w:r>
      <w:r w:rsidR="004C6D55">
        <w:rPr>
          <w:sz w:val="24"/>
          <w:szCs w:val="24"/>
        </w:rPr>
        <w:t xml:space="preserve"> juntos una herramienta para la gobernabilidad de nuestra Ciudad en la</w:t>
      </w:r>
      <w:r w:rsidR="00F1395B">
        <w:rPr>
          <w:sz w:val="24"/>
          <w:szCs w:val="24"/>
        </w:rPr>
        <w:t xml:space="preserve"> </w:t>
      </w:r>
      <w:r w:rsidR="00C37806">
        <w:rPr>
          <w:sz w:val="24"/>
          <w:szCs w:val="24"/>
        </w:rPr>
        <w:t xml:space="preserve">que </w:t>
      </w:r>
      <w:r w:rsidR="00F1395B">
        <w:rPr>
          <w:sz w:val="24"/>
          <w:szCs w:val="24"/>
        </w:rPr>
        <w:t xml:space="preserve">se </w:t>
      </w:r>
      <w:r w:rsidR="00C37806">
        <w:rPr>
          <w:sz w:val="24"/>
          <w:szCs w:val="24"/>
        </w:rPr>
        <w:t>establezca</w:t>
      </w:r>
      <w:r w:rsidR="00F1395B">
        <w:rPr>
          <w:sz w:val="24"/>
          <w:szCs w:val="24"/>
        </w:rPr>
        <w:t>n</w:t>
      </w:r>
      <w:r w:rsidR="00C37806">
        <w:rPr>
          <w:sz w:val="24"/>
          <w:szCs w:val="24"/>
        </w:rPr>
        <w:t xml:space="preserve"> las bases sobre las que se edificará </w:t>
      </w:r>
      <w:r w:rsidR="004C6D55">
        <w:rPr>
          <w:sz w:val="24"/>
          <w:szCs w:val="24"/>
        </w:rPr>
        <w:t>el futuro de la presente y las siguientes generaciones</w:t>
      </w:r>
      <w:r w:rsidR="00F1395B">
        <w:rPr>
          <w:sz w:val="24"/>
          <w:szCs w:val="24"/>
        </w:rPr>
        <w:t>.</w:t>
      </w:r>
    </w:p>
    <w:p w:rsidR="004C6D55" w:rsidRDefault="004C6D55" w:rsidP="00E133D1">
      <w:pPr>
        <w:spacing w:line="360" w:lineRule="auto"/>
        <w:jc w:val="both"/>
        <w:rPr>
          <w:sz w:val="24"/>
          <w:szCs w:val="24"/>
        </w:rPr>
      </w:pPr>
      <w:r>
        <w:rPr>
          <w:sz w:val="24"/>
          <w:szCs w:val="24"/>
        </w:rPr>
        <w:t>El Plan Municipal de Desarrollo Apodaca 2015-2018 no sólo será un instrumento de política pública diseñado para cumplir objetiv</w:t>
      </w:r>
      <w:r w:rsidR="00BE76F9">
        <w:rPr>
          <w:sz w:val="24"/>
          <w:szCs w:val="24"/>
        </w:rPr>
        <w:t>os en beneficio de la comunidad,</w:t>
      </w:r>
      <w:r>
        <w:rPr>
          <w:sz w:val="24"/>
          <w:szCs w:val="24"/>
        </w:rPr>
        <w:t xml:space="preserve"> será ante todo la representación de la </w:t>
      </w:r>
      <w:r w:rsidR="009A497C">
        <w:rPr>
          <w:sz w:val="24"/>
          <w:szCs w:val="24"/>
        </w:rPr>
        <w:t>esencia</w:t>
      </w:r>
      <w:r>
        <w:rPr>
          <w:sz w:val="24"/>
          <w:szCs w:val="24"/>
        </w:rPr>
        <w:t xml:space="preserve"> de mi Gobierno y su actuación al servicio del pueblo de Apodaca.</w:t>
      </w:r>
    </w:p>
    <w:p w:rsidR="004C57F5" w:rsidRDefault="00C37806" w:rsidP="00E133D1">
      <w:pPr>
        <w:spacing w:line="360" w:lineRule="auto"/>
        <w:jc w:val="both"/>
        <w:rPr>
          <w:sz w:val="24"/>
          <w:szCs w:val="24"/>
        </w:rPr>
      </w:pPr>
      <w:r>
        <w:rPr>
          <w:sz w:val="24"/>
          <w:szCs w:val="24"/>
        </w:rPr>
        <w:t>Nací en esta gran Ci</w:t>
      </w:r>
      <w:r w:rsidR="00F1395B">
        <w:rPr>
          <w:sz w:val="24"/>
          <w:szCs w:val="24"/>
        </w:rPr>
        <w:t xml:space="preserve">udad y conozco perfectamente el valor de su gente, </w:t>
      </w:r>
      <w:r w:rsidR="00B31858">
        <w:rPr>
          <w:sz w:val="24"/>
          <w:szCs w:val="24"/>
        </w:rPr>
        <w:t xml:space="preserve">su capacidad y entrega, la riqueza de sus recursos y su posición estratégica en el concierto nacional e internacional; </w:t>
      </w:r>
      <w:r w:rsidR="00F47CBD">
        <w:rPr>
          <w:sz w:val="24"/>
          <w:szCs w:val="24"/>
        </w:rPr>
        <w:t xml:space="preserve">como </w:t>
      </w:r>
      <w:r w:rsidR="00B31858">
        <w:rPr>
          <w:sz w:val="24"/>
          <w:szCs w:val="24"/>
        </w:rPr>
        <w:t>t</w:t>
      </w:r>
      <w:r>
        <w:rPr>
          <w:sz w:val="24"/>
          <w:szCs w:val="24"/>
        </w:rPr>
        <w:t xml:space="preserve">ambién </w:t>
      </w:r>
      <w:r w:rsidR="00B31858">
        <w:rPr>
          <w:sz w:val="24"/>
          <w:szCs w:val="24"/>
        </w:rPr>
        <w:t xml:space="preserve">conozco </w:t>
      </w:r>
      <w:r>
        <w:rPr>
          <w:sz w:val="24"/>
          <w:szCs w:val="24"/>
        </w:rPr>
        <w:t>las áreas de oportunidad que debemos atender</w:t>
      </w:r>
      <w:r w:rsidR="00B31858">
        <w:rPr>
          <w:sz w:val="24"/>
          <w:szCs w:val="24"/>
        </w:rPr>
        <w:t xml:space="preserve"> y las impostergables oportunidades que no podemos dejar escapar</w:t>
      </w:r>
      <w:r>
        <w:rPr>
          <w:sz w:val="24"/>
          <w:szCs w:val="24"/>
        </w:rPr>
        <w:t xml:space="preserve">. </w:t>
      </w:r>
      <w:r w:rsidR="00F47CBD">
        <w:rPr>
          <w:sz w:val="24"/>
          <w:szCs w:val="24"/>
        </w:rPr>
        <w:t>Sin embargo, el trabajo conjunto</w:t>
      </w:r>
      <w:r>
        <w:rPr>
          <w:sz w:val="24"/>
          <w:szCs w:val="24"/>
        </w:rPr>
        <w:t xml:space="preserve"> entre ciudadanía y gobierno, será la mejor fórmula para </w:t>
      </w:r>
      <w:r w:rsidR="00B31858">
        <w:rPr>
          <w:sz w:val="24"/>
          <w:szCs w:val="24"/>
        </w:rPr>
        <w:t xml:space="preserve">lograr el principal objetivo de este Plan Municipal de Desarrollo: lograr la </w:t>
      </w:r>
      <w:r w:rsidR="009A497C">
        <w:rPr>
          <w:sz w:val="24"/>
          <w:szCs w:val="24"/>
        </w:rPr>
        <w:t>convivencia</w:t>
      </w:r>
      <w:r w:rsidR="00B31858">
        <w:rPr>
          <w:sz w:val="24"/>
          <w:szCs w:val="24"/>
        </w:rPr>
        <w:t xml:space="preserve"> plena,</w:t>
      </w:r>
      <w:r>
        <w:rPr>
          <w:sz w:val="24"/>
          <w:szCs w:val="24"/>
        </w:rPr>
        <w:t xml:space="preserve"> pacífica </w:t>
      </w:r>
      <w:r w:rsidR="00B31858">
        <w:rPr>
          <w:sz w:val="24"/>
          <w:szCs w:val="24"/>
        </w:rPr>
        <w:t xml:space="preserve">y con calidad de vida para la </w:t>
      </w:r>
      <w:r>
        <w:rPr>
          <w:sz w:val="24"/>
          <w:szCs w:val="24"/>
        </w:rPr>
        <w:t xml:space="preserve">gente </w:t>
      </w:r>
      <w:r w:rsidR="00B31858">
        <w:rPr>
          <w:sz w:val="24"/>
          <w:szCs w:val="24"/>
        </w:rPr>
        <w:t xml:space="preserve">de </w:t>
      </w:r>
      <w:r w:rsidR="00F47CBD">
        <w:rPr>
          <w:sz w:val="24"/>
          <w:szCs w:val="24"/>
        </w:rPr>
        <w:t>Apodaca</w:t>
      </w:r>
      <w:r w:rsidR="00B31858">
        <w:rPr>
          <w:sz w:val="24"/>
          <w:szCs w:val="24"/>
        </w:rPr>
        <w:t xml:space="preserve">, </w:t>
      </w:r>
      <w:r>
        <w:rPr>
          <w:sz w:val="24"/>
          <w:szCs w:val="24"/>
        </w:rPr>
        <w:t>honrada y reconocida a nivel mundial por su trabajo.</w:t>
      </w:r>
    </w:p>
    <w:p w:rsidR="004C6D55" w:rsidRDefault="004C6D55" w:rsidP="004C6D55">
      <w:pPr>
        <w:spacing w:line="360" w:lineRule="auto"/>
        <w:jc w:val="both"/>
        <w:rPr>
          <w:sz w:val="24"/>
          <w:szCs w:val="24"/>
        </w:rPr>
      </w:pPr>
      <w:r>
        <w:rPr>
          <w:sz w:val="24"/>
          <w:szCs w:val="24"/>
        </w:rPr>
        <w:t xml:space="preserve">La gente de Apodaca tiene el empuje de quien sueña con los pies en la tierra y trabaja para hacerlo realidad. Por ello, </w:t>
      </w:r>
      <w:r w:rsidR="00BE76F9">
        <w:rPr>
          <w:sz w:val="24"/>
          <w:szCs w:val="24"/>
        </w:rPr>
        <w:t xml:space="preserve">estoy convencido que </w:t>
      </w:r>
      <w:r>
        <w:rPr>
          <w:sz w:val="24"/>
          <w:szCs w:val="24"/>
        </w:rPr>
        <w:t>llegó el momento de que esta gran ciudad se consolide gracias al gran esfuerzo de quienes son parte de ella; es el momento en el que sociedad y gobierno cumplan el sueño de su realización y juntos hagan historia.</w:t>
      </w:r>
    </w:p>
    <w:p w:rsidR="004C6D55" w:rsidRPr="003329D1" w:rsidRDefault="004C6D55" w:rsidP="004C6D55">
      <w:pPr>
        <w:spacing w:line="360" w:lineRule="auto"/>
        <w:jc w:val="right"/>
        <w:rPr>
          <w:b/>
          <w:sz w:val="24"/>
          <w:szCs w:val="24"/>
        </w:rPr>
      </w:pPr>
      <w:r>
        <w:rPr>
          <w:b/>
          <w:sz w:val="24"/>
          <w:szCs w:val="24"/>
        </w:rPr>
        <w:t>Oscar Cantú García</w:t>
      </w:r>
    </w:p>
    <w:p w:rsidR="00F47CBD" w:rsidRDefault="00F47CBD" w:rsidP="009E763A">
      <w:pPr>
        <w:rPr>
          <w:b/>
          <w:sz w:val="44"/>
          <w:szCs w:val="44"/>
        </w:rPr>
      </w:pPr>
    </w:p>
    <w:p w:rsidR="009E763A" w:rsidRDefault="00275C15" w:rsidP="009E763A">
      <w:pPr>
        <w:rPr>
          <w:b/>
          <w:sz w:val="44"/>
          <w:szCs w:val="44"/>
        </w:rPr>
      </w:pPr>
      <w:r>
        <w:rPr>
          <w:b/>
          <w:sz w:val="44"/>
          <w:szCs w:val="44"/>
        </w:rPr>
        <w:lastRenderedPageBreak/>
        <w:t>I</w:t>
      </w:r>
      <w:r w:rsidR="009E763A">
        <w:rPr>
          <w:b/>
          <w:sz w:val="44"/>
          <w:szCs w:val="44"/>
        </w:rPr>
        <w:t xml:space="preserve">NTRODUCCIÓN </w:t>
      </w:r>
    </w:p>
    <w:p w:rsidR="009E763A" w:rsidRPr="00732E93" w:rsidRDefault="009E763A" w:rsidP="009E763A">
      <w:pPr>
        <w:rPr>
          <w:b/>
          <w:sz w:val="44"/>
          <w:szCs w:val="44"/>
        </w:rPr>
      </w:pPr>
    </w:p>
    <w:p w:rsidR="009E763A" w:rsidRPr="009E763A" w:rsidRDefault="009E763A" w:rsidP="009E763A">
      <w:pPr>
        <w:spacing w:line="360" w:lineRule="auto"/>
        <w:rPr>
          <w:b/>
          <w:color w:val="008000"/>
          <w:sz w:val="24"/>
          <w:szCs w:val="24"/>
        </w:rPr>
      </w:pPr>
      <w:r w:rsidRPr="009E763A">
        <w:rPr>
          <w:b/>
          <w:color w:val="008000"/>
          <w:sz w:val="24"/>
          <w:szCs w:val="24"/>
        </w:rPr>
        <w:t>Justificación</w:t>
      </w:r>
    </w:p>
    <w:p w:rsidR="009E763A" w:rsidRDefault="009E763A" w:rsidP="0041135E">
      <w:pPr>
        <w:pStyle w:val="NormalWeb"/>
        <w:spacing w:line="360" w:lineRule="auto"/>
        <w:jc w:val="both"/>
        <w:rPr>
          <w:rFonts w:asciiTheme="minorHAnsi" w:hAnsiTheme="minorHAnsi"/>
          <w:sz w:val="24"/>
          <w:szCs w:val="24"/>
        </w:rPr>
      </w:pPr>
      <w:r w:rsidRPr="009E763A">
        <w:rPr>
          <w:rFonts w:asciiTheme="minorHAnsi" w:hAnsiTheme="minorHAnsi"/>
          <w:sz w:val="24"/>
          <w:szCs w:val="24"/>
        </w:rPr>
        <w:t xml:space="preserve">De conformidad con lo establecido en el </w:t>
      </w:r>
      <w:r w:rsidR="009A497C" w:rsidRPr="009E763A">
        <w:rPr>
          <w:rFonts w:asciiTheme="minorHAnsi" w:hAnsiTheme="minorHAnsi"/>
          <w:sz w:val="24"/>
          <w:szCs w:val="24"/>
        </w:rPr>
        <w:t>artículo</w:t>
      </w:r>
      <w:r w:rsidRPr="009E763A">
        <w:rPr>
          <w:rFonts w:asciiTheme="minorHAnsi" w:hAnsiTheme="minorHAnsi"/>
          <w:sz w:val="24"/>
          <w:szCs w:val="24"/>
        </w:rPr>
        <w:t xml:space="preserve"> 152 de la Ley de Gobierno Municipal del Estado de Nuevo León, el “Plan Municipal de Desarrollo Apodaca 2015-2018” es el </w:t>
      </w:r>
      <w:r w:rsidRPr="009E763A">
        <w:rPr>
          <w:rFonts w:asciiTheme="minorHAnsi" w:hAnsiTheme="minorHAnsi" w:cs="Arial"/>
          <w:sz w:val="24"/>
          <w:szCs w:val="24"/>
        </w:rPr>
        <w:t>instrumento que permite ordenar las políticas mediante la definición de objetivos, estrategias, metas y acciones concretas</w:t>
      </w:r>
      <w:r w:rsidR="00BE76F9">
        <w:rPr>
          <w:rFonts w:asciiTheme="minorHAnsi" w:hAnsiTheme="minorHAnsi"/>
          <w:sz w:val="24"/>
          <w:szCs w:val="24"/>
        </w:rPr>
        <w:t>, en concordancia con la orientación</w:t>
      </w:r>
      <w:r w:rsidRPr="009E763A">
        <w:rPr>
          <w:rFonts w:asciiTheme="minorHAnsi" w:hAnsiTheme="minorHAnsi"/>
          <w:sz w:val="24"/>
          <w:szCs w:val="24"/>
        </w:rPr>
        <w:t xml:space="preserve"> de</w:t>
      </w:r>
      <w:r w:rsidR="00BE76F9">
        <w:rPr>
          <w:rFonts w:asciiTheme="minorHAnsi" w:hAnsiTheme="minorHAnsi"/>
          <w:sz w:val="24"/>
          <w:szCs w:val="24"/>
        </w:rPr>
        <w:t>l Sistema Nacional de Planeación Democrática</w:t>
      </w:r>
      <w:r w:rsidR="0041135E">
        <w:rPr>
          <w:rFonts w:asciiTheme="minorHAnsi" w:hAnsiTheme="minorHAnsi"/>
          <w:sz w:val="24"/>
          <w:szCs w:val="24"/>
        </w:rPr>
        <w:t>.</w:t>
      </w:r>
    </w:p>
    <w:p w:rsidR="0041135E" w:rsidRDefault="0041135E" w:rsidP="0041135E">
      <w:pPr>
        <w:pStyle w:val="NormalWeb"/>
        <w:spacing w:line="360" w:lineRule="auto"/>
        <w:jc w:val="both"/>
        <w:rPr>
          <w:rFonts w:asciiTheme="minorHAnsi" w:hAnsiTheme="minorHAnsi"/>
          <w:sz w:val="24"/>
          <w:szCs w:val="24"/>
        </w:rPr>
      </w:pPr>
      <w:r>
        <w:rPr>
          <w:rFonts w:asciiTheme="minorHAnsi" w:hAnsiTheme="minorHAnsi"/>
          <w:sz w:val="24"/>
          <w:szCs w:val="24"/>
        </w:rPr>
        <w:t xml:space="preserve">Del </w:t>
      </w:r>
      <w:r w:rsidRPr="009E763A">
        <w:rPr>
          <w:rFonts w:asciiTheme="minorHAnsi" w:hAnsiTheme="minorHAnsi"/>
          <w:sz w:val="24"/>
          <w:szCs w:val="24"/>
        </w:rPr>
        <w:t>Plan Municipal de Desarrollo Apodaca 2015-2018</w:t>
      </w:r>
      <w:r w:rsidR="00BE76F9">
        <w:rPr>
          <w:rFonts w:asciiTheme="minorHAnsi" w:hAnsiTheme="minorHAnsi"/>
          <w:sz w:val="24"/>
          <w:szCs w:val="24"/>
        </w:rPr>
        <w:t xml:space="preserve"> se desprenderán Proyectos Estratégicos</w:t>
      </w:r>
      <w:r>
        <w:rPr>
          <w:rFonts w:asciiTheme="minorHAnsi" w:hAnsiTheme="minorHAnsi"/>
          <w:sz w:val="24"/>
          <w:szCs w:val="24"/>
        </w:rPr>
        <w:t xml:space="preserve"> que serán desarrollados durante el periodo de la presente administración mu</w:t>
      </w:r>
      <w:r w:rsidR="00BE76F9">
        <w:rPr>
          <w:rFonts w:asciiTheme="minorHAnsi" w:hAnsiTheme="minorHAnsi"/>
          <w:sz w:val="24"/>
          <w:szCs w:val="24"/>
        </w:rPr>
        <w:t xml:space="preserve">nicipal, mediante </w:t>
      </w:r>
      <w:r w:rsidR="00B566F2">
        <w:rPr>
          <w:rFonts w:asciiTheme="minorHAnsi" w:hAnsiTheme="minorHAnsi"/>
          <w:sz w:val="24"/>
          <w:szCs w:val="24"/>
        </w:rPr>
        <w:t>P</w:t>
      </w:r>
      <w:r>
        <w:rPr>
          <w:rFonts w:asciiTheme="minorHAnsi" w:hAnsiTheme="minorHAnsi"/>
          <w:sz w:val="24"/>
          <w:szCs w:val="24"/>
        </w:rPr>
        <w:t xml:space="preserve">rogramas </w:t>
      </w:r>
      <w:r w:rsidR="00B566F2">
        <w:rPr>
          <w:rFonts w:asciiTheme="minorHAnsi" w:hAnsiTheme="minorHAnsi"/>
          <w:sz w:val="24"/>
          <w:szCs w:val="24"/>
        </w:rPr>
        <w:t xml:space="preserve">Operativos Anuales </w:t>
      </w:r>
      <w:r w:rsidR="00BE76F9">
        <w:rPr>
          <w:rFonts w:asciiTheme="minorHAnsi" w:hAnsiTheme="minorHAnsi"/>
          <w:sz w:val="24"/>
          <w:szCs w:val="24"/>
        </w:rPr>
        <w:t xml:space="preserve">diseñados e implementados por las distintas Dependencias de la Administración municipal, los cuales en todo caso </w:t>
      </w:r>
      <w:r w:rsidR="00B566F2">
        <w:rPr>
          <w:rFonts w:asciiTheme="minorHAnsi" w:hAnsiTheme="minorHAnsi"/>
          <w:sz w:val="24"/>
          <w:szCs w:val="24"/>
        </w:rPr>
        <w:t>deberán</w:t>
      </w:r>
      <w:r w:rsidR="00BE76F9">
        <w:rPr>
          <w:rFonts w:asciiTheme="minorHAnsi" w:hAnsiTheme="minorHAnsi"/>
          <w:sz w:val="24"/>
          <w:szCs w:val="24"/>
        </w:rPr>
        <w:t xml:space="preserve"> establecer los costos globales</w:t>
      </w:r>
      <w:r w:rsidR="00B566F2">
        <w:rPr>
          <w:rFonts w:asciiTheme="minorHAnsi" w:hAnsiTheme="minorHAnsi"/>
          <w:sz w:val="24"/>
          <w:szCs w:val="24"/>
        </w:rPr>
        <w:t xml:space="preserve">, las fuentes de financiamiento y los órganos responsables de su ejecución. </w:t>
      </w:r>
    </w:p>
    <w:p w:rsidR="00B566F2" w:rsidRDefault="00BE76F9" w:rsidP="0041135E">
      <w:pPr>
        <w:pStyle w:val="NormalWeb"/>
        <w:spacing w:line="360" w:lineRule="auto"/>
        <w:jc w:val="both"/>
        <w:rPr>
          <w:rFonts w:asciiTheme="minorHAnsi" w:hAnsiTheme="minorHAnsi"/>
          <w:sz w:val="24"/>
          <w:szCs w:val="24"/>
        </w:rPr>
      </w:pPr>
      <w:r>
        <w:rPr>
          <w:rFonts w:asciiTheme="minorHAnsi" w:hAnsiTheme="minorHAnsi"/>
          <w:sz w:val="24"/>
          <w:szCs w:val="24"/>
        </w:rPr>
        <w:t>En consecuencia, to</w:t>
      </w:r>
      <w:r w:rsidR="00B566F2">
        <w:rPr>
          <w:rFonts w:asciiTheme="minorHAnsi" w:hAnsiTheme="minorHAnsi"/>
          <w:sz w:val="24"/>
          <w:szCs w:val="24"/>
        </w:rPr>
        <w:t>mando como base el pres</w:t>
      </w:r>
      <w:r>
        <w:rPr>
          <w:rFonts w:asciiTheme="minorHAnsi" w:hAnsiTheme="minorHAnsi"/>
          <w:sz w:val="24"/>
          <w:szCs w:val="24"/>
        </w:rPr>
        <w:t>ente Plan</w:t>
      </w:r>
      <w:r w:rsidR="003E4116">
        <w:rPr>
          <w:rFonts w:asciiTheme="minorHAnsi" w:hAnsiTheme="minorHAnsi"/>
          <w:sz w:val="24"/>
          <w:szCs w:val="24"/>
        </w:rPr>
        <w:t xml:space="preserve"> se diseñarán los </w:t>
      </w:r>
      <w:r>
        <w:rPr>
          <w:rFonts w:asciiTheme="minorHAnsi" w:hAnsiTheme="minorHAnsi"/>
          <w:sz w:val="24"/>
          <w:szCs w:val="24"/>
        </w:rPr>
        <w:t>Programas Operativos Anuales</w:t>
      </w:r>
      <w:r w:rsidR="00B566F2">
        <w:rPr>
          <w:rFonts w:asciiTheme="minorHAnsi" w:hAnsiTheme="minorHAnsi"/>
          <w:sz w:val="24"/>
          <w:szCs w:val="24"/>
        </w:rPr>
        <w:t xml:space="preserve"> necesarios para mejorar los servicios o apoyar el desarrollo de las áreas susceptibles de serlo,</w:t>
      </w:r>
      <w:r w:rsidR="003E4116">
        <w:rPr>
          <w:rFonts w:asciiTheme="minorHAnsi" w:hAnsiTheme="minorHAnsi"/>
          <w:sz w:val="24"/>
          <w:szCs w:val="24"/>
        </w:rPr>
        <w:t xml:space="preserve"> </w:t>
      </w:r>
      <w:r w:rsidR="00B566F2">
        <w:rPr>
          <w:rFonts w:asciiTheme="minorHAnsi" w:hAnsiTheme="minorHAnsi"/>
          <w:sz w:val="24"/>
          <w:szCs w:val="24"/>
        </w:rPr>
        <w:t>traslada</w:t>
      </w:r>
      <w:r w:rsidR="003E4116">
        <w:rPr>
          <w:rFonts w:asciiTheme="minorHAnsi" w:hAnsiTheme="minorHAnsi"/>
          <w:sz w:val="24"/>
          <w:szCs w:val="24"/>
        </w:rPr>
        <w:t>ndo</w:t>
      </w:r>
      <w:r w:rsidR="00B566F2">
        <w:rPr>
          <w:rFonts w:asciiTheme="minorHAnsi" w:hAnsiTheme="minorHAnsi"/>
          <w:sz w:val="24"/>
          <w:szCs w:val="24"/>
        </w:rPr>
        <w:t xml:space="preserve"> </w:t>
      </w:r>
      <w:r w:rsidR="003E4116">
        <w:rPr>
          <w:rFonts w:asciiTheme="minorHAnsi" w:hAnsiTheme="minorHAnsi"/>
          <w:sz w:val="24"/>
          <w:szCs w:val="24"/>
        </w:rPr>
        <w:t>éstos al proyecto de presupuesto</w:t>
      </w:r>
      <w:r w:rsidR="00B566F2">
        <w:rPr>
          <w:rFonts w:asciiTheme="minorHAnsi" w:hAnsiTheme="minorHAnsi"/>
          <w:sz w:val="24"/>
          <w:szCs w:val="24"/>
        </w:rPr>
        <w:t xml:space="preserve"> que</w:t>
      </w:r>
      <w:r w:rsidR="003E4116">
        <w:rPr>
          <w:rFonts w:asciiTheme="minorHAnsi" w:hAnsiTheme="minorHAnsi"/>
          <w:sz w:val="24"/>
          <w:szCs w:val="24"/>
        </w:rPr>
        <w:t>,</w:t>
      </w:r>
      <w:r w:rsidR="00B566F2">
        <w:rPr>
          <w:rFonts w:asciiTheme="minorHAnsi" w:hAnsiTheme="minorHAnsi"/>
          <w:sz w:val="24"/>
          <w:szCs w:val="24"/>
        </w:rPr>
        <w:t xml:space="preserve"> una vez aprobado por el H. Ayuntamiento</w:t>
      </w:r>
      <w:r w:rsidR="003E4116">
        <w:rPr>
          <w:rFonts w:asciiTheme="minorHAnsi" w:hAnsiTheme="minorHAnsi"/>
          <w:sz w:val="24"/>
          <w:szCs w:val="24"/>
        </w:rPr>
        <w:t>, será ejecutado conforme a las bases programáticas establecidas en este Plan.</w:t>
      </w:r>
    </w:p>
    <w:p w:rsidR="00BE76F9" w:rsidRPr="00BE76F9" w:rsidRDefault="00B566F2" w:rsidP="00BE76F9">
      <w:pPr>
        <w:pStyle w:val="NormalWeb"/>
        <w:spacing w:line="360" w:lineRule="auto"/>
        <w:jc w:val="both"/>
        <w:rPr>
          <w:rFonts w:asciiTheme="minorHAnsi" w:hAnsiTheme="minorHAnsi"/>
          <w:sz w:val="24"/>
          <w:szCs w:val="24"/>
        </w:rPr>
      </w:pPr>
      <w:r>
        <w:rPr>
          <w:rFonts w:asciiTheme="minorHAnsi" w:hAnsiTheme="minorHAnsi"/>
          <w:sz w:val="24"/>
          <w:szCs w:val="24"/>
        </w:rPr>
        <w:t xml:space="preserve">En suma, el </w:t>
      </w:r>
      <w:r w:rsidRPr="009E763A">
        <w:rPr>
          <w:rFonts w:asciiTheme="minorHAnsi" w:hAnsiTheme="minorHAnsi"/>
          <w:sz w:val="24"/>
          <w:szCs w:val="24"/>
        </w:rPr>
        <w:t>Plan Municipal de Desarrollo Apodaca 2015-2018</w:t>
      </w:r>
      <w:r>
        <w:rPr>
          <w:rFonts w:asciiTheme="minorHAnsi" w:hAnsiTheme="minorHAnsi"/>
          <w:sz w:val="24"/>
          <w:szCs w:val="24"/>
        </w:rPr>
        <w:t xml:space="preserve"> reviste una notable importancia al legitimar la acción de la autoridad municipal, haciendo posible regular las funciones y operaciones </w:t>
      </w:r>
      <w:r w:rsidR="009A497C">
        <w:rPr>
          <w:rFonts w:asciiTheme="minorHAnsi" w:hAnsiTheme="minorHAnsi"/>
          <w:sz w:val="24"/>
          <w:szCs w:val="24"/>
        </w:rPr>
        <w:t>específicas</w:t>
      </w:r>
      <w:r>
        <w:rPr>
          <w:rFonts w:asciiTheme="minorHAnsi" w:hAnsiTheme="minorHAnsi"/>
          <w:sz w:val="24"/>
          <w:szCs w:val="24"/>
        </w:rPr>
        <w:t xml:space="preserve"> que realice sobre el particular, permitiendo evaluar la vinculación entro lo erogado y el avance en el cumplimiento de los objetivos propuestos</w:t>
      </w:r>
      <w:r w:rsidR="00E85BF2">
        <w:rPr>
          <w:rStyle w:val="Refdenotaalfinal"/>
          <w:rFonts w:asciiTheme="minorHAnsi" w:hAnsiTheme="minorHAnsi"/>
          <w:sz w:val="24"/>
          <w:szCs w:val="24"/>
        </w:rPr>
        <w:endnoteReference w:id="1"/>
      </w:r>
      <w:r>
        <w:rPr>
          <w:rFonts w:asciiTheme="minorHAnsi" w:hAnsiTheme="minorHAnsi"/>
          <w:sz w:val="24"/>
          <w:szCs w:val="24"/>
        </w:rPr>
        <w:t xml:space="preserve">. </w:t>
      </w:r>
    </w:p>
    <w:p w:rsidR="007C65D3" w:rsidRDefault="007C65D3" w:rsidP="009E763A">
      <w:pPr>
        <w:rPr>
          <w:b/>
          <w:color w:val="008000"/>
          <w:sz w:val="24"/>
          <w:szCs w:val="24"/>
        </w:rPr>
      </w:pPr>
    </w:p>
    <w:p w:rsidR="001C0FDD" w:rsidRDefault="001C0FDD" w:rsidP="009E763A">
      <w:pPr>
        <w:rPr>
          <w:b/>
          <w:color w:val="008000"/>
          <w:sz w:val="24"/>
          <w:szCs w:val="24"/>
        </w:rPr>
      </w:pPr>
      <w:r>
        <w:rPr>
          <w:b/>
          <w:color w:val="008000"/>
          <w:sz w:val="24"/>
          <w:szCs w:val="24"/>
        </w:rPr>
        <w:lastRenderedPageBreak/>
        <w:t>Contenido del Plan Municipal de Desarrollo</w:t>
      </w:r>
      <w:r w:rsidR="00D25EE5">
        <w:rPr>
          <w:b/>
          <w:color w:val="008000"/>
          <w:sz w:val="24"/>
          <w:szCs w:val="24"/>
        </w:rPr>
        <w:t xml:space="preserve"> </w:t>
      </w:r>
    </w:p>
    <w:p w:rsidR="002577E4" w:rsidRDefault="002577E4" w:rsidP="009E763A">
      <w:pPr>
        <w:rPr>
          <w:b/>
          <w:color w:val="008000"/>
          <w:sz w:val="24"/>
          <w:szCs w:val="24"/>
        </w:rPr>
      </w:pPr>
    </w:p>
    <w:p w:rsidR="006648D0" w:rsidRDefault="006648D0" w:rsidP="006648D0">
      <w:pPr>
        <w:spacing w:line="360" w:lineRule="auto"/>
        <w:jc w:val="both"/>
        <w:rPr>
          <w:sz w:val="24"/>
          <w:szCs w:val="24"/>
        </w:rPr>
      </w:pPr>
      <w:r w:rsidRPr="006648D0">
        <w:rPr>
          <w:sz w:val="24"/>
          <w:szCs w:val="24"/>
        </w:rPr>
        <w:t>El</w:t>
      </w:r>
      <w:r>
        <w:rPr>
          <w:sz w:val="24"/>
          <w:szCs w:val="24"/>
        </w:rPr>
        <w:t xml:space="preserve"> </w:t>
      </w:r>
      <w:r w:rsidRPr="009E763A">
        <w:rPr>
          <w:sz w:val="24"/>
          <w:szCs w:val="24"/>
        </w:rPr>
        <w:t>Plan Municipal de Desarrollo Apodaca 2015-2018</w:t>
      </w:r>
      <w:r>
        <w:rPr>
          <w:sz w:val="24"/>
          <w:szCs w:val="24"/>
        </w:rPr>
        <w:t xml:space="preserve"> está estructurado de tal forma que permite al operador de los Programas Operativos A</w:t>
      </w:r>
      <w:r w:rsidR="00BE76F9">
        <w:rPr>
          <w:sz w:val="24"/>
          <w:szCs w:val="24"/>
        </w:rPr>
        <w:t xml:space="preserve">nuales advertir plenamente cuáles son los objetivos generales y </w:t>
      </w:r>
      <w:r w:rsidR="009A497C">
        <w:rPr>
          <w:sz w:val="24"/>
          <w:szCs w:val="24"/>
        </w:rPr>
        <w:t>específicos</w:t>
      </w:r>
      <w:r w:rsidR="00BE76F9">
        <w:rPr>
          <w:sz w:val="24"/>
          <w:szCs w:val="24"/>
        </w:rPr>
        <w:t xml:space="preserve"> inherentes a todos los Proyectos Estratégicos </w:t>
      </w:r>
      <w:r>
        <w:rPr>
          <w:sz w:val="24"/>
          <w:szCs w:val="24"/>
        </w:rPr>
        <w:t>para el desarrollo y consolidación de Apodaca.</w:t>
      </w:r>
    </w:p>
    <w:p w:rsidR="00F87361" w:rsidRPr="009E763A" w:rsidRDefault="00F87361" w:rsidP="00F87361">
      <w:pPr>
        <w:spacing w:line="360" w:lineRule="auto"/>
        <w:jc w:val="both"/>
        <w:rPr>
          <w:rFonts w:cs="Arial"/>
          <w:sz w:val="24"/>
          <w:szCs w:val="24"/>
        </w:rPr>
      </w:pPr>
      <w:r>
        <w:rPr>
          <w:sz w:val="24"/>
          <w:szCs w:val="24"/>
        </w:rPr>
        <w:t xml:space="preserve">La </w:t>
      </w:r>
      <w:r w:rsidRPr="00F87361">
        <w:rPr>
          <w:b/>
          <w:sz w:val="24"/>
          <w:szCs w:val="24"/>
        </w:rPr>
        <w:t>Misión</w:t>
      </w:r>
      <w:r>
        <w:rPr>
          <w:sz w:val="24"/>
          <w:szCs w:val="24"/>
        </w:rPr>
        <w:t xml:space="preserve"> y </w:t>
      </w:r>
      <w:r w:rsidRPr="00F87361">
        <w:rPr>
          <w:b/>
          <w:sz w:val="24"/>
          <w:szCs w:val="24"/>
        </w:rPr>
        <w:t>Visión</w:t>
      </w:r>
      <w:r w:rsidR="006648D0">
        <w:rPr>
          <w:sz w:val="24"/>
          <w:szCs w:val="24"/>
        </w:rPr>
        <w:t xml:space="preserve"> constituyen en conjunto el espíritu de la gestión municipal de Apodaca durante los siguientes tres años. </w:t>
      </w:r>
      <w:r>
        <w:rPr>
          <w:sz w:val="24"/>
          <w:szCs w:val="24"/>
        </w:rPr>
        <w:t xml:space="preserve">Además, los postulados de esta filosofía de trabajo se ven enriquecidos por un </w:t>
      </w:r>
      <w:r w:rsidRPr="00F87361">
        <w:rPr>
          <w:b/>
          <w:sz w:val="24"/>
          <w:szCs w:val="24"/>
        </w:rPr>
        <w:t>Marco de Planeación</w:t>
      </w:r>
      <w:r>
        <w:rPr>
          <w:sz w:val="24"/>
          <w:szCs w:val="24"/>
        </w:rPr>
        <w:t xml:space="preserve"> que moviliza </w:t>
      </w:r>
      <w:r w:rsidRPr="009E763A">
        <w:rPr>
          <w:rFonts w:cs="Arial"/>
          <w:sz w:val="24"/>
          <w:szCs w:val="24"/>
        </w:rPr>
        <w:t>objetivos, metas, estrategias y prioridades para la asignación de recursos, responsabilidades y tiempos de ejec</w:t>
      </w:r>
      <w:r>
        <w:rPr>
          <w:rFonts w:cs="Arial"/>
          <w:sz w:val="24"/>
          <w:szCs w:val="24"/>
        </w:rPr>
        <w:t xml:space="preserve">ución en los que se coordinarán </w:t>
      </w:r>
      <w:r w:rsidRPr="009E763A">
        <w:rPr>
          <w:rFonts w:cs="Arial"/>
          <w:sz w:val="24"/>
          <w:szCs w:val="24"/>
        </w:rPr>
        <w:t>accione</w:t>
      </w:r>
      <w:r>
        <w:rPr>
          <w:rFonts w:cs="Arial"/>
          <w:sz w:val="24"/>
          <w:szCs w:val="24"/>
        </w:rPr>
        <w:t xml:space="preserve">s y se evaluarán los resultados, con absoluto respeto a un </w:t>
      </w:r>
      <w:r w:rsidRPr="00F87361">
        <w:rPr>
          <w:rFonts w:cs="Arial"/>
          <w:b/>
          <w:sz w:val="24"/>
          <w:szCs w:val="24"/>
        </w:rPr>
        <w:t>Marco Normativo</w:t>
      </w:r>
      <w:r>
        <w:rPr>
          <w:rFonts w:cs="Arial"/>
          <w:sz w:val="24"/>
          <w:szCs w:val="24"/>
        </w:rPr>
        <w:t xml:space="preserve"> igualmente previsto.</w:t>
      </w:r>
      <w:r w:rsidRPr="009E763A">
        <w:rPr>
          <w:rFonts w:cs="Arial"/>
          <w:sz w:val="24"/>
          <w:szCs w:val="24"/>
        </w:rPr>
        <w:t xml:space="preserve"> </w:t>
      </w:r>
    </w:p>
    <w:p w:rsidR="006140D0" w:rsidRDefault="00F87361" w:rsidP="006648D0">
      <w:pPr>
        <w:spacing w:line="360" w:lineRule="auto"/>
        <w:jc w:val="both"/>
        <w:rPr>
          <w:sz w:val="24"/>
          <w:szCs w:val="24"/>
        </w:rPr>
      </w:pPr>
      <w:r>
        <w:rPr>
          <w:sz w:val="24"/>
          <w:szCs w:val="24"/>
        </w:rPr>
        <w:t xml:space="preserve">El proceso de elaboración del Plan Municipal de Desarrollo Apodaca 2015-2018 está referenciado en un apartado especial, en el cual se justifica la inclusión </w:t>
      </w:r>
      <w:r w:rsidR="00C212A0">
        <w:rPr>
          <w:sz w:val="24"/>
          <w:szCs w:val="24"/>
        </w:rPr>
        <w:t xml:space="preserve">de la </w:t>
      </w:r>
      <w:r w:rsidR="00C212A0" w:rsidRPr="00C212A0">
        <w:rPr>
          <w:b/>
          <w:sz w:val="24"/>
          <w:szCs w:val="24"/>
        </w:rPr>
        <w:t xml:space="preserve">Plataforma </w:t>
      </w:r>
      <w:r w:rsidR="00BE76F9">
        <w:rPr>
          <w:b/>
          <w:sz w:val="24"/>
          <w:szCs w:val="24"/>
        </w:rPr>
        <w:t>Política</w:t>
      </w:r>
      <w:r w:rsidR="006140D0">
        <w:rPr>
          <w:sz w:val="24"/>
          <w:szCs w:val="24"/>
        </w:rPr>
        <w:t xml:space="preserve"> en e</w:t>
      </w:r>
      <w:r w:rsidR="00C212A0">
        <w:rPr>
          <w:sz w:val="24"/>
          <w:szCs w:val="24"/>
        </w:rPr>
        <w:t xml:space="preserve">l análisis con enfoque de </w:t>
      </w:r>
      <w:r w:rsidR="00BE76F9">
        <w:rPr>
          <w:sz w:val="24"/>
          <w:szCs w:val="24"/>
        </w:rPr>
        <w:t>Metodología de Marco L</w:t>
      </w:r>
      <w:r w:rsidR="00C212A0">
        <w:rPr>
          <w:sz w:val="24"/>
          <w:szCs w:val="24"/>
        </w:rPr>
        <w:t xml:space="preserve">ógico, surgido una vez concretado el </w:t>
      </w:r>
      <w:r w:rsidR="00C212A0" w:rsidRPr="00C212A0">
        <w:rPr>
          <w:b/>
          <w:sz w:val="24"/>
          <w:szCs w:val="24"/>
        </w:rPr>
        <w:t>Diagnóstico Estratégico</w:t>
      </w:r>
      <w:r w:rsidR="00C212A0">
        <w:rPr>
          <w:sz w:val="24"/>
          <w:szCs w:val="24"/>
        </w:rPr>
        <w:t xml:space="preserve"> que definió las fortalezas y debilidades de nuestro Municipio. </w:t>
      </w:r>
      <w:r w:rsidR="006140D0">
        <w:rPr>
          <w:sz w:val="24"/>
          <w:szCs w:val="24"/>
        </w:rPr>
        <w:t xml:space="preserve">De igual forma se refiere la </w:t>
      </w:r>
      <w:r w:rsidR="006140D0" w:rsidRPr="006140D0">
        <w:rPr>
          <w:b/>
          <w:sz w:val="24"/>
          <w:szCs w:val="24"/>
        </w:rPr>
        <w:t>participación social</w:t>
      </w:r>
      <w:r w:rsidR="006140D0">
        <w:rPr>
          <w:sz w:val="24"/>
          <w:szCs w:val="24"/>
        </w:rPr>
        <w:t xml:space="preserve"> en la planeación del desarrollo municipal.</w:t>
      </w:r>
      <w:r w:rsidR="00BE76F9">
        <w:rPr>
          <w:sz w:val="24"/>
          <w:szCs w:val="24"/>
        </w:rPr>
        <w:t xml:space="preserve"> </w:t>
      </w:r>
      <w:r w:rsidR="006140D0">
        <w:rPr>
          <w:sz w:val="24"/>
          <w:szCs w:val="24"/>
        </w:rPr>
        <w:t xml:space="preserve">Este Plan prevé igualmente un apartado dedicado a detallar la forma en la que se determinaron los </w:t>
      </w:r>
      <w:r w:rsidR="006140D0" w:rsidRPr="006140D0">
        <w:rPr>
          <w:b/>
          <w:sz w:val="24"/>
          <w:szCs w:val="24"/>
        </w:rPr>
        <w:t>Ejes Estratégicos</w:t>
      </w:r>
      <w:r w:rsidR="00BE76F9">
        <w:rPr>
          <w:sz w:val="24"/>
          <w:szCs w:val="24"/>
        </w:rPr>
        <w:t xml:space="preserve"> de la planeación municipal </w:t>
      </w:r>
      <w:r w:rsidR="006140D0">
        <w:rPr>
          <w:sz w:val="24"/>
          <w:szCs w:val="24"/>
        </w:rPr>
        <w:t>de Apodaca 2015-2018, así como su alineación al Sistema Nacional de Planeación Democrática.</w:t>
      </w:r>
    </w:p>
    <w:p w:rsidR="006140D0" w:rsidRPr="006140D0" w:rsidRDefault="002D57F0" w:rsidP="006648D0">
      <w:pPr>
        <w:spacing w:line="360" w:lineRule="auto"/>
        <w:jc w:val="both"/>
        <w:rPr>
          <w:sz w:val="24"/>
          <w:szCs w:val="24"/>
        </w:rPr>
      </w:pPr>
      <w:r>
        <w:rPr>
          <w:sz w:val="24"/>
          <w:szCs w:val="24"/>
        </w:rPr>
        <w:t>En</w:t>
      </w:r>
      <w:r w:rsidR="006140D0">
        <w:rPr>
          <w:sz w:val="24"/>
          <w:szCs w:val="24"/>
        </w:rPr>
        <w:t xml:space="preserve"> el apartado </w:t>
      </w:r>
      <w:r w:rsidR="006140D0" w:rsidRPr="002D57F0">
        <w:rPr>
          <w:sz w:val="24"/>
          <w:szCs w:val="24"/>
        </w:rPr>
        <w:t>de</w:t>
      </w:r>
      <w:r w:rsidR="006140D0" w:rsidRPr="006140D0">
        <w:rPr>
          <w:b/>
          <w:sz w:val="24"/>
          <w:szCs w:val="24"/>
        </w:rPr>
        <w:t xml:space="preserve"> Objetivos y Estrategi</w:t>
      </w:r>
      <w:r w:rsidR="006140D0">
        <w:rPr>
          <w:b/>
          <w:sz w:val="24"/>
          <w:szCs w:val="24"/>
        </w:rPr>
        <w:t>a</w:t>
      </w:r>
      <w:r w:rsidR="006140D0" w:rsidRPr="006140D0">
        <w:rPr>
          <w:b/>
          <w:sz w:val="24"/>
          <w:szCs w:val="24"/>
        </w:rPr>
        <w:t>s</w:t>
      </w:r>
      <w:r w:rsidR="006140D0">
        <w:rPr>
          <w:b/>
          <w:sz w:val="24"/>
          <w:szCs w:val="24"/>
        </w:rPr>
        <w:t xml:space="preserve"> </w:t>
      </w:r>
      <w:r w:rsidR="006140D0" w:rsidRPr="006140D0">
        <w:rPr>
          <w:sz w:val="24"/>
          <w:szCs w:val="24"/>
        </w:rPr>
        <w:t xml:space="preserve">se </w:t>
      </w:r>
      <w:r w:rsidR="00BE76F9">
        <w:rPr>
          <w:sz w:val="24"/>
          <w:szCs w:val="24"/>
        </w:rPr>
        <w:t xml:space="preserve">establecen los Proyectos Estratégicos, los objetivos y estrategias generales y particulares, metas y </w:t>
      </w:r>
      <w:r w:rsidR="006140D0">
        <w:rPr>
          <w:sz w:val="24"/>
          <w:szCs w:val="24"/>
        </w:rPr>
        <w:t xml:space="preserve">líneas de acción </w:t>
      </w:r>
      <w:r>
        <w:rPr>
          <w:sz w:val="24"/>
          <w:szCs w:val="24"/>
        </w:rPr>
        <w:t>que se desprenden de</w:t>
      </w:r>
      <w:r w:rsidR="00BE76F9">
        <w:rPr>
          <w:sz w:val="24"/>
          <w:szCs w:val="24"/>
        </w:rPr>
        <w:t xml:space="preserve"> los 4</w:t>
      </w:r>
      <w:r w:rsidR="006140D0">
        <w:rPr>
          <w:sz w:val="24"/>
          <w:szCs w:val="24"/>
        </w:rPr>
        <w:t xml:space="preserve"> Ejes Estratégicos en los que se estructura toda la gestión gubernamental para </w:t>
      </w:r>
      <w:r>
        <w:rPr>
          <w:sz w:val="24"/>
          <w:szCs w:val="24"/>
        </w:rPr>
        <w:t xml:space="preserve">el desarrollo municipal, cuyo </w:t>
      </w:r>
      <w:r>
        <w:rPr>
          <w:b/>
          <w:sz w:val="24"/>
          <w:szCs w:val="24"/>
        </w:rPr>
        <w:t>Seguimiento y E</w:t>
      </w:r>
      <w:r w:rsidRPr="002D57F0">
        <w:rPr>
          <w:b/>
          <w:sz w:val="24"/>
          <w:szCs w:val="24"/>
        </w:rPr>
        <w:t>valuación</w:t>
      </w:r>
      <w:r>
        <w:rPr>
          <w:sz w:val="24"/>
          <w:szCs w:val="24"/>
        </w:rPr>
        <w:t xml:space="preserve"> está consignado en el último apartado de este Plan.</w:t>
      </w:r>
    </w:p>
    <w:p w:rsidR="00957310" w:rsidRDefault="00957310" w:rsidP="006648D0">
      <w:pPr>
        <w:rPr>
          <w:b/>
          <w:sz w:val="44"/>
          <w:szCs w:val="44"/>
        </w:rPr>
      </w:pPr>
    </w:p>
    <w:p w:rsidR="006648D0" w:rsidRDefault="006648D0" w:rsidP="006648D0">
      <w:pPr>
        <w:rPr>
          <w:b/>
          <w:sz w:val="44"/>
          <w:szCs w:val="44"/>
        </w:rPr>
      </w:pPr>
      <w:r>
        <w:rPr>
          <w:b/>
          <w:sz w:val="44"/>
          <w:szCs w:val="44"/>
        </w:rPr>
        <w:lastRenderedPageBreak/>
        <w:t>MARCO DE REFERENCIA</w:t>
      </w:r>
    </w:p>
    <w:p w:rsidR="006648D0" w:rsidRPr="009E763A" w:rsidRDefault="006648D0" w:rsidP="006648D0">
      <w:pPr>
        <w:rPr>
          <w:b/>
          <w:sz w:val="24"/>
          <w:szCs w:val="24"/>
        </w:rPr>
      </w:pPr>
    </w:p>
    <w:p w:rsidR="006648D0" w:rsidRPr="009E763A" w:rsidRDefault="006648D0" w:rsidP="006648D0">
      <w:pPr>
        <w:rPr>
          <w:b/>
          <w:color w:val="008000"/>
          <w:sz w:val="24"/>
          <w:szCs w:val="24"/>
        </w:rPr>
      </w:pPr>
      <w:r w:rsidRPr="009E763A">
        <w:rPr>
          <w:b/>
          <w:color w:val="008000"/>
          <w:sz w:val="24"/>
          <w:szCs w:val="24"/>
        </w:rPr>
        <w:t>Misión</w:t>
      </w:r>
    </w:p>
    <w:p w:rsidR="006648D0" w:rsidRPr="009E763A" w:rsidRDefault="006648D0" w:rsidP="006648D0">
      <w:pPr>
        <w:spacing w:line="360" w:lineRule="auto"/>
        <w:jc w:val="both"/>
        <w:rPr>
          <w:sz w:val="24"/>
          <w:szCs w:val="24"/>
        </w:rPr>
      </w:pPr>
      <w:r w:rsidRPr="009E763A">
        <w:rPr>
          <w:sz w:val="24"/>
          <w:szCs w:val="24"/>
        </w:rPr>
        <w:t>Gobernar cerca</w:t>
      </w:r>
      <w:r>
        <w:rPr>
          <w:sz w:val="24"/>
          <w:szCs w:val="24"/>
        </w:rPr>
        <w:t>nos a</w:t>
      </w:r>
      <w:r w:rsidRPr="009E763A">
        <w:rPr>
          <w:sz w:val="24"/>
          <w:szCs w:val="24"/>
        </w:rPr>
        <w:t xml:space="preserve"> la gente de Apodaca, para que su trabajo </w:t>
      </w:r>
      <w:r w:rsidR="00BE76F9">
        <w:rPr>
          <w:sz w:val="24"/>
          <w:szCs w:val="24"/>
        </w:rPr>
        <w:t>en un entorno de seguridad</w:t>
      </w:r>
      <w:r w:rsidRPr="009E763A">
        <w:rPr>
          <w:sz w:val="24"/>
          <w:szCs w:val="24"/>
        </w:rPr>
        <w:t xml:space="preserve"> </w:t>
      </w:r>
      <w:r w:rsidR="009A497C" w:rsidRPr="009E763A">
        <w:rPr>
          <w:sz w:val="24"/>
          <w:szCs w:val="24"/>
        </w:rPr>
        <w:t>les</w:t>
      </w:r>
      <w:r w:rsidRPr="009E763A">
        <w:rPr>
          <w:sz w:val="24"/>
          <w:szCs w:val="24"/>
        </w:rPr>
        <w:t xml:space="preserve"> garantice a sus familias </w:t>
      </w:r>
      <w:r w:rsidR="009A497C" w:rsidRPr="009E763A">
        <w:rPr>
          <w:sz w:val="24"/>
          <w:szCs w:val="24"/>
        </w:rPr>
        <w:t>una</w:t>
      </w:r>
      <w:r w:rsidRPr="009E763A">
        <w:rPr>
          <w:sz w:val="24"/>
          <w:szCs w:val="24"/>
        </w:rPr>
        <w:t xml:space="preserve"> vida de plenitud y con futuro. Gobernar con sensibilidad para entender las necesidades de los padres y madres de familia, las inquietudes de los jóvenes, la preocupación del adulto mayor y las demandas de nuestra niñez. Gobernar de manera austera, pero con la audacia y habilidad necesaria para propiciar condiciones de seguridad y respeto a la legalidad</w:t>
      </w:r>
      <w:r>
        <w:rPr>
          <w:sz w:val="24"/>
          <w:szCs w:val="24"/>
        </w:rPr>
        <w:t xml:space="preserve"> en todos los ámbitos</w:t>
      </w:r>
      <w:r w:rsidRPr="009E763A">
        <w:rPr>
          <w:sz w:val="24"/>
          <w:szCs w:val="24"/>
        </w:rPr>
        <w:t>, la disminución de desigualdades y el fomento a la competitividad con el apoyo de la participación ciudadana</w:t>
      </w:r>
      <w:r>
        <w:rPr>
          <w:sz w:val="24"/>
          <w:szCs w:val="24"/>
        </w:rPr>
        <w:t xml:space="preserve"> y de los demás órdenes de gobierno</w:t>
      </w:r>
      <w:r w:rsidRPr="009E763A">
        <w:rPr>
          <w:sz w:val="24"/>
          <w:szCs w:val="24"/>
        </w:rPr>
        <w:t>.</w:t>
      </w:r>
    </w:p>
    <w:p w:rsidR="006648D0" w:rsidRPr="009E763A" w:rsidRDefault="006648D0" w:rsidP="006648D0">
      <w:pPr>
        <w:spacing w:line="360" w:lineRule="auto"/>
        <w:jc w:val="both"/>
        <w:rPr>
          <w:sz w:val="24"/>
          <w:szCs w:val="24"/>
        </w:rPr>
      </w:pPr>
    </w:p>
    <w:p w:rsidR="006648D0" w:rsidRPr="009E763A" w:rsidRDefault="006648D0" w:rsidP="006648D0">
      <w:pPr>
        <w:spacing w:line="360" w:lineRule="auto"/>
        <w:jc w:val="both"/>
        <w:rPr>
          <w:b/>
          <w:color w:val="008000"/>
          <w:sz w:val="24"/>
          <w:szCs w:val="24"/>
        </w:rPr>
      </w:pPr>
      <w:r w:rsidRPr="009E763A">
        <w:rPr>
          <w:b/>
          <w:color w:val="008000"/>
          <w:sz w:val="24"/>
          <w:szCs w:val="24"/>
        </w:rPr>
        <w:t>Visión</w:t>
      </w:r>
    </w:p>
    <w:p w:rsidR="006648D0" w:rsidRPr="009E763A" w:rsidRDefault="00190B33" w:rsidP="006648D0">
      <w:pPr>
        <w:spacing w:line="360" w:lineRule="auto"/>
        <w:jc w:val="both"/>
        <w:rPr>
          <w:sz w:val="24"/>
          <w:szCs w:val="24"/>
        </w:rPr>
      </w:pPr>
      <w:r>
        <w:rPr>
          <w:sz w:val="24"/>
          <w:szCs w:val="24"/>
        </w:rPr>
        <w:t>Ser una Ciudad en la</w:t>
      </w:r>
      <w:r w:rsidR="006648D0" w:rsidRPr="009E763A">
        <w:rPr>
          <w:sz w:val="24"/>
          <w:szCs w:val="24"/>
        </w:rPr>
        <w:t xml:space="preserve"> que la</w:t>
      </w:r>
      <w:r w:rsidR="006648D0">
        <w:rPr>
          <w:sz w:val="24"/>
          <w:szCs w:val="24"/>
        </w:rPr>
        <w:t xml:space="preserve"> tranquilidad y la paz social sea</w:t>
      </w:r>
      <w:r w:rsidR="006648D0" w:rsidRPr="009E763A">
        <w:rPr>
          <w:sz w:val="24"/>
          <w:szCs w:val="24"/>
        </w:rPr>
        <w:t xml:space="preserve"> el principal activo de sus familias y de quienes creen e invierten en ella. Un Apodaca con </w:t>
      </w:r>
      <w:r w:rsidR="006648D0">
        <w:rPr>
          <w:sz w:val="24"/>
          <w:szCs w:val="24"/>
        </w:rPr>
        <w:t xml:space="preserve">plenas </w:t>
      </w:r>
      <w:r w:rsidR="006648D0" w:rsidRPr="009E763A">
        <w:rPr>
          <w:sz w:val="24"/>
          <w:szCs w:val="24"/>
        </w:rPr>
        <w:t xml:space="preserve">oportunidades educativas, deportivas, culturales y de trabajo para su gente. Un Apodaca en el que el trabajo es sólo el medio para lo realmente importante en su gente: una vida alegre, digna y con decoro. Un Apodaca de vanguardia en el que sus tradiciones y la modernidad de sus </w:t>
      </w:r>
      <w:r w:rsidR="006648D0">
        <w:rPr>
          <w:sz w:val="24"/>
          <w:szCs w:val="24"/>
        </w:rPr>
        <w:t xml:space="preserve">empresas y </w:t>
      </w:r>
      <w:r w:rsidR="006648D0" w:rsidRPr="009E763A">
        <w:rPr>
          <w:sz w:val="24"/>
          <w:szCs w:val="24"/>
        </w:rPr>
        <w:t>parques industriales se conjugan para lograr una tierra de esencia única, referente para México y el mundo entero.</w:t>
      </w:r>
    </w:p>
    <w:p w:rsidR="006648D0" w:rsidRDefault="006648D0" w:rsidP="006648D0">
      <w:pPr>
        <w:rPr>
          <w:b/>
          <w:sz w:val="24"/>
          <w:szCs w:val="24"/>
        </w:rPr>
      </w:pPr>
    </w:p>
    <w:p w:rsidR="007C65D3" w:rsidRPr="00F87361" w:rsidRDefault="007C65D3" w:rsidP="006648D0">
      <w:pPr>
        <w:rPr>
          <w:b/>
          <w:sz w:val="24"/>
          <w:szCs w:val="24"/>
        </w:rPr>
      </w:pPr>
    </w:p>
    <w:p w:rsidR="006648D0" w:rsidRPr="00F87361" w:rsidRDefault="006648D0" w:rsidP="006648D0">
      <w:pPr>
        <w:spacing w:line="360" w:lineRule="auto"/>
        <w:jc w:val="both"/>
        <w:rPr>
          <w:b/>
          <w:color w:val="008000"/>
          <w:sz w:val="24"/>
          <w:szCs w:val="24"/>
        </w:rPr>
      </w:pPr>
      <w:r w:rsidRPr="00F87361">
        <w:rPr>
          <w:b/>
          <w:color w:val="008000"/>
          <w:sz w:val="24"/>
          <w:szCs w:val="24"/>
        </w:rPr>
        <w:t>Marco Normativo</w:t>
      </w:r>
    </w:p>
    <w:p w:rsidR="002326C6" w:rsidRDefault="002326C6" w:rsidP="006648D0">
      <w:pPr>
        <w:pStyle w:val="NormalWeb"/>
        <w:spacing w:line="360" w:lineRule="auto"/>
        <w:jc w:val="both"/>
        <w:rPr>
          <w:rFonts w:asciiTheme="minorHAnsi" w:hAnsiTheme="minorHAnsi"/>
          <w:sz w:val="24"/>
          <w:szCs w:val="24"/>
        </w:rPr>
      </w:pPr>
    </w:p>
    <w:p w:rsidR="006648D0" w:rsidRPr="009E763A" w:rsidRDefault="006648D0" w:rsidP="006648D0">
      <w:pPr>
        <w:pStyle w:val="NormalWeb"/>
        <w:spacing w:line="360" w:lineRule="auto"/>
        <w:jc w:val="both"/>
        <w:rPr>
          <w:rFonts w:asciiTheme="minorHAnsi" w:hAnsiTheme="minorHAnsi"/>
          <w:sz w:val="24"/>
          <w:szCs w:val="24"/>
        </w:rPr>
      </w:pPr>
      <w:r w:rsidRPr="009E763A">
        <w:rPr>
          <w:rFonts w:asciiTheme="minorHAnsi" w:hAnsiTheme="minorHAnsi"/>
          <w:sz w:val="24"/>
          <w:szCs w:val="24"/>
        </w:rPr>
        <w:lastRenderedPageBreak/>
        <w:t xml:space="preserve">Los programas, </w:t>
      </w:r>
      <w:r w:rsidR="009A497C" w:rsidRPr="009E763A">
        <w:rPr>
          <w:rFonts w:asciiTheme="minorHAnsi" w:hAnsiTheme="minorHAnsi"/>
          <w:sz w:val="24"/>
          <w:szCs w:val="24"/>
        </w:rPr>
        <w:t>metodología</w:t>
      </w:r>
      <w:r w:rsidRPr="009E763A">
        <w:rPr>
          <w:rFonts w:asciiTheme="minorHAnsi" w:hAnsiTheme="minorHAnsi"/>
          <w:sz w:val="24"/>
          <w:szCs w:val="24"/>
        </w:rPr>
        <w:t xml:space="preserve">, acciones, actividades y recursos para alcanzar los objetivos trazados en el Plan Municipal de Desarrollo Apodaca 2015-2018, se encuentran claramente establecidos y sustentados </w:t>
      </w:r>
      <w:r w:rsidR="009A497C" w:rsidRPr="009E763A">
        <w:rPr>
          <w:rFonts w:asciiTheme="minorHAnsi" w:hAnsiTheme="minorHAnsi"/>
          <w:sz w:val="24"/>
          <w:szCs w:val="24"/>
        </w:rPr>
        <w:t>jurídicamente</w:t>
      </w:r>
      <w:r w:rsidRPr="009E763A">
        <w:rPr>
          <w:rFonts w:asciiTheme="minorHAnsi" w:hAnsiTheme="minorHAnsi"/>
          <w:sz w:val="24"/>
          <w:szCs w:val="24"/>
        </w:rPr>
        <w:t xml:space="preserve"> en la </w:t>
      </w:r>
      <w:r w:rsidR="009A497C" w:rsidRPr="009E763A">
        <w:rPr>
          <w:rFonts w:asciiTheme="minorHAnsi" w:hAnsiTheme="minorHAnsi"/>
          <w:sz w:val="24"/>
          <w:szCs w:val="24"/>
        </w:rPr>
        <w:t>Constitución</w:t>
      </w:r>
      <w:r w:rsidRPr="009E763A">
        <w:rPr>
          <w:rFonts w:asciiTheme="minorHAnsi" w:hAnsiTheme="minorHAnsi"/>
          <w:sz w:val="24"/>
          <w:szCs w:val="24"/>
        </w:rPr>
        <w:t xml:space="preserve"> </w:t>
      </w:r>
      <w:r w:rsidR="009A497C" w:rsidRPr="009E763A">
        <w:rPr>
          <w:rFonts w:asciiTheme="minorHAnsi" w:hAnsiTheme="minorHAnsi"/>
          <w:sz w:val="24"/>
          <w:szCs w:val="24"/>
        </w:rPr>
        <w:t>Política</w:t>
      </w:r>
      <w:r w:rsidRPr="009E763A">
        <w:rPr>
          <w:rFonts w:asciiTheme="minorHAnsi" w:hAnsiTheme="minorHAnsi"/>
          <w:sz w:val="24"/>
          <w:szCs w:val="24"/>
        </w:rPr>
        <w:t xml:space="preserve"> de los Estados Unidos Mexicanos, particularmente en sus </w:t>
      </w:r>
      <w:r w:rsidR="009A497C" w:rsidRPr="009E763A">
        <w:rPr>
          <w:rFonts w:asciiTheme="minorHAnsi" w:hAnsiTheme="minorHAnsi"/>
          <w:sz w:val="24"/>
          <w:szCs w:val="24"/>
        </w:rPr>
        <w:t>artículos</w:t>
      </w:r>
      <w:r w:rsidRPr="009E763A">
        <w:rPr>
          <w:rFonts w:asciiTheme="minorHAnsi" w:hAnsiTheme="minorHAnsi"/>
          <w:sz w:val="24"/>
          <w:szCs w:val="24"/>
        </w:rPr>
        <w:t xml:space="preserve"> 1º, 25, 26 y 115; así como en el 2º, 23, 30, 130 y 132 de la Constitución Política del Estado Libre y Soberano de Nuevo León; 150,151, 152, 153, 154, 155 y 156 de la Ley de Gobierno Municipal del Estado de Nuevo León; 23, 24 y 25 del Reglamento Interior del Ayuntamiento de Apodaca, Nuevo León, y 10, 13, 14 y 20 del Reglamento de Administración Pública Municipal de Apodaca, Nuevo León. </w:t>
      </w:r>
    </w:p>
    <w:p w:rsidR="006648D0" w:rsidRPr="009E763A" w:rsidRDefault="00BE76F9" w:rsidP="006648D0">
      <w:pPr>
        <w:pStyle w:val="NormalWeb"/>
        <w:spacing w:line="360" w:lineRule="auto"/>
        <w:jc w:val="both"/>
        <w:rPr>
          <w:rFonts w:asciiTheme="minorHAnsi" w:hAnsiTheme="minorHAnsi"/>
          <w:sz w:val="24"/>
          <w:szCs w:val="24"/>
        </w:rPr>
      </w:pPr>
      <w:r>
        <w:rPr>
          <w:rFonts w:asciiTheme="minorHAnsi" w:hAnsiTheme="minorHAnsi"/>
          <w:sz w:val="24"/>
          <w:szCs w:val="24"/>
        </w:rPr>
        <w:t>Como m</w:t>
      </w:r>
      <w:r w:rsidR="006648D0" w:rsidRPr="009E763A">
        <w:rPr>
          <w:rFonts w:asciiTheme="minorHAnsi" w:hAnsiTheme="minorHAnsi"/>
          <w:sz w:val="24"/>
          <w:szCs w:val="24"/>
        </w:rPr>
        <w:t xml:space="preserve">ención especial dentro del referido marco normativo </w:t>
      </w:r>
      <w:r>
        <w:rPr>
          <w:rFonts w:asciiTheme="minorHAnsi" w:hAnsiTheme="minorHAnsi"/>
          <w:sz w:val="24"/>
          <w:szCs w:val="24"/>
        </w:rPr>
        <w:t>se debe destacar</w:t>
      </w:r>
      <w:r w:rsidR="006648D0" w:rsidRPr="009E763A">
        <w:rPr>
          <w:rFonts w:asciiTheme="minorHAnsi" w:hAnsiTheme="minorHAnsi"/>
          <w:sz w:val="24"/>
          <w:szCs w:val="24"/>
        </w:rPr>
        <w:t xml:space="preserve"> el cumplimiento que el P</w:t>
      </w:r>
      <w:r>
        <w:rPr>
          <w:rFonts w:asciiTheme="minorHAnsi" w:hAnsiTheme="minorHAnsi"/>
          <w:sz w:val="24"/>
          <w:szCs w:val="24"/>
        </w:rPr>
        <w:t xml:space="preserve">lan </w:t>
      </w:r>
      <w:r w:rsidR="006648D0" w:rsidRPr="009E763A">
        <w:rPr>
          <w:rFonts w:asciiTheme="minorHAnsi" w:hAnsiTheme="minorHAnsi"/>
          <w:sz w:val="24"/>
          <w:szCs w:val="24"/>
        </w:rPr>
        <w:t>M</w:t>
      </w:r>
      <w:r>
        <w:rPr>
          <w:rFonts w:asciiTheme="minorHAnsi" w:hAnsiTheme="minorHAnsi"/>
          <w:sz w:val="24"/>
          <w:szCs w:val="24"/>
        </w:rPr>
        <w:t xml:space="preserve">unicipal de </w:t>
      </w:r>
      <w:r w:rsidR="006648D0" w:rsidRPr="009E763A">
        <w:rPr>
          <w:rFonts w:asciiTheme="minorHAnsi" w:hAnsiTheme="minorHAnsi"/>
          <w:sz w:val="24"/>
          <w:szCs w:val="24"/>
        </w:rPr>
        <w:t>D</w:t>
      </w:r>
      <w:r>
        <w:rPr>
          <w:rFonts w:asciiTheme="minorHAnsi" w:hAnsiTheme="minorHAnsi"/>
          <w:sz w:val="24"/>
          <w:szCs w:val="24"/>
        </w:rPr>
        <w:t>esarrollo</w:t>
      </w:r>
      <w:r w:rsidR="006648D0" w:rsidRPr="009E763A">
        <w:rPr>
          <w:rFonts w:asciiTheme="minorHAnsi" w:hAnsiTheme="minorHAnsi"/>
          <w:sz w:val="24"/>
          <w:szCs w:val="24"/>
        </w:rPr>
        <w:t xml:space="preserve"> Apodaca 2015-2018 ha dado a lo dispuesto en el artículo 1º, párrafo tercero, de la </w:t>
      </w:r>
      <w:r w:rsidR="009A497C" w:rsidRPr="009E763A">
        <w:rPr>
          <w:rFonts w:asciiTheme="minorHAnsi" w:hAnsiTheme="minorHAnsi"/>
          <w:sz w:val="24"/>
          <w:szCs w:val="24"/>
        </w:rPr>
        <w:t>Constitución</w:t>
      </w:r>
      <w:r w:rsidR="006648D0" w:rsidRPr="009E763A">
        <w:rPr>
          <w:rFonts w:asciiTheme="minorHAnsi" w:hAnsiTheme="minorHAnsi"/>
          <w:sz w:val="24"/>
          <w:szCs w:val="24"/>
        </w:rPr>
        <w:t xml:space="preserve"> </w:t>
      </w:r>
      <w:r w:rsidR="009A497C" w:rsidRPr="009E763A">
        <w:rPr>
          <w:rFonts w:asciiTheme="minorHAnsi" w:hAnsiTheme="minorHAnsi"/>
          <w:sz w:val="24"/>
          <w:szCs w:val="24"/>
        </w:rPr>
        <w:t>Política</w:t>
      </w:r>
      <w:r w:rsidR="006648D0" w:rsidRPr="009E763A">
        <w:rPr>
          <w:rFonts w:asciiTheme="minorHAnsi" w:hAnsiTheme="minorHAnsi"/>
          <w:sz w:val="24"/>
          <w:szCs w:val="24"/>
        </w:rPr>
        <w:t xml:space="preserve"> de los Estados Unidos Mexicanos, el cual prescribe que “todas las autoridades, en el ámbito de sus competencias, tienen la obligación de promover, respetar, proteger y garantizar los derechos humanos de conformidad con los principios de universalidad, interdependencia, indivisibilidad y progresividad…”</w:t>
      </w:r>
      <w:r w:rsidR="006648D0">
        <w:rPr>
          <w:rFonts w:asciiTheme="minorHAnsi" w:hAnsiTheme="minorHAnsi"/>
          <w:sz w:val="24"/>
          <w:szCs w:val="24"/>
        </w:rPr>
        <w:t>;</w:t>
      </w:r>
      <w:r w:rsidR="006648D0" w:rsidRPr="009E763A">
        <w:rPr>
          <w:rFonts w:asciiTheme="minorHAnsi" w:hAnsiTheme="minorHAnsi"/>
          <w:sz w:val="24"/>
          <w:szCs w:val="24"/>
        </w:rPr>
        <w:t xml:space="preserve"> </w:t>
      </w:r>
      <w:r w:rsidR="006648D0">
        <w:rPr>
          <w:rFonts w:asciiTheme="minorHAnsi" w:hAnsiTheme="minorHAnsi"/>
          <w:sz w:val="24"/>
          <w:szCs w:val="24"/>
        </w:rPr>
        <w:t>así como</w:t>
      </w:r>
      <w:r w:rsidR="006648D0" w:rsidRPr="009E763A">
        <w:rPr>
          <w:rFonts w:asciiTheme="minorHAnsi" w:hAnsiTheme="minorHAnsi"/>
          <w:sz w:val="24"/>
          <w:szCs w:val="24"/>
        </w:rPr>
        <w:t xml:space="preserve"> a lo consignado en el artículo 25, el cual señala que e</w:t>
      </w:r>
      <w:r w:rsidR="006648D0" w:rsidRPr="009E763A">
        <w:rPr>
          <w:rFonts w:asciiTheme="minorHAnsi" w:eastAsia="Calibri" w:hAnsiTheme="minorHAnsi"/>
          <w:sz w:val="24"/>
          <w:szCs w:val="24"/>
          <w:lang w:eastAsia="en-US"/>
        </w:rPr>
        <w:t>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6648D0" w:rsidRDefault="006648D0" w:rsidP="006648D0">
      <w:pPr>
        <w:spacing w:line="360" w:lineRule="auto"/>
        <w:rPr>
          <w:sz w:val="24"/>
          <w:szCs w:val="24"/>
        </w:rPr>
      </w:pPr>
    </w:p>
    <w:p w:rsidR="00BE76F9" w:rsidRDefault="00BE76F9" w:rsidP="006648D0">
      <w:pPr>
        <w:spacing w:line="360" w:lineRule="auto"/>
        <w:rPr>
          <w:b/>
          <w:sz w:val="24"/>
          <w:szCs w:val="24"/>
        </w:rPr>
      </w:pPr>
    </w:p>
    <w:p w:rsidR="007C65D3" w:rsidRDefault="007C65D3" w:rsidP="006648D0">
      <w:pPr>
        <w:spacing w:line="360" w:lineRule="auto"/>
        <w:rPr>
          <w:b/>
          <w:sz w:val="24"/>
          <w:szCs w:val="24"/>
        </w:rPr>
      </w:pPr>
    </w:p>
    <w:p w:rsidR="00DB2F34" w:rsidRPr="00F87361" w:rsidRDefault="00DB2F34" w:rsidP="006648D0">
      <w:pPr>
        <w:spacing w:line="360" w:lineRule="auto"/>
        <w:rPr>
          <w:b/>
          <w:sz w:val="24"/>
          <w:szCs w:val="24"/>
        </w:rPr>
      </w:pPr>
    </w:p>
    <w:p w:rsidR="001C7D08" w:rsidRDefault="001C7D08" w:rsidP="006648D0">
      <w:pPr>
        <w:spacing w:line="360" w:lineRule="auto"/>
        <w:rPr>
          <w:b/>
          <w:color w:val="008000"/>
          <w:sz w:val="24"/>
          <w:szCs w:val="24"/>
        </w:rPr>
      </w:pPr>
    </w:p>
    <w:p w:rsidR="006648D0" w:rsidRPr="00F87361" w:rsidRDefault="006648D0" w:rsidP="006648D0">
      <w:pPr>
        <w:spacing w:line="360" w:lineRule="auto"/>
        <w:rPr>
          <w:b/>
          <w:color w:val="008000"/>
          <w:sz w:val="24"/>
          <w:szCs w:val="24"/>
        </w:rPr>
      </w:pPr>
      <w:r w:rsidRPr="00F87361">
        <w:rPr>
          <w:b/>
          <w:color w:val="008000"/>
          <w:sz w:val="24"/>
          <w:szCs w:val="24"/>
        </w:rPr>
        <w:lastRenderedPageBreak/>
        <w:t>Marco de Planeación</w:t>
      </w:r>
    </w:p>
    <w:p w:rsidR="006648D0" w:rsidRPr="009E763A" w:rsidRDefault="006648D0" w:rsidP="006648D0">
      <w:pPr>
        <w:spacing w:line="360" w:lineRule="auto"/>
        <w:rPr>
          <w:sz w:val="24"/>
          <w:szCs w:val="24"/>
        </w:rPr>
      </w:pPr>
    </w:p>
    <w:p w:rsidR="006648D0" w:rsidRPr="009E763A" w:rsidRDefault="006648D0" w:rsidP="006648D0">
      <w:pPr>
        <w:spacing w:line="360" w:lineRule="auto"/>
        <w:jc w:val="both"/>
        <w:rPr>
          <w:rFonts w:cs="Arial"/>
          <w:sz w:val="24"/>
          <w:szCs w:val="24"/>
        </w:rPr>
      </w:pPr>
      <w:r w:rsidRPr="009E763A">
        <w:rPr>
          <w:sz w:val="24"/>
          <w:szCs w:val="24"/>
        </w:rPr>
        <w:t>La nueva Ley de Gobierno Municipal igualmente supuso un cambio de paradigma estructural en el proceso de planeación municipal en el Estado de Nuevo León. De tal suerte que por ministerio legal los Planes Municipales de Desarrollo deben establecer</w:t>
      </w:r>
      <w:r w:rsidRPr="009E763A">
        <w:rPr>
          <w:rFonts w:cs="Arial"/>
          <w:sz w:val="24"/>
          <w:szCs w:val="24"/>
        </w:rPr>
        <w:t xml:space="preserve"> los objetivos, metas, estrategias y prioridades para la asignación de recursos, responsabilidades y tiempos de ejecución en los que se coordinarán las acciones y se evaluarán los resultados. </w:t>
      </w:r>
    </w:p>
    <w:p w:rsidR="006648D0" w:rsidRDefault="006648D0" w:rsidP="006648D0">
      <w:pPr>
        <w:spacing w:line="360" w:lineRule="auto"/>
        <w:jc w:val="both"/>
        <w:rPr>
          <w:rFonts w:cs="Arial"/>
          <w:sz w:val="24"/>
          <w:szCs w:val="24"/>
        </w:rPr>
      </w:pPr>
    </w:p>
    <w:p w:rsidR="00655F74" w:rsidRPr="009E763A" w:rsidRDefault="00A339E2" w:rsidP="00655F74">
      <w:pPr>
        <w:spacing w:line="360" w:lineRule="auto"/>
        <w:jc w:val="both"/>
        <w:rPr>
          <w:rFonts w:cs="Arial"/>
          <w:sz w:val="24"/>
          <w:szCs w:val="24"/>
        </w:rPr>
      </w:pPr>
      <w:r>
        <w:rPr>
          <w:rFonts w:cs="Arial"/>
          <w:noProof/>
          <w:sz w:val="24"/>
          <w:szCs w:val="24"/>
          <w:highlight w:val="yellow"/>
          <w:lang w:eastAsia="es-MX"/>
        </w:rPr>
        <w:pict>
          <v:shape id="Cuadro de texto 2" o:spid="_x0000_s1026" type="#_x0000_t202" style="position:absolute;left:0;text-align:left;margin-left:75.8pt;margin-top:111.25pt;width:287.3pt;height:56.1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" filled="f" stroked="f">
            <v:textbox style="mso-next-textbox:#Cuadro de texto 2">
              <w:txbxContent>
                <w:p w:rsidR="009E52DD" w:rsidRPr="008712DD" w:rsidRDefault="009E52DD" w:rsidP="00655F74">
                  <w:pPr>
                    <w:jc w:val="center"/>
                    <w:rPr>
                      <w:rFonts w:ascii="Adobe Caslon Pro" w:hAnsi="Adobe Caslon Pro"/>
                      <w:b/>
                      <w:color w:val="003300"/>
                      <w:sz w:val="26"/>
                      <w:szCs w:val="26"/>
                    </w:rPr>
                  </w:pPr>
                  <w:r w:rsidRPr="008712DD">
                    <w:rPr>
                      <w:rFonts w:ascii="Adobe Caslon Pro" w:hAnsi="Adobe Caslon Pro"/>
                      <w:b/>
                      <w:color w:val="003300"/>
                      <w:sz w:val="26"/>
                      <w:szCs w:val="26"/>
                    </w:rPr>
                    <w:t>PLAN MUNICIPAL DE DESARROLLO</w:t>
                  </w:r>
                </w:p>
              </w:txbxContent>
            </v:textbox>
          </v:shape>
        </w:pict>
      </w:r>
      <w:r w:rsidR="00655F74">
        <w:rPr>
          <w:rFonts w:cs="Arial"/>
          <w:noProof/>
          <w:sz w:val="24"/>
          <w:szCs w:val="24"/>
          <w:lang w:eastAsia="es-MX"/>
        </w:rPr>
        <w:drawing>
          <wp:inline distT="0" distB="0" distL="0" distR="0">
            <wp:extent cx="5486400" cy="3200400"/>
            <wp:effectExtent l="0" t="0" r="0" b="1905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55F74" w:rsidRDefault="00655F74" w:rsidP="006648D0">
      <w:pPr>
        <w:spacing w:line="360" w:lineRule="auto"/>
        <w:jc w:val="both"/>
        <w:rPr>
          <w:rFonts w:cs="Arial"/>
          <w:sz w:val="24"/>
          <w:szCs w:val="24"/>
        </w:rPr>
      </w:pPr>
    </w:p>
    <w:p w:rsidR="00655F74" w:rsidRDefault="00655F74" w:rsidP="006648D0">
      <w:pPr>
        <w:spacing w:line="360" w:lineRule="auto"/>
        <w:jc w:val="both"/>
        <w:rPr>
          <w:rFonts w:cs="Arial"/>
          <w:sz w:val="24"/>
          <w:szCs w:val="24"/>
        </w:rPr>
      </w:pPr>
    </w:p>
    <w:p w:rsidR="00655F74" w:rsidRPr="009E763A" w:rsidRDefault="00655F74" w:rsidP="006648D0">
      <w:pPr>
        <w:spacing w:line="360" w:lineRule="auto"/>
        <w:jc w:val="both"/>
        <w:rPr>
          <w:rFonts w:cs="Arial"/>
          <w:sz w:val="24"/>
          <w:szCs w:val="24"/>
        </w:rPr>
      </w:pPr>
    </w:p>
    <w:p w:rsidR="001C7D08" w:rsidRDefault="001C7D08" w:rsidP="006648D0">
      <w:pPr>
        <w:spacing w:line="360" w:lineRule="auto"/>
        <w:jc w:val="both"/>
        <w:rPr>
          <w:rFonts w:cs="Arial"/>
          <w:sz w:val="24"/>
          <w:szCs w:val="24"/>
        </w:rPr>
      </w:pPr>
    </w:p>
    <w:p w:rsidR="006648D0" w:rsidRPr="009E763A" w:rsidRDefault="006648D0" w:rsidP="006648D0">
      <w:pPr>
        <w:spacing w:line="360" w:lineRule="auto"/>
        <w:jc w:val="both"/>
        <w:rPr>
          <w:rFonts w:cs="Arial"/>
          <w:sz w:val="24"/>
          <w:szCs w:val="24"/>
        </w:rPr>
      </w:pPr>
      <w:r w:rsidRPr="009E763A">
        <w:rPr>
          <w:rFonts w:cs="Arial"/>
          <w:sz w:val="24"/>
          <w:szCs w:val="24"/>
        </w:rPr>
        <w:lastRenderedPageBreak/>
        <w:t>En consecuencia, en estricto apego al referido mandato legal, el Plan Municipal de Desarrollo Apodaca 2015-2018 contiene los siguientes elementos:</w:t>
      </w:r>
    </w:p>
    <w:p w:rsidR="006648D0" w:rsidRPr="009E763A" w:rsidRDefault="006648D0" w:rsidP="006648D0">
      <w:pPr>
        <w:spacing w:line="360" w:lineRule="auto"/>
        <w:jc w:val="both"/>
        <w:rPr>
          <w:rFonts w:cs="Arial"/>
          <w:sz w:val="24"/>
          <w:szCs w:val="24"/>
        </w:rPr>
      </w:pPr>
    </w:p>
    <w:p w:rsidR="006648D0" w:rsidRPr="009E763A" w:rsidRDefault="006648D0" w:rsidP="006648D0">
      <w:pPr>
        <w:pStyle w:val="Prrafodelista"/>
        <w:numPr>
          <w:ilvl w:val="0"/>
          <w:numId w:val="1"/>
        </w:numPr>
        <w:spacing w:line="360" w:lineRule="auto"/>
        <w:jc w:val="both"/>
        <w:rPr>
          <w:rFonts w:cs="Arial"/>
        </w:rPr>
      </w:pPr>
      <w:r w:rsidRPr="009E763A">
        <w:rPr>
          <w:rFonts w:cs="Arial"/>
          <w:b/>
        </w:rPr>
        <w:t>Diagnóstico:</w:t>
      </w:r>
      <w:r w:rsidRPr="009E763A">
        <w:rPr>
          <w:rFonts w:cs="Arial"/>
        </w:rPr>
        <w:t xml:space="preserve"> Análisis social, económico, político, urbano y regional del entorno de Apodaca, con la finalidad de conocer la situación actual para determinar sus fortalezas y debilidades.</w:t>
      </w:r>
    </w:p>
    <w:p w:rsidR="006648D0" w:rsidRPr="009E763A" w:rsidRDefault="006648D0" w:rsidP="006648D0">
      <w:pPr>
        <w:pStyle w:val="Prrafodelista"/>
        <w:numPr>
          <w:ilvl w:val="0"/>
          <w:numId w:val="1"/>
        </w:numPr>
        <w:spacing w:line="360" w:lineRule="auto"/>
        <w:jc w:val="both"/>
        <w:rPr>
          <w:rFonts w:cs="Arial"/>
        </w:rPr>
      </w:pPr>
      <w:r w:rsidRPr="009E763A">
        <w:rPr>
          <w:rFonts w:cs="Arial"/>
          <w:b/>
        </w:rPr>
        <w:t>Visión:</w:t>
      </w:r>
      <w:r w:rsidRPr="009E763A">
        <w:rPr>
          <w:rFonts w:cs="Arial"/>
          <w:bCs/>
        </w:rPr>
        <w:t xml:space="preserve"> Representa </w:t>
      </w:r>
      <w:r w:rsidRPr="009E763A">
        <w:rPr>
          <w:rFonts w:cs="Arial"/>
        </w:rPr>
        <w:t xml:space="preserve">la aspiración de la Administración Municipal 2015-2018 que pretende que Apodaca llegue a ser en el futuro. </w:t>
      </w:r>
    </w:p>
    <w:p w:rsidR="006648D0" w:rsidRPr="009E763A" w:rsidRDefault="006648D0" w:rsidP="006648D0">
      <w:pPr>
        <w:pStyle w:val="Prrafodelista"/>
        <w:numPr>
          <w:ilvl w:val="0"/>
          <w:numId w:val="1"/>
        </w:numPr>
        <w:spacing w:line="360" w:lineRule="auto"/>
        <w:jc w:val="both"/>
        <w:rPr>
          <w:rFonts w:cs="Arial"/>
        </w:rPr>
      </w:pPr>
      <w:r w:rsidRPr="009E763A">
        <w:rPr>
          <w:rFonts w:cs="Arial"/>
          <w:b/>
        </w:rPr>
        <w:t>Misión:</w:t>
      </w:r>
      <w:r w:rsidRPr="009E763A">
        <w:rPr>
          <w:rFonts w:cs="Arial"/>
        </w:rPr>
        <w:t xml:space="preserve"> </w:t>
      </w:r>
      <w:r w:rsidRPr="009E763A">
        <w:rPr>
          <w:rFonts w:cs="Arial"/>
          <w:bCs/>
        </w:rPr>
        <w:t xml:space="preserve">Expresa </w:t>
      </w:r>
      <w:r w:rsidRPr="009E763A">
        <w:rPr>
          <w:rFonts w:cs="Arial"/>
        </w:rPr>
        <w:t>el compromiso que asume la Administración Municipal 2015-2018 para llevar por buen camino su gestión, manifestando sus características institucionales con el fin de motivar a los servidores públicos para el logro de los objetivos.</w:t>
      </w:r>
    </w:p>
    <w:p w:rsidR="006648D0" w:rsidRPr="009E763A" w:rsidRDefault="006648D0" w:rsidP="006648D0">
      <w:pPr>
        <w:pStyle w:val="Prrafodelista"/>
        <w:numPr>
          <w:ilvl w:val="0"/>
          <w:numId w:val="1"/>
        </w:numPr>
        <w:spacing w:line="360" w:lineRule="auto"/>
        <w:jc w:val="both"/>
        <w:rPr>
          <w:rFonts w:cs="Arial"/>
        </w:rPr>
      </w:pPr>
      <w:r w:rsidRPr="009E763A">
        <w:rPr>
          <w:rFonts w:cs="Arial"/>
          <w:b/>
        </w:rPr>
        <w:t>Objetivos Estratégicos</w:t>
      </w:r>
      <w:r w:rsidR="009A497C" w:rsidRPr="009E763A">
        <w:rPr>
          <w:rFonts w:cs="Arial"/>
          <w:b/>
        </w:rPr>
        <w:t>:</w:t>
      </w:r>
      <w:r w:rsidR="009A497C" w:rsidRPr="009E763A">
        <w:rPr>
          <w:rFonts w:cs="Arial"/>
        </w:rPr>
        <w:t xml:space="preserve"> Desarrolla</w:t>
      </w:r>
      <w:r w:rsidRPr="009E763A">
        <w:rPr>
          <w:rFonts w:cs="Arial"/>
        </w:rPr>
        <w:t xml:space="preserve"> </w:t>
      </w:r>
      <w:r w:rsidRPr="009E763A">
        <w:rPr>
          <w:rFonts w:cs="Arial"/>
          <w:bCs/>
        </w:rPr>
        <w:t xml:space="preserve">los </w:t>
      </w:r>
      <w:r w:rsidRPr="009E763A">
        <w:rPr>
          <w:rFonts w:cs="Arial"/>
        </w:rPr>
        <w:t>medios y procesos a seguir para dar cumplimiento a los objetivos planteados.</w:t>
      </w:r>
    </w:p>
    <w:p w:rsidR="006648D0" w:rsidRPr="009E763A" w:rsidRDefault="006648D0" w:rsidP="006648D0">
      <w:pPr>
        <w:pStyle w:val="Prrafodelista"/>
        <w:numPr>
          <w:ilvl w:val="0"/>
          <w:numId w:val="1"/>
        </w:numPr>
        <w:spacing w:line="360" w:lineRule="auto"/>
        <w:jc w:val="both"/>
        <w:rPr>
          <w:rFonts w:cs="Arial"/>
        </w:rPr>
      </w:pPr>
      <w:r w:rsidRPr="009E763A">
        <w:rPr>
          <w:rFonts w:cs="Arial"/>
          <w:b/>
        </w:rPr>
        <w:t xml:space="preserve">Indicadores: </w:t>
      </w:r>
      <w:r w:rsidRPr="009E763A">
        <w:rPr>
          <w:rFonts w:cs="Arial"/>
        </w:rPr>
        <w:t xml:space="preserve">Instrumentos de soporte técnico que se han incorporado para dar seguimiento y evaluación </w:t>
      </w:r>
      <w:r w:rsidRPr="009E763A">
        <w:t>de los objetivos, metas y acciones planteadas en el Plan Municipal de Desarrollo Apodaca 2015-2018.</w:t>
      </w:r>
    </w:p>
    <w:p w:rsidR="006648D0" w:rsidRPr="009E763A" w:rsidRDefault="006648D0" w:rsidP="006648D0">
      <w:pPr>
        <w:pStyle w:val="Prrafodelista"/>
        <w:numPr>
          <w:ilvl w:val="0"/>
          <w:numId w:val="1"/>
        </w:numPr>
        <w:spacing w:line="360" w:lineRule="auto"/>
        <w:jc w:val="both"/>
        <w:rPr>
          <w:rFonts w:cs="Arial"/>
        </w:rPr>
      </w:pPr>
      <w:r w:rsidRPr="009E763A">
        <w:rPr>
          <w:rFonts w:cs="Arial"/>
          <w:b/>
        </w:rPr>
        <w:t>Metas:</w:t>
      </w:r>
      <w:r w:rsidRPr="009E763A">
        <w:rPr>
          <w:rFonts w:cs="Arial"/>
        </w:rPr>
        <w:t xml:space="preserve"> Consideraciones sobre lo que el Plan prevé alcanzar y el tiempo para lograrlo según lo establecido en la frecuencia de medición del avance del indicador.</w:t>
      </w:r>
    </w:p>
    <w:p w:rsidR="006648D0" w:rsidRPr="009E763A" w:rsidRDefault="006648D0" w:rsidP="006648D0">
      <w:pPr>
        <w:pStyle w:val="Prrafodelista"/>
        <w:numPr>
          <w:ilvl w:val="0"/>
          <w:numId w:val="1"/>
        </w:numPr>
        <w:spacing w:line="360" w:lineRule="auto"/>
        <w:jc w:val="both"/>
        <w:rPr>
          <w:rFonts w:cs="Arial"/>
        </w:rPr>
      </w:pPr>
      <w:r w:rsidRPr="009E763A">
        <w:rPr>
          <w:rFonts w:cs="Arial"/>
          <w:b/>
        </w:rPr>
        <w:t>Proyectos Estratégicos:</w:t>
      </w:r>
      <w:r w:rsidRPr="009E763A">
        <w:rPr>
          <w:rFonts w:cs="Arial"/>
        </w:rPr>
        <w:t xml:space="preserve"> Acciones concretas que realizará la Administración Municipal 2015-2018 para poder cumplir con los objetivos programados.</w:t>
      </w:r>
    </w:p>
    <w:p w:rsidR="006648D0" w:rsidRPr="009E763A" w:rsidRDefault="006648D0" w:rsidP="006648D0">
      <w:pPr>
        <w:spacing w:line="360" w:lineRule="auto"/>
        <w:jc w:val="both"/>
        <w:rPr>
          <w:rFonts w:cs="Arial"/>
          <w:sz w:val="24"/>
          <w:szCs w:val="24"/>
        </w:rPr>
      </w:pPr>
    </w:p>
    <w:p w:rsidR="006648D0" w:rsidRPr="009E763A" w:rsidRDefault="006648D0" w:rsidP="006648D0">
      <w:pPr>
        <w:spacing w:line="360" w:lineRule="auto"/>
        <w:jc w:val="both"/>
        <w:rPr>
          <w:rFonts w:cs="Arial"/>
          <w:sz w:val="24"/>
          <w:szCs w:val="24"/>
        </w:rPr>
      </w:pPr>
      <w:r w:rsidRPr="009E763A">
        <w:rPr>
          <w:rFonts w:cs="Arial"/>
          <w:sz w:val="24"/>
          <w:szCs w:val="24"/>
        </w:rPr>
        <w:t xml:space="preserve">De igual forma, el </w:t>
      </w:r>
      <w:r w:rsidRPr="009E763A">
        <w:rPr>
          <w:sz w:val="24"/>
          <w:szCs w:val="24"/>
        </w:rPr>
        <w:t>Plan Municipal de Desarrollo Apodaca 2015-2018</w:t>
      </w:r>
      <w:r w:rsidRPr="009E763A">
        <w:rPr>
          <w:rFonts w:cs="Arial"/>
          <w:sz w:val="24"/>
          <w:szCs w:val="24"/>
        </w:rPr>
        <w:t xml:space="preserve">, en apego a lo dispuesto en el artículo 153 de la Ley de Gobierno Municipal del Estado de Nuevo León, considera los siguientes apartados: </w:t>
      </w:r>
    </w:p>
    <w:p w:rsidR="006648D0" w:rsidRPr="009E763A" w:rsidRDefault="006648D0" w:rsidP="006648D0">
      <w:pPr>
        <w:spacing w:line="360" w:lineRule="auto"/>
        <w:jc w:val="both"/>
        <w:rPr>
          <w:rFonts w:cs="Arial"/>
          <w:sz w:val="24"/>
          <w:szCs w:val="24"/>
        </w:rPr>
      </w:pPr>
    </w:p>
    <w:p w:rsidR="006648D0" w:rsidRDefault="006648D0" w:rsidP="006648D0">
      <w:pPr>
        <w:pStyle w:val="Prrafodelista"/>
        <w:numPr>
          <w:ilvl w:val="0"/>
          <w:numId w:val="2"/>
        </w:numPr>
        <w:spacing w:line="360" w:lineRule="auto"/>
        <w:jc w:val="both"/>
        <w:rPr>
          <w:rFonts w:cs="Arial"/>
        </w:rPr>
      </w:pPr>
      <w:r w:rsidRPr="009E763A">
        <w:rPr>
          <w:rFonts w:cs="Arial"/>
          <w:b/>
        </w:rPr>
        <w:lastRenderedPageBreak/>
        <w:t>Desarrollo Institucional:</w:t>
      </w:r>
      <w:r w:rsidRPr="009E763A">
        <w:rPr>
          <w:rFonts w:cs="Arial"/>
        </w:rPr>
        <w:t xml:space="preserve"> Aspectos relacionados con la administración del patrimonio municipal, vinculación y asociación de Apodaca con los actores sociales, profesionalización de los servidores públicos, sistemas innovadores administrativos, marco normativo básico y actualizado, sistema eficiente de transparencia y acciones de fortalecimiento de la seguridad pública.</w:t>
      </w:r>
    </w:p>
    <w:p w:rsidR="006648D0" w:rsidRPr="009E763A" w:rsidRDefault="006648D0" w:rsidP="006648D0">
      <w:pPr>
        <w:pStyle w:val="Prrafodelista"/>
        <w:spacing w:line="360" w:lineRule="auto"/>
        <w:jc w:val="both"/>
        <w:rPr>
          <w:rFonts w:cs="Arial"/>
        </w:rPr>
      </w:pPr>
    </w:p>
    <w:p w:rsidR="006648D0" w:rsidRDefault="006648D0" w:rsidP="006648D0">
      <w:pPr>
        <w:pStyle w:val="Prrafodelista"/>
        <w:numPr>
          <w:ilvl w:val="0"/>
          <w:numId w:val="2"/>
        </w:numPr>
        <w:spacing w:line="360" w:lineRule="auto"/>
        <w:jc w:val="both"/>
        <w:rPr>
          <w:rFonts w:cs="Arial"/>
        </w:rPr>
      </w:pPr>
      <w:r w:rsidRPr="009E763A">
        <w:rPr>
          <w:rFonts w:cs="Arial"/>
          <w:b/>
        </w:rPr>
        <w:t>Desarrollo Económico:</w:t>
      </w:r>
      <w:r w:rsidRPr="009E763A">
        <w:rPr>
          <w:rFonts w:cs="Arial"/>
        </w:rPr>
        <w:t xml:space="preserve"> Aspectos relacionados con la innovación económica, promoción de las vocaciones productivas, promoción de la capacitación para el empleo, promoción del turismo y actividades agropecuarias, industria, comercio y servicios.</w:t>
      </w:r>
    </w:p>
    <w:p w:rsidR="006648D0" w:rsidRPr="00D96C5A" w:rsidRDefault="006648D0" w:rsidP="006648D0">
      <w:pPr>
        <w:spacing w:line="360" w:lineRule="auto"/>
        <w:jc w:val="both"/>
        <w:rPr>
          <w:rFonts w:cs="Arial"/>
        </w:rPr>
      </w:pPr>
    </w:p>
    <w:p w:rsidR="006648D0" w:rsidRDefault="006648D0" w:rsidP="006648D0">
      <w:pPr>
        <w:pStyle w:val="Prrafodelista"/>
        <w:numPr>
          <w:ilvl w:val="0"/>
          <w:numId w:val="2"/>
        </w:numPr>
        <w:spacing w:line="360" w:lineRule="auto"/>
        <w:jc w:val="both"/>
        <w:rPr>
          <w:rFonts w:cs="Arial"/>
        </w:rPr>
      </w:pPr>
      <w:r w:rsidRPr="009E763A">
        <w:rPr>
          <w:rFonts w:cs="Arial"/>
          <w:b/>
        </w:rPr>
        <w:t>Desarrollo Social:</w:t>
      </w:r>
      <w:r w:rsidRPr="009E763A">
        <w:rPr>
          <w:rFonts w:cs="Arial"/>
        </w:rPr>
        <w:t xml:space="preserve"> Aspectos relacionados con la prestación de los servicios públicos, el deporte y la recreación; promoción de la equidad de género y protección de grupos vulnerables; fomento a la salud pública, calidad educativa, vivienda digna, formación ciudadana, promoción de la cultura, preservación del patrimonio arqueológico, combate a la pobreza en el ámbito de su respectiva competencia y protección de los derechos humanos.</w:t>
      </w:r>
    </w:p>
    <w:p w:rsidR="006648D0" w:rsidRPr="009E763A" w:rsidRDefault="006648D0" w:rsidP="006648D0">
      <w:pPr>
        <w:pStyle w:val="Prrafodelista"/>
        <w:spacing w:line="360" w:lineRule="auto"/>
        <w:jc w:val="both"/>
        <w:rPr>
          <w:rFonts w:cs="Arial"/>
        </w:rPr>
      </w:pPr>
    </w:p>
    <w:p w:rsidR="006648D0" w:rsidRPr="00D96C5A" w:rsidRDefault="006648D0" w:rsidP="006648D0">
      <w:pPr>
        <w:pStyle w:val="Prrafodelista"/>
        <w:numPr>
          <w:ilvl w:val="0"/>
          <w:numId w:val="2"/>
        </w:numPr>
        <w:spacing w:line="360" w:lineRule="auto"/>
        <w:jc w:val="both"/>
        <w:rPr>
          <w:rFonts w:cs="Arial"/>
        </w:rPr>
      </w:pPr>
      <w:r w:rsidRPr="009E763A">
        <w:rPr>
          <w:rFonts w:cs="Arial"/>
          <w:b/>
        </w:rPr>
        <w:t>Desarrollo Ambiental Sustentable:</w:t>
      </w:r>
      <w:r w:rsidRPr="009E763A">
        <w:rPr>
          <w:rFonts w:cs="Arial"/>
        </w:rPr>
        <w:t xml:space="preserve"> Aspectos relacionados con la protección de los recursos naturales en el ámbito de sus competencias; promoción de la educación ambiental; uso, disposición y tratamiento final de residuos; uso, disposición y tratamiento del agua en el ámbito de sus competencias; cuidado y responsabilidad del otorgamiento y uso del suelo.</w:t>
      </w:r>
    </w:p>
    <w:p w:rsidR="006648D0" w:rsidRPr="009E763A" w:rsidRDefault="006648D0" w:rsidP="006648D0">
      <w:pPr>
        <w:pStyle w:val="Prrafodelista"/>
        <w:spacing w:line="360" w:lineRule="auto"/>
        <w:jc w:val="both"/>
        <w:rPr>
          <w:rFonts w:cs="Arial"/>
        </w:rPr>
      </w:pPr>
    </w:p>
    <w:p w:rsidR="006648D0" w:rsidRPr="009E763A" w:rsidRDefault="006648D0" w:rsidP="006648D0">
      <w:pPr>
        <w:pStyle w:val="Prrafodelista"/>
        <w:numPr>
          <w:ilvl w:val="0"/>
          <w:numId w:val="2"/>
        </w:numPr>
        <w:spacing w:line="360" w:lineRule="auto"/>
        <w:jc w:val="both"/>
      </w:pPr>
      <w:r w:rsidRPr="009E763A">
        <w:rPr>
          <w:rFonts w:cs="Arial"/>
          <w:b/>
        </w:rPr>
        <w:t>Obras Públicas Proyectadas:</w:t>
      </w:r>
      <w:r w:rsidRPr="009E763A">
        <w:rPr>
          <w:rFonts w:cs="Arial"/>
        </w:rPr>
        <w:t xml:space="preserve"> El catálogo de las obras a ejecutar, los aspectos financieros y el cronograma de realización de dichas obras durante todo el tiempo de gestión de la Administración Municipal</w:t>
      </w:r>
      <w:r>
        <w:rPr>
          <w:rFonts w:cs="Arial"/>
        </w:rPr>
        <w:t xml:space="preserve"> de</w:t>
      </w:r>
      <w:r w:rsidRPr="009E763A">
        <w:rPr>
          <w:rFonts w:cs="Arial"/>
        </w:rPr>
        <w:t xml:space="preserve"> </w:t>
      </w:r>
      <w:r>
        <w:rPr>
          <w:rFonts w:cs="Arial"/>
        </w:rPr>
        <w:t xml:space="preserve">Apodaca </w:t>
      </w:r>
      <w:r w:rsidRPr="009E763A">
        <w:rPr>
          <w:rFonts w:cs="Arial"/>
        </w:rPr>
        <w:t>2015-2018.</w:t>
      </w:r>
    </w:p>
    <w:p w:rsidR="002577E4" w:rsidRDefault="002577E4" w:rsidP="009E763A">
      <w:pPr>
        <w:rPr>
          <w:b/>
          <w:sz w:val="44"/>
          <w:szCs w:val="44"/>
        </w:rPr>
      </w:pPr>
    </w:p>
    <w:p w:rsidR="001C0FDD" w:rsidRDefault="005C685A" w:rsidP="004044A4">
      <w:pPr>
        <w:rPr>
          <w:rFonts w:ascii="Calibri" w:hAnsi="Calibri"/>
          <w:b/>
          <w:sz w:val="44"/>
          <w:szCs w:val="44"/>
        </w:rPr>
      </w:pPr>
      <w:r w:rsidRPr="005C685A">
        <w:rPr>
          <w:rFonts w:ascii="Calibri" w:hAnsi="Calibri"/>
          <w:b/>
          <w:sz w:val="44"/>
          <w:szCs w:val="44"/>
        </w:rPr>
        <w:lastRenderedPageBreak/>
        <w:t>PROCESO DE E</w:t>
      </w:r>
      <w:r w:rsidR="002D57F0">
        <w:rPr>
          <w:rFonts w:ascii="Calibri" w:hAnsi="Calibri"/>
          <w:b/>
          <w:sz w:val="44"/>
          <w:szCs w:val="44"/>
        </w:rPr>
        <w:t xml:space="preserve">LABORACIÓN DEL PLAN </w:t>
      </w:r>
      <w:r w:rsidRPr="005C685A">
        <w:rPr>
          <w:rFonts w:ascii="Calibri" w:hAnsi="Calibri"/>
          <w:b/>
          <w:sz w:val="44"/>
          <w:szCs w:val="44"/>
        </w:rPr>
        <w:t>MUNICIPAL DE DESARROLLO</w:t>
      </w:r>
    </w:p>
    <w:p w:rsidR="005C685A" w:rsidRPr="005C685A" w:rsidRDefault="005C685A" w:rsidP="009E763A">
      <w:pPr>
        <w:rPr>
          <w:b/>
          <w:sz w:val="44"/>
          <w:szCs w:val="44"/>
        </w:rPr>
      </w:pPr>
    </w:p>
    <w:p w:rsidR="009E763A" w:rsidRPr="005C685A" w:rsidRDefault="001C0FDD" w:rsidP="009E763A">
      <w:pPr>
        <w:rPr>
          <w:b/>
          <w:color w:val="008000"/>
          <w:sz w:val="24"/>
          <w:szCs w:val="24"/>
        </w:rPr>
      </w:pPr>
      <w:r w:rsidRPr="005C685A">
        <w:rPr>
          <w:b/>
          <w:color w:val="008000"/>
          <w:sz w:val="24"/>
          <w:szCs w:val="24"/>
        </w:rPr>
        <w:t>P</w:t>
      </w:r>
      <w:r w:rsidR="005C685A" w:rsidRPr="005C685A">
        <w:rPr>
          <w:b/>
          <w:color w:val="008000"/>
          <w:sz w:val="24"/>
          <w:szCs w:val="24"/>
        </w:rPr>
        <w:t xml:space="preserve">lataforma </w:t>
      </w:r>
      <w:r w:rsidR="00BE76F9">
        <w:rPr>
          <w:b/>
          <w:color w:val="008000"/>
          <w:sz w:val="24"/>
          <w:szCs w:val="24"/>
        </w:rPr>
        <w:t>Política</w:t>
      </w:r>
    </w:p>
    <w:p w:rsidR="001C0FDD" w:rsidRPr="009E763A" w:rsidRDefault="001C0FDD" w:rsidP="009E763A">
      <w:pPr>
        <w:rPr>
          <w:sz w:val="24"/>
          <w:szCs w:val="24"/>
        </w:rPr>
      </w:pPr>
    </w:p>
    <w:p w:rsidR="009E763A" w:rsidRPr="009E763A" w:rsidRDefault="009E763A" w:rsidP="009E763A">
      <w:pPr>
        <w:spacing w:line="360" w:lineRule="auto"/>
        <w:jc w:val="both"/>
        <w:rPr>
          <w:sz w:val="24"/>
          <w:szCs w:val="24"/>
        </w:rPr>
      </w:pPr>
      <w:r w:rsidRPr="009E763A">
        <w:rPr>
          <w:sz w:val="24"/>
          <w:szCs w:val="24"/>
        </w:rPr>
        <w:t>Durante el proceso electoral se ofertó a la ciudadanía apodaquense una Plataforma electoral estructurada en cuatro grandes dimensiones: Seguridad; Desarrollo Social; Ciudad de Vanguardia; y Servicios Públicos. Nuestra propuesta recogía las necesidades más imperantes para consolidar el progreso y desarrollo de nuestra gran Ciudad de manera ordenada y responsable.</w:t>
      </w:r>
    </w:p>
    <w:p w:rsidR="009E763A" w:rsidRPr="009E763A" w:rsidRDefault="009E763A" w:rsidP="009E763A">
      <w:pPr>
        <w:spacing w:line="360" w:lineRule="auto"/>
        <w:jc w:val="both"/>
        <w:rPr>
          <w:sz w:val="24"/>
          <w:szCs w:val="24"/>
        </w:rPr>
      </w:pPr>
      <w:r w:rsidRPr="009E763A">
        <w:rPr>
          <w:sz w:val="24"/>
          <w:szCs w:val="24"/>
        </w:rPr>
        <w:t xml:space="preserve">La participación ciudadana durante los días de campaña electoral fue realmente intensa. Ello permitiría enriquecer momento a momento nuestra perspectiva sobre el reto que implica la solución a las necesidades de nuestra Ciudad. </w:t>
      </w:r>
    </w:p>
    <w:p w:rsidR="00655F74" w:rsidRPr="008D4299" w:rsidRDefault="003329D1" w:rsidP="00655F74">
      <w:pPr>
        <w:spacing w:line="360" w:lineRule="auto"/>
        <w:jc w:val="both"/>
        <w:rPr>
          <w:sz w:val="24"/>
          <w:szCs w:val="24"/>
        </w:rPr>
      </w:pPr>
      <w:r>
        <w:rPr>
          <w:sz w:val="24"/>
          <w:szCs w:val="24"/>
        </w:rPr>
        <w:t xml:space="preserve">                    </w:t>
      </w:r>
      <w:r w:rsidR="00655F74">
        <w:rPr>
          <w:sz w:val="24"/>
          <w:szCs w:val="24"/>
        </w:rPr>
        <w:t xml:space="preserve">    </w:t>
      </w:r>
      <w:r w:rsidR="00655F74">
        <w:rPr>
          <w:noProof/>
          <w:sz w:val="24"/>
          <w:szCs w:val="24"/>
          <w:lang w:eastAsia="es-MX"/>
        </w:rPr>
        <w:drawing>
          <wp:inline distT="0" distB="0" distL="0" distR="0">
            <wp:extent cx="4229100" cy="2169795"/>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E763A" w:rsidRDefault="009E763A" w:rsidP="009E763A">
      <w:pPr>
        <w:spacing w:line="360" w:lineRule="auto"/>
        <w:jc w:val="both"/>
        <w:rPr>
          <w:sz w:val="24"/>
          <w:szCs w:val="24"/>
          <w:u w:val="single"/>
        </w:rPr>
      </w:pPr>
    </w:p>
    <w:p w:rsidR="007C65D3" w:rsidRDefault="007C65D3" w:rsidP="009E763A">
      <w:pPr>
        <w:spacing w:line="360" w:lineRule="auto"/>
        <w:jc w:val="both"/>
        <w:rPr>
          <w:sz w:val="24"/>
          <w:szCs w:val="24"/>
          <w:u w:val="single"/>
        </w:rPr>
      </w:pPr>
    </w:p>
    <w:p w:rsidR="002D57F0" w:rsidRDefault="002D57F0" w:rsidP="009E763A">
      <w:pPr>
        <w:spacing w:line="360" w:lineRule="auto"/>
        <w:jc w:val="both"/>
        <w:rPr>
          <w:b/>
          <w:color w:val="008000"/>
          <w:sz w:val="24"/>
          <w:szCs w:val="24"/>
        </w:rPr>
      </w:pPr>
    </w:p>
    <w:p w:rsidR="009E763A" w:rsidRDefault="00DB49FD" w:rsidP="009E763A">
      <w:pPr>
        <w:spacing w:line="360" w:lineRule="auto"/>
        <w:jc w:val="both"/>
        <w:rPr>
          <w:b/>
          <w:color w:val="008000"/>
          <w:sz w:val="24"/>
          <w:szCs w:val="24"/>
        </w:rPr>
      </w:pPr>
      <w:r>
        <w:rPr>
          <w:b/>
          <w:color w:val="008000"/>
          <w:sz w:val="24"/>
          <w:szCs w:val="24"/>
        </w:rPr>
        <w:lastRenderedPageBreak/>
        <w:t>Diagnóstico E</w:t>
      </w:r>
      <w:r w:rsidR="009E763A" w:rsidRPr="005C685A">
        <w:rPr>
          <w:b/>
          <w:color w:val="008000"/>
          <w:sz w:val="24"/>
          <w:szCs w:val="24"/>
        </w:rPr>
        <w:t>stratégico</w:t>
      </w:r>
    </w:p>
    <w:p w:rsidR="002D57F0" w:rsidRPr="002D57F0" w:rsidRDefault="002D57F0" w:rsidP="009E763A">
      <w:pPr>
        <w:spacing w:line="360" w:lineRule="auto"/>
        <w:jc w:val="both"/>
        <w:rPr>
          <w:b/>
          <w:color w:val="008000"/>
          <w:sz w:val="24"/>
          <w:szCs w:val="24"/>
        </w:rPr>
      </w:pPr>
    </w:p>
    <w:p w:rsidR="009E763A" w:rsidRPr="009E763A" w:rsidRDefault="009E763A" w:rsidP="009E763A">
      <w:pPr>
        <w:spacing w:line="360" w:lineRule="auto"/>
        <w:jc w:val="both"/>
        <w:rPr>
          <w:sz w:val="24"/>
          <w:szCs w:val="24"/>
        </w:rPr>
      </w:pPr>
      <w:r w:rsidRPr="009E763A">
        <w:rPr>
          <w:sz w:val="24"/>
          <w:szCs w:val="24"/>
        </w:rPr>
        <w:t xml:space="preserve">Para dimensionar la complejidad de la situación actual de nuestro Municipio fue necesario llevar a cabo un Diagnóstico Estratégico. Con el apoyo de expertos en el análisis de datos e indicadores económicos, políticos y sociales, </w:t>
      </w:r>
      <w:r w:rsidR="00E110BB">
        <w:rPr>
          <w:sz w:val="24"/>
          <w:szCs w:val="24"/>
        </w:rPr>
        <w:t>se estuvo</w:t>
      </w:r>
      <w:r w:rsidRPr="009E763A">
        <w:rPr>
          <w:sz w:val="24"/>
          <w:szCs w:val="24"/>
        </w:rPr>
        <w:t xml:space="preserve"> en condici</w:t>
      </w:r>
      <w:r w:rsidR="00056CB5">
        <w:rPr>
          <w:sz w:val="24"/>
          <w:szCs w:val="24"/>
        </w:rPr>
        <w:t xml:space="preserve">ones </w:t>
      </w:r>
      <w:r w:rsidR="00E110BB">
        <w:rPr>
          <w:sz w:val="24"/>
          <w:szCs w:val="24"/>
        </w:rPr>
        <w:t>obtene</w:t>
      </w:r>
      <w:r w:rsidR="00056CB5">
        <w:rPr>
          <w:sz w:val="24"/>
          <w:szCs w:val="24"/>
        </w:rPr>
        <w:t>r información vera</w:t>
      </w:r>
      <w:r w:rsidRPr="009E763A">
        <w:rPr>
          <w:sz w:val="24"/>
          <w:szCs w:val="24"/>
        </w:rPr>
        <w:t xml:space="preserve">z y objetiva de nuestro Municipio; adicionalmente, el conocimiento puntual de </w:t>
      </w:r>
      <w:r w:rsidR="00E110BB">
        <w:rPr>
          <w:sz w:val="24"/>
          <w:szCs w:val="24"/>
        </w:rPr>
        <w:t xml:space="preserve">la situación </w:t>
      </w:r>
      <w:r w:rsidR="00BE76F9">
        <w:rPr>
          <w:sz w:val="24"/>
          <w:szCs w:val="24"/>
        </w:rPr>
        <w:t>local</w:t>
      </w:r>
      <w:r w:rsidR="00E110BB">
        <w:rPr>
          <w:sz w:val="24"/>
          <w:szCs w:val="24"/>
        </w:rPr>
        <w:t xml:space="preserve"> facilitó</w:t>
      </w:r>
      <w:r w:rsidRPr="009E763A">
        <w:rPr>
          <w:sz w:val="24"/>
          <w:szCs w:val="24"/>
        </w:rPr>
        <w:t xml:space="preserve"> </w:t>
      </w:r>
      <w:r w:rsidR="00E110BB">
        <w:rPr>
          <w:sz w:val="24"/>
          <w:szCs w:val="24"/>
        </w:rPr>
        <w:t xml:space="preserve">la optimización y racionalización  de </w:t>
      </w:r>
      <w:r w:rsidRPr="009E763A">
        <w:rPr>
          <w:sz w:val="24"/>
          <w:szCs w:val="24"/>
        </w:rPr>
        <w:t xml:space="preserve">esfuerzos de la administración pública municipal para los siguientes tres años, potencializando por un lado todas sus fortalezas, </w:t>
      </w:r>
      <w:r w:rsidR="00E110BB">
        <w:rPr>
          <w:sz w:val="24"/>
          <w:szCs w:val="24"/>
        </w:rPr>
        <w:t>y</w:t>
      </w:r>
      <w:r w:rsidRPr="009E763A">
        <w:rPr>
          <w:sz w:val="24"/>
          <w:szCs w:val="24"/>
        </w:rPr>
        <w:t xml:space="preserve"> por el otro </w:t>
      </w:r>
      <w:r w:rsidR="00E110BB">
        <w:rPr>
          <w:sz w:val="24"/>
          <w:szCs w:val="24"/>
        </w:rPr>
        <w:t>atendiendo</w:t>
      </w:r>
      <w:r w:rsidRPr="009E763A">
        <w:rPr>
          <w:sz w:val="24"/>
          <w:szCs w:val="24"/>
        </w:rPr>
        <w:t xml:space="preserve"> las debilidades institucionales y </w:t>
      </w:r>
      <w:r w:rsidR="00E110BB">
        <w:rPr>
          <w:sz w:val="24"/>
          <w:szCs w:val="24"/>
        </w:rPr>
        <w:t>previendo</w:t>
      </w:r>
      <w:r w:rsidRPr="009E763A">
        <w:rPr>
          <w:sz w:val="24"/>
          <w:szCs w:val="24"/>
        </w:rPr>
        <w:t xml:space="preserve"> las amenazas de carácter estructural. </w:t>
      </w:r>
    </w:p>
    <w:p w:rsidR="009E763A" w:rsidRPr="009E763A" w:rsidRDefault="009E763A" w:rsidP="009E763A">
      <w:pPr>
        <w:spacing w:line="360" w:lineRule="auto"/>
        <w:jc w:val="both"/>
        <w:rPr>
          <w:sz w:val="24"/>
          <w:szCs w:val="24"/>
        </w:rPr>
      </w:pPr>
    </w:p>
    <w:p w:rsidR="009E763A" w:rsidRPr="009E763A" w:rsidRDefault="009E763A" w:rsidP="009E763A">
      <w:pPr>
        <w:spacing w:line="360" w:lineRule="auto"/>
        <w:jc w:val="both"/>
        <w:rPr>
          <w:sz w:val="24"/>
          <w:szCs w:val="24"/>
        </w:rPr>
      </w:pPr>
      <w:r w:rsidRPr="009E763A">
        <w:rPr>
          <w:sz w:val="24"/>
          <w:szCs w:val="24"/>
        </w:rPr>
        <w:t xml:space="preserve">El estudio pormenorizado de la situación poblacional, las actividades económicas del municipio y la región, así como las condiciones del aprovechamiento urbano, </w:t>
      </w:r>
      <w:r w:rsidR="00E110BB">
        <w:rPr>
          <w:sz w:val="24"/>
          <w:szCs w:val="24"/>
        </w:rPr>
        <w:t>permitiría</w:t>
      </w:r>
      <w:r w:rsidRPr="009E763A">
        <w:rPr>
          <w:sz w:val="24"/>
          <w:szCs w:val="24"/>
        </w:rPr>
        <w:t xml:space="preserve"> obtener una pers</w:t>
      </w:r>
      <w:r w:rsidR="00056CB5">
        <w:rPr>
          <w:sz w:val="24"/>
          <w:szCs w:val="24"/>
        </w:rPr>
        <w:t>pectiva integral de la realidad</w:t>
      </w:r>
      <w:r w:rsidRPr="009E763A">
        <w:rPr>
          <w:sz w:val="24"/>
          <w:szCs w:val="24"/>
        </w:rPr>
        <w:t xml:space="preserve"> a la que habrá de responder la administración municipal a través de múltiples líneas de acción diseñadas específicamente para cada una de las áreas susceptibles de atención.</w:t>
      </w:r>
    </w:p>
    <w:p w:rsidR="009E763A" w:rsidRPr="009E763A" w:rsidRDefault="009E763A" w:rsidP="009E763A">
      <w:pPr>
        <w:spacing w:line="360" w:lineRule="auto"/>
        <w:jc w:val="both"/>
        <w:rPr>
          <w:sz w:val="24"/>
          <w:szCs w:val="24"/>
        </w:rPr>
      </w:pPr>
    </w:p>
    <w:p w:rsidR="009E763A" w:rsidRPr="009E763A" w:rsidRDefault="009E763A" w:rsidP="009E763A">
      <w:pPr>
        <w:spacing w:line="360" w:lineRule="auto"/>
        <w:jc w:val="both"/>
        <w:rPr>
          <w:sz w:val="24"/>
          <w:szCs w:val="24"/>
        </w:rPr>
      </w:pPr>
    </w:p>
    <w:p w:rsidR="009E763A" w:rsidRPr="009E763A" w:rsidRDefault="009E763A" w:rsidP="009E763A">
      <w:pPr>
        <w:spacing w:line="360" w:lineRule="auto"/>
        <w:jc w:val="both"/>
        <w:rPr>
          <w:color w:val="008000"/>
          <w:sz w:val="24"/>
          <w:szCs w:val="24"/>
          <w:u w:val="single"/>
        </w:rPr>
      </w:pPr>
    </w:p>
    <w:p w:rsidR="009E763A" w:rsidRPr="009E763A" w:rsidRDefault="009E763A" w:rsidP="009E763A">
      <w:pPr>
        <w:spacing w:line="360" w:lineRule="auto"/>
        <w:jc w:val="both"/>
        <w:rPr>
          <w:color w:val="008000"/>
          <w:sz w:val="24"/>
          <w:szCs w:val="24"/>
          <w:u w:val="single"/>
        </w:rPr>
      </w:pPr>
    </w:p>
    <w:p w:rsidR="009E763A" w:rsidRPr="009E763A" w:rsidRDefault="009E763A" w:rsidP="009E763A">
      <w:pPr>
        <w:spacing w:line="360" w:lineRule="auto"/>
        <w:jc w:val="both"/>
        <w:rPr>
          <w:color w:val="008000"/>
          <w:sz w:val="24"/>
          <w:szCs w:val="24"/>
          <w:u w:val="single"/>
        </w:rPr>
      </w:pPr>
    </w:p>
    <w:p w:rsidR="009E763A" w:rsidRDefault="009E763A" w:rsidP="009E763A">
      <w:pPr>
        <w:spacing w:line="360" w:lineRule="auto"/>
        <w:jc w:val="both"/>
        <w:rPr>
          <w:color w:val="008000"/>
          <w:sz w:val="24"/>
          <w:szCs w:val="24"/>
          <w:u w:val="single"/>
        </w:rPr>
      </w:pPr>
    </w:p>
    <w:p w:rsidR="007C65D3" w:rsidRPr="009E763A" w:rsidRDefault="007C65D3" w:rsidP="009E763A">
      <w:pPr>
        <w:spacing w:line="360" w:lineRule="auto"/>
        <w:jc w:val="both"/>
        <w:rPr>
          <w:color w:val="008000"/>
          <w:sz w:val="24"/>
          <w:szCs w:val="24"/>
          <w:u w:val="single"/>
        </w:rPr>
      </w:pPr>
    </w:p>
    <w:p w:rsidR="009E763A" w:rsidRPr="005C685A" w:rsidRDefault="009E763A" w:rsidP="009E763A">
      <w:pPr>
        <w:spacing w:line="360" w:lineRule="auto"/>
        <w:jc w:val="both"/>
        <w:rPr>
          <w:b/>
          <w:color w:val="008000"/>
          <w:sz w:val="24"/>
          <w:szCs w:val="24"/>
        </w:rPr>
      </w:pPr>
      <w:r w:rsidRPr="005C685A">
        <w:rPr>
          <w:b/>
          <w:color w:val="008000"/>
          <w:sz w:val="24"/>
          <w:szCs w:val="24"/>
        </w:rPr>
        <w:lastRenderedPageBreak/>
        <w:t>Participación Social</w:t>
      </w:r>
    </w:p>
    <w:p w:rsidR="009E763A" w:rsidRPr="009E763A" w:rsidRDefault="009E763A" w:rsidP="009E763A">
      <w:pPr>
        <w:spacing w:line="360" w:lineRule="auto"/>
        <w:jc w:val="both"/>
        <w:rPr>
          <w:color w:val="008000"/>
          <w:sz w:val="24"/>
          <w:szCs w:val="24"/>
          <w:u w:val="single"/>
        </w:rPr>
      </w:pPr>
    </w:p>
    <w:p w:rsidR="009E763A" w:rsidRDefault="009E763A" w:rsidP="009E763A">
      <w:pPr>
        <w:spacing w:line="360" w:lineRule="auto"/>
        <w:jc w:val="both"/>
        <w:rPr>
          <w:sz w:val="24"/>
          <w:szCs w:val="24"/>
        </w:rPr>
      </w:pPr>
      <w:r w:rsidRPr="009E763A">
        <w:rPr>
          <w:sz w:val="24"/>
          <w:szCs w:val="24"/>
        </w:rPr>
        <w:t xml:space="preserve">El proceso de planeación requería de la participación activa de toda la población, sin distingos ideológicos o de carácter económico o social. La ciudadanía de Apodaca, madura y responsable, demostró estar a la altura del reto propuesto desde el primer momento. La Administración municipal de Apodaca 2015-2018 desde el inicio se dio a la tarea de incorporar los anhelos, expectativas, ilusiones y deseos de toda nuestra comunidad, a través de una amplia consulta pública denominada </w:t>
      </w:r>
      <w:r w:rsidRPr="009E763A">
        <w:rPr>
          <w:b/>
          <w:sz w:val="24"/>
          <w:szCs w:val="24"/>
        </w:rPr>
        <w:t xml:space="preserve">“Apodaca </w:t>
      </w:r>
      <w:r w:rsidR="007C65D3">
        <w:rPr>
          <w:b/>
          <w:sz w:val="24"/>
          <w:szCs w:val="24"/>
        </w:rPr>
        <w:t>te escucha</w:t>
      </w:r>
      <w:r w:rsidRPr="009E763A">
        <w:rPr>
          <w:b/>
          <w:sz w:val="24"/>
          <w:szCs w:val="24"/>
        </w:rPr>
        <w:t>”</w:t>
      </w:r>
      <w:r w:rsidRPr="009E763A">
        <w:rPr>
          <w:sz w:val="24"/>
          <w:szCs w:val="24"/>
        </w:rPr>
        <w:t>, tanto en redes sociales como en diversos medios electrónicos e impresos, con el afán de consolidar el proceso de planeación que habría de dictar las directrices de la misma durante los próximos tres años.</w:t>
      </w:r>
    </w:p>
    <w:p w:rsidR="002326C6" w:rsidRPr="009E763A" w:rsidRDefault="002326C6" w:rsidP="009E763A">
      <w:pPr>
        <w:spacing w:line="360" w:lineRule="auto"/>
        <w:jc w:val="both"/>
        <w:rPr>
          <w:sz w:val="24"/>
          <w:szCs w:val="24"/>
        </w:rPr>
      </w:pPr>
    </w:p>
    <w:p w:rsidR="009E763A" w:rsidRDefault="009E763A" w:rsidP="009E763A">
      <w:pPr>
        <w:spacing w:line="360" w:lineRule="auto"/>
        <w:jc w:val="both"/>
        <w:rPr>
          <w:sz w:val="24"/>
          <w:szCs w:val="24"/>
        </w:rPr>
      </w:pPr>
      <w:r w:rsidRPr="009E763A">
        <w:rPr>
          <w:sz w:val="24"/>
          <w:szCs w:val="24"/>
        </w:rPr>
        <w:t xml:space="preserve">La planeación no es una labor que se construya de manera aislada y sin la colaboración de quienes son sus principales destinatarios: su gente. Por el contrario, necesita de la mayor legitimidad popular posible para que la misma responda fielmente a las características y necesidades de cada uno de los rincones de nuestro Municipio. </w:t>
      </w:r>
    </w:p>
    <w:p w:rsidR="002326C6" w:rsidRPr="009E763A" w:rsidRDefault="002326C6" w:rsidP="009E763A">
      <w:pPr>
        <w:spacing w:line="360" w:lineRule="auto"/>
        <w:jc w:val="both"/>
        <w:rPr>
          <w:sz w:val="24"/>
          <w:szCs w:val="24"/>
        </w:rPr>
      </w:pPr>
    </w:p>
    <w:p w:rsidR="0004663A" w:rsidRDefault="009E763A" w:rsidP="0004663A">
      <w:pPr>
        <w:spacing w:line="360" w:lineRule="auto"/>
        <w:jc w:val="both"/>
        <w:rPr>
          <w:sz w:val="24"/>
          <w:szCs w:val="24"/>
        </w:rPr>
      </w:pPr>
      <w:r w:rsidRPr="009E763A">
        <w:rPr>
          <w:sz w:val="24"/>
          <w:szCs w:val="24"/>
        </w:rPr>
        <w:t xml:space="preserve">De ahí que en el ejercicio de planeación democrática se haya previsto además la participación colegiada de grupos representativos de nuestra sociedad, encargados del análisis, discusión y deliberación sobre los temas que más apremian en Apodaca. Para tal efecto se llevaron a cabo </w:t>
      </w:r>
      <w:r w:rsidR="007C65D3">
        <w:rPr>
          <w:sz w:val="24"/>
          <w:szCs w:val="24"/>
        </w:rPr>
        <w:t>2</w:t>
      </w:r>
      <w:r w:rsidR="007C65D3" w:rsidRPr="009E763A">
        <w:rPr>
          <w:sz w:val="24"/>
          <w:szCs w:val="24"/>
        </w:rPr>
        <w:t xml:space="preserve"> foros temáticos los días </w:t>
      </w:r>
      <w:r w:rsidR="007C65D3">
        <w:rPr>
          <w:sz w:val="24"/>
          <w:szCs w:val="24"/>
        </w:rPr>
        <w:t xml:space="preserve">27 de </w:t>
      </w:r>
      <w:r w:rsidR="007C65D3" w:rsidRPr="00A231DA">
        <w:rPr>
          <w:sz w:val="24"/>
          <w:szCs w:val="24"/>
        </w:rPr>
        <w:t>noviembre y 4 de diciembre</w:t>
      </w:r>
      <w:r w:rsidR="007C65D3">
        <w:rPr>
          <w:sz w:val="24"/>
          <w:szCs w:val="24"/>
        </w:rPr>
        <w:t xml:space="preserve"> del año 2015</w:t>
      </w:r>
      <w:r w:rsidR="007C65D3" w:rsidRPr="009E763A">
        <w:rPr>
          <w:sz w:val="24"/>
          <w:szCs w:val="24"/>
        </w:rPr>
        <w:t>,</w:t>
      </w:r>
      <w:r w:rsidR="007C65D3">
        <w:rPr>
          <w:sz w:val="24"/>
          <w:szCs w:val="24"/>
        </w:rPr>
        <w:t xml:space="preserve"> </w:t>
      </w:r>
      <w:r w:rsidRPr="009E763A">
        <w:rPr>
          <w:sz w:val="24"/>
          <w:szCs w:val="24"/>
        </w:rPr>
        <w:t>distribuidos estratégicamente en el territorio municipal, con el propósito de lograr una mayor sensibilidad durante la etapa de planeación estratégica propiamente dicha, toda vez que en el marco de los m</w:t>
      </w:r>
      <w:r w:rsidR="009A497C">
        <w:rPr>
          <w:sz w:val="24"/>
          <w:szCs w:val="24"/>
        </w:rPr>
        <w:t xml:space="preserve">ismos surgieron un total de 800 </w:t>
      </w:r>
      <w:r w:rsidRPr="009E763A">
        <w:rPr>
          <w:sz w:val="24"/>
          <w:szCs w:val="24"/>
        </w:rPr>
        <w:t xml:space="preserve">propuestas que fueron debidamente sistematizadas, analizadas e incorporadas al Plan Municipal 2015-2018. La </w:t>
      </w:r>
      <w:r w:rsidR="009A497C">
        <w:rPr>
          <w:sz w:val="24"/>
          <w:szCs w:val="24"/>
        </w:rPr>
        <w:t>colaboración de poco más de 750</w:t>
      </w:r>
      <w:r w:rsidRPr="009E763A">
        <w:rPr>
          <w:sz w:val="24"/>
          <w:szCs w:val="24"/>
        </w:rPr>
        <w:t xml:space="preserve"> ciudadanos con profundo valor cívico y sentido </w:t>
      </w:r>
      <w:r w:rsidRPr="009E763A">
        <w:rPr>
          <w:sz w:val="24"/>
          <w:szCs w:val="24"/>
        </w:rPr>
        <w:lastRenderedPageBreak/>
        <w:t>de la responsabilidad, quienes dedicaron tiempo y esfuerzo con el afán de contribuir a la construcción de este ambicioso instrumento de política pública, es una clara muestra de la madurez política del pueblo de Apodaca.</w:t>
      </w:r>
    </w:p>
    <w:p w:rsidR="0004663A" w:rsidRPr="009E763A" w:rsidRDefault="0004663A" w:rsidP="0004663A">
      <w:pPr>
        <w:spacing w:line="360" w:lineRule="auto"/>
        <w:jc w:val="both"/>
        <w:rPr>
          <w:sz w:val="24"/>
          <w:szCs w:val="24"/>
        </w:rPr>
      </w:pPr>
    </w:p>
    <w:p w:rsidR="0004663A" w:rsidRPr="009E763A" w:rsidRDefault="0004663A" w:rsidP="0004663A">
      <w:pPr>
        <w:spacing w:line="360" w:lineRule="auto"/>
        <w:jc w:val="both"/>
        <w:rPr>
          <w:sz w:val="24"/>
          <w:szCs w:val="24"/>
        </w:rPr>
      </w:pPr>
      <w:r>
        <w:rPr>
          <w:noProof/>
          <w:sz w:val="24"/>
          <w:szCs w:val="24"/>
          <w:lang w:eastAsia="es-MX"/>
        </w:rPr>
        <w:drawing>
          <wp:inline distT="0" distB="0" distL="0" distR="0">
            <wp:extent cx="5486400" cy="3200400"/>
            <wp:effectExtent l="19050" t="0" r="3810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E763A" w:rsidRPr="009E763A" w:rsidRDefault="009E763A" w:rsidP="009E763A">
      <w:pPr>
        <w:spacing w:line="360" w:lineRule="auto"/>
        <w:jc w:val="both"/>
        <w:rPr>
          <w:sz w:val="24"/>
          <w:szCs w:val="24"/>
        </w:rPr>
      </w:pPr>
    </w:p>
    <w:p w:rsidR="009E763A" w:rsidRPr="009E763A" w:rsidRDefault="009E763A" w:rsidP="009E763A">
      <w:pPr>
        <w:spacing w:line="360" w:lineRule="auto"/>
        <w:jc w:val="both"/>
        <w:rPr>
          <w:sz w:val="24"/>
          <w:szCs w:val="24"/>
        </w:rPr>
      </w:pPr>
    </w:p>
    <w:p w:rsidR="009E763A" w:rsidRPr="009E763A" w:rsidRDefault="009E763A" w:rsidP="009E763A">
      <w:pPr>
        <w:spacing w:line="360" w:lineRule="auto"/>
        <w:jc w:val="both"/>
        <w:rPr>
          <w:sz w:val="24"/>
          <w:szCs w:val="24"/>
        </w:rPr>
      </w:pPr>
    </w:p>
    <w:p w:rsidR="009E763A" w:rsidRPr="009E763A" w:rsidRDefault="009E763A" w:rsidP="009E763A">
      <w:pPr>
        <w:spacing w:line="360" w:lineRule="auto"/>
        <w:jc w:val="both"/>
        <w:rPr>
          <w:color w:val="008000"/>
          <w:sz w:val="24"/>
          <w:szCs w:val="24"/>
          <w:u w:val="single"/>
        </w:rPr>
      </w:pPr>
    </w:p>
    <w:p w:rsidR="009E763A" w:rsidRPr="009E763A" w:rsidRDefault="009E763A" w:rsidP="009E763A">
      <w:pPr>
        <w:spacing w:line="360" w:lineRule="auto"/>
        <w:jc w:val="both"/>
        <w:rPr>
          <w:color w:val="008000"/>
          <w:sz w:val="24"/>
          <w:szCs w:val="24"/>
          <w:u w:val="single"/>
        </w:rPr>
      </w:pPr>
    </w:p>
    <w:p w:rsidR="009E763A" w:rsidRPr="009E763A" w:rsidRDefault="009E763A" w:rsidP="009E763A">
      <w:pPr>
        <w:spacing w:line="360" w:lineRule="auto"/>
        <w:jc w:val="both"/>
        <w:rPr>
          <w:color w:val="008000"/>
          <w:sz w:val="24"/>
          <w:szCs w:val="24"/>
          <w:u w:val="single"/>
        </w:rPr>
      </w:pPr>
    </w:p>
    <w:p w:rsidR="009E763A" w:rsidRPr="009E763A" w:rsidRDefault="009E763A" w:rsidP="009E763A">
      <w:pPr>
        <w:spacing w:line="360" w:lineRule="auto"/>
        <w:jc w:val="both"/>
        <w:rPr>
          <w:color w:val="008000"/>
          <w:sz w:val="24"/>
          <w:szCs w:val="24"/>
          <w:u w:val="single"/>
        </w:rPr>
      </w:pPr>
    </w:p>
    <w:p w:rsidR="009E763A" w:rsidRPr="005C685A" w:rsidRDefault="009E763A" w:rsidP="009E763A">
      <w:pPr>
        <w:spacing w:line="360" w:lineRule="auto"/>
        <w:jc w:val="both"/>
        <w:rPr>
          <w:b/>
          <w:color w:val="008000"/>
          <w:sz w:val="24"/>
          <w:szCs w:val="24"/>
        </w:rPr>
      </w:pPr>
    </w:p>
    <w:p w:rsidR="009E763A" w:rsidRPr="005C685A" w:rsidRDefault="009E763A" w:rsidP="009E763A">
      <w:pPr>
        <w:spacing w:line="360" w:lineRule="auto"/>
        <w:jc w:val="both"/>
        <w:rPr>
          <w:b/>
          <w:color w:val="008000"/>
          <w:sz w:val="24"/>
          <w:szCs w:val="24"/>
        </w:rPr>
      </w:pPr>
      <w:r w:rsidRPr="005C685A">
        <w:rPr>
          <w:b/>
          <w:color w:val="008000"/>
          <w:sz w:val="24"/>
          <w:szCs w:val="24"/>
        </w:rPr>
        <w:lastRenderedPageBreak/>
        <w:t>Reformas a los Reglamentos Municipales</w:t>
      </w:r>
    </w:p>
    <w:p w:rsidR="009E763A" w:rsidRPr="009E763A" w:rsidRDefault="009E763A" w:rsidP="009E763A">
      <w:pPr>
        <w:spacing w:line="360" w:lineRule="auto"/>
        <w:jc w:val="both"/>
        <w:rPr>
          <w:sz w:val="24"/>
          <w:szCs w:val="24"/>
        </w:rPr>
      </w:pPr>
    </w:p>
    <w:p w:rsidR="009E763A" w:rsidRPr="009E763A" w:rsidRDefault="009E763A" w:rsidP="009E763A">
      <w:pPr>
        <w:spacing w:line="360" w:lineRule="auto"/>
        <w:jc w:val="both"/>
        <w:rPr>
          <w:sz w:val="24"/>
          <w:szCs w:val="24"/>
        </w:rPr>
      </w:pPr>
      <w:r w:rsidRPr="009E763A">
        <w:rPr>
          <w:sz w:val="24"/>
          <w:szCs w:val="24"/>
        </w:rPr>
        <w:t>Mención especial merecen las reformas legales hechas por nuestros Síndicos y Regidores a los Reglamentos Interiores del Ayuntamiento y de Administración Pública, con el fin de dar oportuno cumplimiento a las disposiciones de la nueva Ley de Gobierno Municipal que, entre otras cuestiones, redefinió hacia el interior de la institución municipal las funciones y competencias en relación al Plan Municipal de Desarrollo, dotándolo de verdadera eficacia al mismo para cumplir con su cometido.</w:t>
      </w:r>
    </w:p>
    <w:p w:rsidR="009E763A" w:rsidRPr="009E763A" w:rsidRDefault="009E763A" w:rsidP="009E763A">
      <w:pPr>
        <w:spacing w:line="360" w:lineRule="auto"/>
        <w:jc w:val="both"/>
        <w:rPr>
          <w:sz w:val="24"/>
          <w:szCs w:val="24"/>
        </w:rPr>
      </w:pPr>
      <w:r w:rsidRPr="009E763A">
        <w:rPr>
          <w:sz w:val="24"/>
          <w:szCs w:val="24"/>
        </w:rPr>
        <w:t>Con ese propósito, el R. Ayuntamiento de Apodaca en Sesión Extraordinaria de fecha 26 de octubre de 2015 abrogó por unanimidad de votos el Reglamento Interior del Republicano Ayuntamiento de Apodaca, Nuevo León, y aprobó igualmente por unanimidad el Reglamento para el Gobierno Interior del Republicano Ayuntamiento de Apodaca, Nuevo León, que sustituye al anterior, y publicado en el Periódico Oficial del Estado en fecha 30 de octubre del mismo año.</w:t>
      </w:r>
      <w:r w:rsidR="001B7928">
        <w:rPr>
          <w:sz w:val="24"/>
          <w:szCs w:val="24"/>
        </w:rPr>
        <w:t xml:space="preserve"> Así mismo, en sesión extraordinaria de fecha 14 de enero de 2016 se </w:t>
      </w:r>
      <w:r w:rsidR="001B7928" w:rsidRPr="001B7928">
        <w:rPr>
          <w:rFonts w:ascii="Calibri" w:hAnsi="Calibri" w:cs="Segoe UI"/>
          <w:sz w:val="24"/>
          <w:szCs w:val="24"/>
        </w:rPr>
        <w:t xml:space="preserve">abrogó por unanimidad de votos </w:t>
      </w:r>
      <w:r w:rsidR="001B7928">
        <w:rPr>
          <w:rFonts w:ascii="Calibri" w:hAnsi="Calibri" w:cs="Segoe UI"/>
          <w:sz w:val="24"/>
          <w:szCs w:val="24"/>
        </w:rPr>
        <w:t>el Reglamento Orgánico de la Administración Pública del Municipio de Apodaca, Nuevo L</w:t>
      </w:r>
      <w:r w:rsidR="001B7928" w:rsidRPr="001B7928">
        <w:rPr>
          <w:rFonts w:ascii="Calibri" w:hAnsi="Calibri" w:cs="Segoe UI"/>
          <w:sz w:val="24"/>
          <w:szCs w:val="24"/>
        </w:rPr>
        <w:t>eón publicado el 08-ocho de octubre d</w:t>
      </w:r>
      <w:r w:rsidR="001B7928">
        <w:rPr>
          <w:rFonts w:ascii="Calibri" w:hAnsi="Calibri" w:cs="Segoe UI"/>
          <w:sz w:val="24"/>
          <w:szCs w:val="24"/>
        </w:rPr>
        <w:t>el año 2010-dos mil diez en el Periódico Oficial del Estado de Nuevo L</w:t>
      </w:r>
      <w:r w:rsidR="001B7928" w:rsidRPr="001B7928">
        <w:rPr>
          <w:rFonts w:ascii="Calibri" w:hAnsi="Calibri" w:cs="Segoe UI"/>
          <w:sz w:val="24"/>
          <w:szCs w:val="24"/>
        </w:rPr>
        <w:t>eón, y aprobó por unanimidad</w:t>
      </w:r>
      <w:r w:rsidR="001B7928">
        <w:rPr>
          <w:rFonts w:ascii="Calibri" w:hAnsi="Calibri" w:cs="Segoe UI"/>
          <w:sz w:val="24"/>
          <w:szCs w:val="24"/>
        </w:rPr>
        <w:t xml:space="preserve"> de votos el</w:t>
      </w:r>
      <w:r w:rsidR="001B7928" w:rsidRPr="001B7928">
        <w:rPr>
          <w:rFonts w:ascii="Calibri" w:hAnsi="Calibri" w:cs="Segoe UI"/>
          <w:sz w:val="24"/>
          <w:szCs w:val="24"/>
        </w:rPr>
        <w:t xml:space="preserve"> </w:t>
      </w:r>
      <w:r w:rsidR="001B7928">
        <w:rPr>
          <w:rFonts w:ascii="Calibri" w:hAnsi="Calibri" w:cs="Segoe UI"/>
          <w:sz w:val="24"/>
          <w:szCs w:val="24"/>
        </w:rPr>
        <w:t>Reglamento Orgánico de la Administración Pública Municipal de Apodaca, Nuevo L</w:t>
      </w:r>
      <w:r w:rsidR="001B7928" w:rsidRPr="001B7928">
        <w:rPr>
          <w:rFonts w:ascii="Calibri" w:hAnsi="Calibri" w:cs="Segoe UI"/>
          <w:sz w:val="24"/>
          <w:szCs w:val="24"/>
        </w:rPr>
        <w:t>eón</w:t>
      </w:r>
      <w:r w:rsidR="001B7928">
        <w:rPr>
          <w:rFonts w:ascii="Calibri" w:hAnsi="Calibri" w:cs="Segoe UI"/>
          <w:sz w:val="24"/>
          <w:szCs w:val="24"/>
        </w:rPr>
        <w:t>.</w:t>
      </w:r>
    </w:p>
    <w:p w:rsidR="009E763A" w:rsidRDefault="009E763A" w:rsidP="009E763A">
      <w:pPr>
        <w:spacing w:line="360" w:lineRule="auto"/>
        <w:jc w:val="both"/>
        <w:rPr>
          <w:b/>
          <w:color w:val="008000"/>
          <w:sz w:val="24"/>
          <w:szCs w:val="24"/>
        </w:rPr>
      </w:pPr>
      <w:r w:rsidRPr="006B364C">
        <w:rPr>
          <w:b/>
          <w:color w:val="008000"/>
          <w:sz w:val="24"/>
          <w:szCs w:val="24"/>
        </w:rPr>
        <w:t>Proceso de integración final</w:t>
      </w:r>
    </w:p>
    <w:p w:rsidR="007770EA" w:rsidRPr="006B364C" w:rsidRDefault="007770EA" w:rsidP="009E763A">
      <w:pPr>
        <w:spacing w:line="360" w:lineRule="auto"/>
        <w:jc w:val="both"/>
        <w:rPr>
          <w:b/>
          <w:color w:val="008000"/>
          <w:sz w:val="24"/>
          <w:szCs w:val="24"/>
        </w:rPr>
      </w:pPr>
    </w:p>
    <w:p w:rsidR="009E763A" w:rsidRPr="0041135E" w:rsidRDefault="0041135E" w:rsidP="0041135E">
      <w:pPr>
        <w:widowControl w:val="0"/>
        <w:tabs>
          <w:tab w:val="left" w:pos="0"/>
          <w:tab w:val="left" w:pos="220"/>
        </w:tabs>
        <w:autoSpaceDE w:val="0"/>
        <w:autoSpaceDN w:val="0"/>
        <w:adjustRightInd w:val="0"/>
        <w:spacing w:after="320" w:line="360" w:lineRule="auto"/>
        <w:jc w:val="both"/>
        <w:rPr>
          <w:rFonts w:cs="Arial"/>
          <w:sz w:val="24"/>
          <w:szCs w:val="24"/>
          <w:lang w:val="es-ES"/>
        </w:rPr>
      </w:pPr>
      <w:r w:rsidRPr="009E763A">
        <w:rPr>
          <w:sz w:val="24"/>
          <w:szCs w:val="24"/>
        </w:rPr>
        <w:t xml:space="preserve">El Plan ha sido </w:t>
      </w:r>
      <w:r w:rsidR="00665A8F">
        <w:rPr>
          <w:sz w:val="24"/>
          <w:szCs w:val="24"/>
        </w:rPr>
        <w:t>coordinado para su integración por</w:t>
      </w:r>
      <w:r w:rsidRPr="009E763A">
        <w:rPr>
          <w:sz w:val="24"/>
          <w:szCs w:val="24"/>
        </w:rPr>
        <w:t xml:space="preserve"> la Oficina Ejecutiva del Presidente Municipal como responsable del </w:t>
      </w:r>
      <w:r w:rsidRPr="009E763A">
        <w:rPr>
          <w:rFonts w:cs="Arial"/>
          <w:sz w:val="24"/>
          <w:szCs w:val="24"/>
          <w:lang w:val="es-ES"/>
        </w:rPr>
        <w:t>diseño de indicadores para evaluar el desempeño de la Administración Pública del Gobie</w:t>
      </w:r>
      <w:r w:rsidR="008804EC">
        <w:rPr>
          <w:rFonts w:cs="Arial"/>
          <w:sz w:val="24"/>
          <w:szCs w:val="24"/>
          <w:lang w:val="es-ES"/>
        </w:rPr>
        <w:t>rno Municipal de Apodaca, N. L.</w:t>
      </w:r>
      <w:r w:rsidRPr="009E763A">
        <w:rPr>
          <w:rFonts w:cs="Arial"/>
          <w:sz w:val="24"/>
          <w:szCs w:val="24"/>
          <w:lang w:val="es-ES"/>
        </w:rPr>
        <w:t xml:space="preserve"> </w:t>
      </w:r>
      <w:r w:rsidR="008804EC">
        <w:rPr>
          <w:rFonts w:cs="Arial"/>
          <w:sz w:val="24"/>
          <w:szCs w:val="24"/>
          <w:lang w:val="es-ES"/>
        </w:rPr>
        <w:t>A</w:t>
      </w:r>
      <w:r>
        <w:rPr>
          <w:rFonts w:cs="Arial"/>
          <w:sz w:val="24"/>
          <w:szCs w:val="24"/>
          <w:lang w:val="es-ES"/>
        </w:rPr>
        <w:t xml:space="preserve">demás </w:t>
      </w:r>
      <w:r w:rsidR="008804EC">
        <w:rPr>
          <w:rFonts w:cs="Arial"/>
          <w:sz w:val="24"/>
          <w:szCs w:val="24"/>
          <w:lang w:val="es-ES"/>
        </w:rPr>
        <w:t xml:space="preserve">se contó </w:t>
      </w:r>
      <w:r>
        <w:rPr>
          <w:rFonts w:cs="Arial"/>
          <w:sz w:val="24"/>
          <w:szCs w:val="24"/>
          <w:lang w:val="es-ES"/>
        </w:rPr>
        <w:t>con la colaboración del resto de los Titulares de las Dependencias de la Administración Municipal y</w:t>
      </w:r>
      <w:r w:rsidRPr="009E763A">
        <w:rPr>
          <w:rFonts w:cs="Arial"/>
          <w:sz w:val="24"/>
          <w:szCs w:val="24"/>
          <w:lang w:val="es-ES"/>
        </w:rPr>
        <w:t xml:space="preserve"> de expertos académicos</w:t>
      </w:r>
      <w:r w:rsidRPr="001C0FDD">
        <w:rPr>
          <w:rFonts w:cs="Arial"/>
          <w:sz w:val="24"/>
          <w:szCs w:val="24"/>
          <w:lang w:val="es-ES"/>
        </w:rPr>
        <w:t xml:space="preserve"> </w:t>
      </w:r>
      <w:r w:rsidRPr="009E763A">
        <w:rPr>
          <w:rFonts w:cs="Arial"/>
          <w:sz w:val="24"/>
          <w:szCs w:val="24"/>
          <w:lang w:val="es-ES"/>
        </w:rPr>
        <w:t>de reconocido prestigio</w:t>
      </w:r>
      <w:r>
        <w:rPr>
          <w:rFonts w:cs="Arial"/>
          <w:sz w:val="24"/>
          <w:szCs w:val="24"/>
          <w:lang w:val="es-ES"/>
        </w:rPr>
        <w:t xml:space="preserve"> en la elaboración, formulación, </w:t>
      </w:r>
      <w:r>
        <w:rPr>
          <w:rFonts w:cs="Arial"/>
          <w:sz w:val="24"/>
          <w:szCs w:val="24"/>
          <w:lang w:val="es-ES"/>
        </w:rPr>
        <w:lastRenderedPageBreak/>
        <w:t>implementación, seguimiento y evaluación de políticas públicas.</w:t>
      </w:r>
    </w:p>
    <w:p w:rsidR="002326C6" w:rsidRPr="00E97A1A" w:rsidRDefault="0041135E" w:rsidP="002326C6">
      <w:pPr>
        <w:spacing w:before="100" w:beforeAutospacing="1" w:after="100" w:afterAutospacing="1" w:line="360" w:lineRule="auto"/>
        <w:jc w:val="both"/>
        <w:rPr>
          <w:rFonts w:cs="Times New Roman"/>
          <w:sz w:val="24"/>
          <w:szCs w:val="24"/>
        </w:rPr>
      </w:pPr>
      <w:r>
        <w:rPr>
          <w:rFonts w:cs="Times New Roman"/>
          <w:sz w:val="24"/>
          <w:szCs w:val="24"/>
        </w:rPr>
        <w:t>Los temas de mayor relevancia para la población de Apodaca fueron identificados a</w:t>
      </w:r>
      <w:r w:rsidR="009E763A" w:rsidRPr="009E763A">
        <w:rPr>
          <w:rFonts w:cs="Times New Roman"/>
          <w:sz w:val="24"/>
          <w:szCs w:val="24"/>
        </w:rPr>
        <w:t xml:space="preserve"> partir de la sistematización de </w:t>
      </w:r>
      <w:r>
        <w:rPr>
          <w:rFonts w:cs="Times New Roman"/>
          <w:sz w:val="24"/>
          <w:szCs w:val="24"/>
        </w:rPr>
        <w:t xml:space="preserve">las </w:t>
      </w:r>
      <w:r w:rsidR="009E763A" w:rsidRPr="009E763A">
        <w:rPr>
          <w:rFonts w:cs="Times New Roman"/>
          <w:sz w:val="24"/>
          <w:szCs w:val="24"/>
        </w:rPr>
        <w:t xml:space="preserve">problemáticas y </w:t>
      </w:r>
      <w:r>
        <w:rPr>
          <w:rFonts w:cs="Times New Roman"/>
          <w:sz w:val="24"/>
          <w:szCs w:val="24"/>
        </w:rPr>
        <w:t xml:space="preserve">las </w:t>
      </w:r>
      <w:r w:rsidR="009E763A" w:rsidRPr="009E763A">
        <w:rPr>
          <w:rFonts w:cs="Times New Roman"/>
          <w:sz w:val="24"/>
          <w:szCs w:val="24"/>
        </w:rPr>
        <w:t>propuestas</w:t>
      </w:r>
      <w:r w:rsidR="008804EC">
        <w:rPr>
          <w:rFonts w:cs="Times New Roman"/>
          <w:sz w:val="24"/>
          <w:szCs w:val="24"/>
        </w:rPr>
        <w:t xml:space="preserve"> de solución a éstas l</w:t>
      </w:r>
      <w:r>
        <w:rPr>
          <w:rFonts w:cs="Times New Roman"/>
          <w:sz w:val="24"/>
          <w:szCs w:val="24"/>
        </w:rPr>
        <w:t>l</w:t>
      </w:r>
      <w:r w:rsidR="008804EC">
        <w:rPr>
          <w:rFonts w:cs="Times New Roman"/>
          <w:sz w:val="24"/>
          <w:szCs w:val="24"/>
        </w:rPr>
        <w:t>e</w:t>
      </w:r>
      <w:r>
        <w:rPr>
          <w:rFonts w:cs="Times New Roman"/>
          <w:sz w:val="24"/>
          <w:szCs w:val="24"/>
        </w:rPr>
        <w:t>vadas a cabo por la propia ciudadanía</w:t>
      </w:r>
      <w:r w:rsidR="008804EC">
        <w:rPr>
          <w:rFonts w:cs="Times New Roman"/>
          <w:sz w:val="24"/>
          <w:szCs w:val="24"/>
        </w:rPr>
        <w:t>. Posteriormente, mediante la Metodología de Marco L</w:t>
      </w:r>
      <w:r w:rsidR="009E763A" w:rsidRPr="009E763A">
        <w:rPr>
          <w:rFonts w:cs="Times New Roman"/>
          <w:sz w:val="24"/>
          <w:szCs w:val="24"/>
        </w:rPr>
        <w:t>ógico, se procesaron dichas inquietudes junto con los datos obtenidos del Diagnóstico Estratégico, hasta con</w:t>
      </w:r>
      <w:r w:rsidR="007F19BE">
        <w:rPr>
          <w:rFonts w:cs="Times New Roman"/>
          <w:sz w:val="24"/>
          <w:szCs w:val="24"/>
        </w:rPr>
        <w:t>cretar 4 Ejes Rectores, 12</w:t>
      </w:r>
      <w:r w:rsidR="008804EC">
        <w:rPr>
          <w:rFonts w:cs="Times New Roman"/>
          <w:sz w:val="24"/>
          <w:szCs w:val="24"/>
        </w:rPr>
        <w:t xml:space="preserve"> Proyectos </w:t>
      </w:r>
      <w:r w:rsidR="009A497C">
        <w:rPr>
          <w:rFonts w:cs="Times New Roman"/>
          <w:sz w:val="24"/>
          <w:szCs w:val="24"/>
        </w:rPr>
        <w:t>Estraté</w:t>
      </w:r>
      <w:r w:rsidR="008804EC" w:rsidRPr="007F19BE">
        <w:rPr>
          <w:rFonts w:cs="Times New Roman"/>
          <w:sz w:val="24"/>
          <w:szCs w:val="24"/>
        </w:rPr>
        <w:t xml:space="preserve">gicos y </w:t>
      </w:r>
      <w:r w:rsidR="007F19BE" w:rsidRPr="007F19BE">
        <w:rPr>
          <w:rFonts w:cs="Times New Roman"/>
          <w:sz w:val="24"/>
          <w:szCs w:val="24"/>
        </w:rPr>
        <w:t>151</w:t>
      </w:r>
      <w:r w:rsidR="008804EC" w:rsidRPr="007F19BE">
        <w:rPr>
          <w:rFonts w:cs="Times New Roman"/>
          <w:sz w:val="24"/>
          <w:szCs w:val="24"/>
        </w:rPr>
        <w:t xml:space="preserve"> líneas</w:t>
      </w:r>
      <w:r w:rsidR="008804EC">
        <w:rPr>
          <w:rFonts w:cs="Times New Roman"/>
          <w:sz w:val="24"/>
          <w:szCs w:val="24"/>
        </w:rPr>
        <w:t xml:space="preserve"> de acción</w:t>
      </w:r>
      <w:r w:rsidR="009E763A" w:rsidRPr="009E763A">
        <w:rPr>
          <w:rFonts w:cs="Times New Roman"/>
          <w:sz w:val="24"/>
          <w:szCs w:val="24"/>
        </w:rPr>
        <w:t xml:space="preserve"> que habrán de dar cumplimiento a los objetivos planteados.</w:t>
      </w:r>
    </w:p>
    <w:p w:rsidR="002326C6" w:rsidRDefault="002326C6" w:rsidP="002326C6">
      <w:pPr>
        <w:spacing w:before="100" w:beforeAutospacing="1" w:after="100" w:afterAutospacing="1" w:line="360" w:lineRule="auto"/>
        <w:jc w:val="both"/>
        <w:rPr>
          <w:rFonts w:cs="Times New Roman"/>
          <w:sz w:val="24"/>
          <w:szCs w:val="24"/>
          <w:highlight w:val="yellow"/>
        </w:rPr>
      </w:pPr>
      <w:r>
        <w:rPr>
          <w:rFonts w:cs="Times New Roman"/>
          <w:noProof/>
          <w:sz w:val="24"/>
          <w:szCs w:val="24"/>
          <w:lang w:eastAsia="es-MX"/>
        </w:rPr>
        <w:drawing>
          <wp:inline distT="0" distB="0" distL="0" distR="0">
            <wp:extent cx="5486400" cy="2449195"/>
            <wp:effectExtent l="0" t="57150" r="0" b="825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326C6" w:rsidRPr="009E763A" w:rsidRDefault="002326C6" w:rsidP="002326C6">
      <w:pPr>
        <w:spacing w:before="100" w:beforeAutospacing="1" w:after="100" w:afterAutospacing="1" w:line="360" w:lineRule="auto"/>
        <w:jc w:val="both"/>
        <w:rPr>
          <w:rFonts w:cs="Times New Roman"/>
          <w:sz w:val="24"/>
          <w:szCs w:val="24"/>
        </w:rPr>
      </w:pPr>
      <w:r w:rsidRPr="009E763A">
        <w:rPr>
          <w:rFonts w:cs="Times New Roman"/>
          <w:sz w:val="24"/>
          <w:szCs w:val="24"/>
        </w:rPr>
        <w:t xml:space="preserve"> </w:t>
      </w:r>
    </w:p>
    <w:p w:rsidR="009E763A" w:rsidRPr="009E763A" w:rsidRDefault="009E763A" w:rsidP="009E763A">
      <w:pPr>
        <w:spacing w:before="100" w:beforeAutospacing="1" w:after="100" w:afterAutospacing="1" w:line="360" w:lineRule="auto"/>
        <w:jc w:val="both"/>
        <w:rPr>
          <w:rFonts w:cs="Times New Roman"/>
          <w:sz w:val="24"/>
          <w:szCs w:val="24"/>
        </w:rPr>
      </w:pPr>
      <w:r w:rsidRPr="009E763A">
        <w:rPr>
          <w:rFonts w:cs="Times New Roman"/>
          <w:sz w:val="24"/>
          <w:szCs w:val="24"/>
        </w:rPr>
        <w:t xml:space="preserve">Las propuestas de carácter general están previstas en el Plan Municipal de Desarrollo 2015-2018, y las que responden a planteamientos específicos se proyectaron en </w:t>
      </w:r>
      <w:r w:rsidR="008804EC">
        <w:rPr>
          <w:rFonts w:cs="Times New Roman"/>
          <w:sz w:val="24"/>
          <w:szCs w:val="24"/>
        </w:rPr>
        <w:t>las líneas de acción</w:t>
      </w:r>
      <w:r w:rsidR="009A497C">
        <w:rPr>
          <w:rFonts w:cs="Times New Roman"/>
          <w:sz w:val="24"/>
          <w:szCs w:val="24"/>
        </w:rPr>
        <w:t xml:space="preserve"> </w:t>
      </w:r>
      <w:r w:rsidR="008804EC">
        <w:rPr>
          <w:rFonts w:cs="Times New Roman"/>
          <w:sz w:val="24"/>
          <w:szCs w:val="24"/>
        </w:rPr>
        <w:t>de los Proyectos E</w:t>
      </w:r>
      <w:r w:rsidRPr="009E763A">
        <w:rPr>
          <w:rFonts w:cs="Times New Roman"/>
          <w:sz w:val="24"/>
          <w:szCs w:val="24"/>
        </w:rPr>
        <w:t>stratégicos del Plan.</w:t>
      </w:r>
    </w:p>
    <w:p w:rsidR="009E763A" w:rsidRDefault="009E763A" w:rsidP="009E763A">
      <w:pPr>
        <w:spacing w:line="360" w:lineRule="auto"/>
        <w:jc w:val="both"/>
      </w:pPr>
    </w:p>
    <w:p w:rsidR="00BB3662" w:rsidRDefault="00BB3662" w:rsidP="009E763A">
      <w:pPr>
        <w:spacing w:line="360" w:lineRule="auto"/>
        <w:jc w:val="both"/>
      </w:pPr>
    </w:p>
    <w:p w:rsidR="007C65D3" w:rsidRDefault="007C65D3" w:rsidP="009E763A">
      <w:pPr>
        <w:spacing w:line="360" w:lineRule="auto"/>
        <w:jc w:val="both"/>
      </w:pPr>
    </w:p>
    <w:p w:rsidR="00DB49FD" w:rsidRDefault="00DB49FD" w:rsidP="00DB49FD">
      <w:pPr>
        <w:rPr>
          <w:b/>
          <w:sz w:val="44"/>
          <w:szCs w:val="44"/>
        </w:rPr>
      </w:pPr>
      <w:r>
        <w:rPr>
          <w:b/>
          <w:sz w:val="44"/>
          <w:szCs w:val="44"/>
        </w:rPr>
        <w:lastRenderedPageBreak/>
        <w:t xml:space="preserve">APODACA Y SU CONTEXTO </w:t>
      </w:r>
    </w:p>
    <w:p w:rsidR="00DB49FD" w:rsidRDefault="00DB49FD" w:rsidP="00DB49FD">
      <w:pPr>
        <w:rPr>
          <w:b/>
          <w:sz w:val="44"/>
          <w:szCs w:val="44"/>
        </w:rPr>
      </w:pPr>
    </w:p>
    <w:p w:rsidR="00DB49FD" w:rsidRDefault="00DB49FD" w:rsidP="00DB49FD">
      <w:pPr>
        <w:spacing w:line="360" w:lineRule="auto"/>
        <w:jc w:val="both"/>
        <w:rPr>
          <w:sz w:val="24"/>
          <w:szCs w:val="24"/>
        </w:rPr>
      </w:pPr>
      <w:r w:rsidRPr="00521D4E">
        <w:rPr>
          <w:sz w:val="24"/>
          <w:szCs w:val="24"/>
        </w:rPr>
        <w:t>Apo</w:t>
      </w:r>
      <w:r>
        <w:rPr>
          <w:sz w:val="24"/>
          <w:szCs w:val="24"/>
        </w:rPr>
        <w:t xml:space="preserve">daca es actualmente reconocido por su pujanza económica, gracias a su intensa actividad laboral y posición geográfica estratégica para </w:t>
      </w:r>
      <w:r w:rsidR="009A497C">
        <w:rPr>
          <w:sz w:val="24"/>
          <w:szCs w:val="24"/>
        </w:rPr>
        <w:t>inversiones</w:t>
      </w:r>
      <w:r>
        <w:rPr>
          <w:sz w:val="24"/>
          <w:szCs w:val="24"/>
        </w:rPr>
        <w:t xml:space="preserve"> locales, nacionales y extranjeros. Enclavado dentro de la denominada Zona Metropolitana de Monterrey, el municipio de Apodaca posee cualidades extraordinarias que le han permitido acoger, principalmente a lo largo de las </w:t>
      </w:r>
      <w:r w:rsidR="009A497C">
        <w:rPr>
          <w:sz w:val="24"/>
          <w:szCs w:val="24"/>
        </w:rPr>
        <w:t>últimas</w:t>
      </w:r>
      <w:r>
        <w:rPr>
          <w:sz w:val="24"/>
          <w:szCs w:val="24"/>
        </w:rPr>
        <w:t xml:space="preserve"> dos décadas, miles de empresas distribuidas en un importante número de parques industriales, cuyos principales motores son las trabajadoras y trabajadores de la localidad.</w:t>
      </w:r>
    </w:p>
    <w:p w:rsidR="00DB49FD" w:rsidRDefault="00DB49FD" w:rsidP="00DB49FD">
      <w:pPr>
        <w:spacing w:line="360" w:lineRule="auto"/>
        <w:jc w:val="both"/>
        <w:rPr>
          <w:sz w:val="24"/>
          <w:szCs w:val="24"/>
        </w:rPr>
      </w:pPr>
      <w:r>
        <w:rPr>
          <w:sz w:val="24"/>
          <w:szCs w:val="24"/>
        </w:rPr>
        <w:t xml:space="preserve">Con una profusa historia de acontecimientos económicos, políticos y sociales dentro de sus fronteras, y las características propias de una localidad pujante y en constante crecimiento </w:t>
      </w:r>
      <w:r w:rsidR="009A497C">
        <w:rPr>
          <w:sz w:val="24"/>
          <w:szCs w:val="24"/>
        </w:rPr>
        <w:t>socio poblacional</w:t>
      </w:r>
      <w:r>
        <w:rPr>
          <w:sz w:val="24"/>
          <w:szCs w:val="24"/>
        </w:rPr>
        <w:t>, el reto del Municipio de Apodaca se circunscribe principalmente a dos grandes agendas:</w:t>
      </w:r>
    </w:p>
    <w:p w:rsidR="00DB49FD" w:rsidRPr="00985CAF" w:rsidRDefault="00DB49FD" w:rsidP="00DB49FD">
      <w:pPr>
        <w:pStyle w:val="Prrafodelista"/>
        <w:numPr>
          <w:ilvl w:val="0"/>
          <w:numId w:val="4"/>
        </w:numPr>
        <w:spacing w:after="200" w:line="360" w:lineRule="auto"/>
        <w:jc w:val="both"/>
      </w:pPr>
      <w:r w:rsidRPr="00985CAF">
        <w:t>Diseñar e implementar todas las acciones necesarias para dar respuesta en el corto y mediano plazo a las necesidades de una población que m</w:t>
      </w:r>
      <w:r>
        <w:t>erece máxima calidad de vida, y;</w:t>
      </w:r>
    </w:p>
    <w:p w:rsidR="00DB49FD" w:rsidRDefault="00DB49FD" w:rsidP="00DB49FD">
      <w:pPr>
        <w:pStyle w:val="Prrafodelista"/>
        <w:numPr>
          <w:ilvl w:val="0"/>
          <w:numId w:val="4"/>
        </w:numPr>
        <w:spacing w:after="200" w:line="360" w:lineRule="auto"/>
        <w:jc w:val="both"/>
      </w:pPr>
      <w:r>
        <w:t>Elaborar un proyecto estratégico con perspectiva de largo plazo, con visión de futuro, que establezca las bases para un desarrollo en infraestructura y equipamiento urbano ordenado y seguro.</w:t>
      </w:r>
    </w:p>
    <w:p w:rsidR="001F65C0" w:rsidRPr="001C0D7E" w:rsidRDefault="001F65C0" w:rsidP="00DB49FD">
      <w:pPr>
        <w:spacing w:line="360" w:lineRule="auto"/>
        <w:jc w:val="both"/>
        <w:rPr>
          <w:sz w:val="24"/>
          <w:szCs w:val="24"/>
        </w:rPr>
      </w:pPr>
      <w:r>
        <w:rPr>
          <w:noProof/>
          <w:sz w:val="24"/>
          <w:szCs w:val="24"/>
          <w:lang w:eastAsia="es-MX"/>
        </w:rPr>
        <w:lastRenderedPageBreak/>
        <w:drawing>
          <wp:inline distT="0" distB="0" distL="0" distR="0">
            <wp:extent cx="5486400" cy="3200400"/>
            <wp:effectExtent l="0" t="9525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C65D3" w:rsidRDefault="007C65D3" w:rsidP="00DB49FD">
      <w:pPr>
        <w:spacing w:line="360" w:lineRule="auto"/>
        <w:jc w:val="both"/>
        <w:rPr>
          <w:sz w:val="24"/>
          <w:szCs w:val="24"/>
        </w:rPr>
      </w:pPr>
    </w:p>
    <w:p w:rsidR="00DB49FD" w:rsidRDefault="00DB49FD" w:rsidP="00DB49FD">
      <w:pPr>
        <w:spacing w:line="360" w:lineRule="auto"/>
        <w:jc w:val="both"/>
        <w:rPr>
          <w:sz w:val="24"/>
          <w:szCs w:val="24"/>
        </w:rPr>
      </w:pPr>
      <w:r>
        <w:rPr>
          <w:sz w:val="24"/>
          <w:szCs w:val="24"/>
        </w:rPr>
        <w:t>Lograr lo anterior exige situarnos en nuestro contexto actual, desde lo general a lo más particular. El diagnóstico del contexto estatal y municipal permite advertir las necesidades y potencialidades de Apodaca, tomando en consideración diversos indicadores para integrar un perfil económico, político y social.</w:t>
      </w:r>
    </w:p>
    <w:p w:rsidR="007C65D3" w:rsidRDefault="007C65D3" w:rsidP="00DB49FD">
      <w:pPr>
        <w:spacing w:line="360" w:lineRule="auto"/>
        <w:rPr>
          <w:b/>
          <w:color w:val="008000"/>
          <w:sz w:val="24"/>
          <w:szCs w:val="24"/>
        </w:rPr>
      </w:pPr>
    </w:p>
    <w:p w:rsidR="007C65D3" w:rsidRDefault="007C65D3" w:rsidP="00DB49FD">
      <w:pPr>
        <w:spacing w:line="360" w:lineRule="auto"/>
        <w:rPr>
          <w:b/>
          <w:color w:val="008000"/>
          <w:sz w:val="24"/>
          <w:szCs w:val="24"/>
        </w:rPr>
      </w:pPr>
    </w:p>
    <w:p w:rsidR="007C65D3" w:rsidRDefault="007C65D3" w:rsidP="00DB49FD">
      <w:pPr>
        <w:spacing w:line="360" w:lineRule="auto"/>
        <w:rPr>
          <w:b/>
          <w:color w:val="008000"/>
          <w:sz w:val="24"/>
          <w:szCs w:val="24"/>
        </w:rPr>
      </w:pPr>
    </w:p>
    <w:p w:rsidR="007C65D3" w:rsidRDefault="007C65D3" w:rsidP="00DB49FD">
      <w:pPr>
        <w:spacing w:line="360" w:lineRule="auto"/>
        <w:rPr>
          <w:b/>
          <w:color w:val="008000"/>
          <w:sz w:val="24"/>
          <w:szCs w:val="24"/>
        </w:rPr>
      </w:pPr>
    </w:p>
    <w:p w:rsidR="007C65D3" w:rsidRDefault="007C65D3" w:rsidP="00DB49FD">
      <w:pPr>
        <w:spacing w:line="360" w:lineRule="auto"/>
        <w:rPr>
          <w:b/>
          <w:color w:val="008000"/>
          <w:sz w:val="24"/>
          <w:szCs w:val="24"/>
        </w:rPr>
      </w:pPr>
    </w:p>
    <w:p w:rsidR="007C65D3" w:rsidRDefault="007C65D3" w:rsidP="00DB49FD">
      <w:pPr>
        <w:spacing w:line="360" w:lineRule="auto"/>
        <w:rPr>
          <w:b/>
          <w:color w:val="008000"/>
          <w:sz w:val="24"/>
          <w:szCs w:val="24"/>
        </w:rPr>
      </w:pPr>
    </w:p>
    <w:p w:rsidR="007C65D3" w:rsidRDefault="007C65D3" w:rsidP="00DB49FD">
      <w:pPr>
        <w:spacing w:line="360" w:lineRule="auto"/>
        <w:rPr>
          <w:b/>
          <w:color w:val="008000"/>
          <w:sz w:val="24"/>
          <w:szCs w:val="24"/>
        </w:rPr>
      </w:pPr>
    </w:p>
    <w:p w:rsidR="00DB49FD" w:rsidRPr="009E763A" w:rsidRDefault="00DB49FD" w:rsidP="00DB49FD">
      <w:pPr>
        <w:spacing w:line="360" w:lineRule="auto"/>
        <w:rPr>
          <w:b/>
          <w:color w:val="008000"/>
          <w:sz w:val="24"/>
          <w:szCs w:val="24"/>
        </w:rPr>
      </w:pPr>
      <w:r>
        <w:rPr>
          <w:b/>
          <w:color w:val="008000"/>
          <w:sz w:val="24"/>
          <w:szCs w:val="24"/>
        </w:rPr>
        <w:lastRenderedPageBreak/>
        <w:t>Contexto estatal</w:t>
      </w:r>
    </w:p>
    <w:p w:rsidR="00DB49FD"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Nuevo </w:t>
      </w:r>
      <w:r w:rsidR="009A497C" w:rsidRPr="008E5E75">
        <w:rPr>
          <w:rFonts w:cs="Times New Roman"/>
          <w:sz w:val="24"/>
          <w:szCs w:val="24"/>
          <w:lang w:eastAsia="es-ES"/>
        </w:rPr>
        <w:t>León</w:t>
      </w:r>
      <w:r w:rsidRPr="008E5E75">
        <w:rPr>
          <w:rFonts w:cs="Times New Roman"/>
          <w:sz w:val="24"/>
          <w:szCs w:val="24"/>
          <w:lang w:eastAsia="es-ES"/>
        </w:rPr>
        <w:t xml:space="preserve"> ha registrado tasas relativamente altas de crecimiento en los </w:t>
      </w:r>
      <w:r w:rsidR="009A497C" w:rsidRPr="008E5E75">
        <w:rPr>
          <w:rFonts w:cs="Times New Roman"/>
          <w:sz w:val="24"/>
          <w:szCs w:val="24"/>
          <w:lang w:eastAsia="es-ES"/>
        </w:rPr>
        <w:t>años</w:t>
      </w:r>
      <w:r w:rsidRPr="008E5E75">
        <w:rPr>
          <w:rFonts w:cs="Times New Roman"/>
          <w:sz w:val="24"/>
          <w:szCs w:val="24"/>
          <w:lang w:eastAsia="es-ES"/>
        </w:rPr>
        <w:t xml:space="preserve"> recientes. En el periodo 2003- 2009, la tasa media anual de crecimiento del Producto Interno Bruto (PIB) fue de 3.2</w:t>
      </w:r>
      <w:r>
        <w:rPr>
          <w:rFonts w:cs="Times New Roman"/>
          <w:sz w:val="24"/>
          <w:szCs w:val="24"/>
          <w:lang w:eastAsia="es-ES"/>
        </w:rPr>
        <w:t>%</w:t>
      </w:r>
      <w:r w:rsidRPr="008E5E75">
        <w:rPr>
          <w:rFonts w:cs="Times New Roman"/>
          <w:sz w:val="24"/>
          <w:szCs w:val="24"/>
          <w:lang w:eastAsia="es-ES"/>
        </w:rPr>
        <w:t xml:space="preserve">, en </w:t>
      </w:r>
      <w:r w:rsidR="009A497C" w:rsidRPr="008E5E75">
        <w:rPr>
          <w:rFonts w:cs="Times New Roman"/>
          <w:sz w:val="24"/>
          <w:szCs w:val="24"/>
          <w:lang w:eastAsia="es-ES"/>
        </w:rPr>
        <w:t>comparación</w:t>
      </w:r>
      <w:r w:rsidRPr="008E5E75">
        <w:rPr>
          <w:rFonts w:cs="Times New Roman"/>
          <w:sz w:val="24"/>
          <w:szCs w:val="24"/>
          <w:lang w:eastAsia="es-ES"/>
        </w:rPr>
        <w:t xml:space="preserve"> con la correspondiente al </w:t>
      </w:r>
      <w:r w:rsidR="009A497C" w:rsidRPr="008E5E75">
        <w:rPr>
          <w:rFonts w:cs="Times New Roman"/>
          <w:sz w:val="24"/>
          <w:szCs w:val="24"/>
          <w:lang w:eastAsia="es-ES"/>
        </w:rPr>
        <w:t>país</w:t>
      </w:r>
      <w:r w:rsidRPr="008E5E75">
        <w:rPr>
          <w:rFonts w:cs="Times New Roman"/>
          <w:sz w:val="24"/>
          <w:szCs w:val="24"/>
          <w:lang w:eastAsia="es-ES"/>
        </w:rPr>
        <w:t>, que fue de 1.7</w:t>
      </w:r>
      <w:r>
        <w:rPr>
          <w:rFonts w:cs="Times New Roman"/>
          <w:sz w:val="24"/>
          <w:szCs w:val="24"/>
          <w:lang w:eastAsia="es-ES"/>
        </w:rPr>
        <w:t>%</w:t>
      </w:r>
      <w:r w:rsidRPr="008E5E75">
        <w:rPr>
          <w:rFonts w:cs="Times New Roman"/>
          <w:sz w:val="24"/>
          <w:szCs w:val="24"/>
          <w:lang w:eastAsia="es-ES"/>
        </w:rPr>
        <w:t xml:space="preserve">. En ese mismo periodo, </w:t>
      </w:r>
      <w:r w:rsidR="009A497C" w:rsidRPr="008E5E75">
        <w:rPr>
          <w:rFonts w:cs="Times New Roman"/>
          <w:sz w:val="24"/>
          <w:szCs w:val="24"/>
          <w:lang w:eastAsia="es-ES"/>
        </w:rPr>
        <w:t>recibió</w:t>
      </w:r>
      <w:r w:rsidRPr="008E5E75">
        <w:rPr>
          <w:rFonts w:cs="Times New Roman"/>
          <w:sz w:val="24"/>
          <w:szCs w:val="24"/>
          <w:lang w:eastAsia="es-ES"/>
        </w:rPr>
        <w:t xml:space="preserve">́ importantes y crecientes </w:t>
      </w:r>
      <w:r w:rsidR="009A497C" w:rsidRPr="008E5E75">
        <w:rPr>
          <w:rFonts w:cs="Times New Roman"/>
          <w:sz w:val="24"/>
          <w:szCs w:val="24"/>
          <w:lang w:eastAsia="es-ES"/>
        </w:rPr>
        <w:t>volúmenes</w:t>
      </w:r>
      <w:r w:rsidRPr="008E5E75">
        <w:rPr>
          <w:rFonts w:cs="Times New Roman"/>
          <w:sz w:val="24"/>
          <w:szCs w:val="24"/>
          <w:lang w:eastAsia="es-ES"/>
        </w:rPr>
        <w:t xml:space="preserve"> de inversiones extranjeras gracias a sus atractivas ventajas competitivas, la ventaja </w:t>
      </w:r>
      <w:r w:rsidR="009A497C" w:rsidRPr="008E5E75">
        <w:rPr>
          <w:rFonts w:cs="Times New Roman"/>
          <w:sz w:val="24"/>
          <w:szCs w:val="24"/>
          <w:lang w:eastAsia="es-ES"/>
        </w:rPr>
        <w:t>logística</w:t>
      </w:r>
      <w:r w:rsidRPr="008E5E75">
        <w:rPr>
          <w:rFonts w:cs="Times New Roman"/>
          <w:sz w:val="24"/>
          <w:szCs w:val="24"/>
          <w:lang w:eastAsia="es-ES"/>
        </w:rPr>
        <w:t xml:space="preserve"> de su </w:t>
      </w:r>
      <w:r w:rsidR="009A497C" w:rsidRPr="008E5E75">
        <w:rPr>
          <w:rFonts w:cs="Times New Roman"/>
          <w:sz w:val="24"/>
          <w:szCs w:val="24"/>
          <w:lang w:eastAsia="es-ES"/>
        </w:rPr>
        <w:t>localización</w:t>
      </w:r>
      <w:r w:rsidRPr="008E5E75">
        <w:rPr>
          <w:rFonts w:cs="Times New Roman"/>
          <w:sz w:val="24"/>
          <w:szCs w:val="24"/>
          <w:lang w:eastAsia="es-ES"/>
        </w:rPr>
        <w:t xml:space="preserve"> y, muy especialmente, su estimado capital humano, preparado en el </w:t>
      </w:r>
      <w:r w:rsidR="009A497C" w:rsidRPr="008E5E75">
        <w:rPr>
          <w:rFonts w:cs="Times New Roman"/>
          <w:sz w:val="24"/>
          <w:szCs w:val="24"/>
          <w:lang w:eastAsia="es-ES"/>
        </w:rPr>
        <w:t>más</w:t>
      </w:r>
      <w:r w:rsidRPr="008E5E75">
        <w:rPr>
          <w:rFonts w:cs="Times New Roman"/>
          <w:sz w:val="24"/>
          <w:szCs w:val="24"/>
          <w:lang w:eastAsia="es-ES"/>
        </w:rPr>
        <w:t xml:space="preserve"> amplio sentido de la palabra —</w:t>
      </w:r>
      <w:r w:rsidR="009A497C" w:rsidRPr="008E5E75">
        <w:rPr>
          <w:rFonts w:cs="Times New Roman"/>
          <w:sz w:val="24"/>
          <w:szCs w:val="24"/>
          <w:lang w:eastAsia="es-ES"/>
        </w:rPr>
        <w:t>académica</w:t>
      </w:r>
      <w:r w:rsidRPr="008E5E75">
        <w:rPr>
          <w:rFonts w:cs="Times New Roman"/>
          <w:sz w:val="24"/>
          <w:szCs w:val="24"/>
          <w:lang w:eastAsia="es-ES"/>
        </w:rPr>
        <w:t xml:space="preserve">, laboral y profesionalmente hablando— para asumir los nuevos retos. </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Durante los último seis años la economía estatal alcanzó un crecimiento de 32.6%, más que el crecimiento general del país que fue de 20.8%. Por ende, la participación de Nuevo León en el PIB nacional pasó de 6.9% en 2009 a 7.6 en el presente año.</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Asimismo, la productividad, referido al PIB real por persona en la población económicamente activa, aumentó 24%, mientras que a nivel nacional el incremento fue de 10%. Lo anterior, gracias a una mayor inversión en capital y talento.</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La economía de Nuevo León refleja mejores parámetros que la economía nacional. En Nuevo León se crece anualmente 1.5 puntos porcentuales sobre el promedio nacional, debido al aprovechamiento de la reforma energética, la atracción de un extraordinario flujo de inversiones y talento, el auge de la industria de la construcción, y la mayor sinergia que tiene con la economía norteamericana que es la más dinámica a nivel global.</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Como ejemplo el flujo de inversiones generadas por la propia inversión de KIA Motors México, hará posible que se siga creciendo por encima del promedio nacional, con la factibilidad de alcanzar un crecimiento superior al 4% en el futuro próximo.</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 xml:space="preserve">En el ramo de manufacturas y de las exportaciones, el estado participa con el 11% del PIB y es líder nacional en los rubros de la construcción, producción de materiales, y en más de </w:t>
      </w:r>
      <w:r w:rsidRPr="00156B21">
        <w:rPr>
          <w:rFonts w:cs="Times"/>
          <w:sz w:val="24"/>
          <w:szCs w:val="24"/>
          <w:lang w:val="es-ES"/>
        </w:rPr>
        <w:lastRenderedPageBreak/>
        <w:t>20 ramas manufactureras y de servicios de alto valor agregado.</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En el rubro de exportación las empresas establecidas superarán los 40 mil millones de dólares este año, lo que equivale a lo que exportan los países de América Central en conjunto.</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En materia de inversión extranjera directa (IED), la estrategia establecida ha detonado un incremento notable e histórico en la captación de capitales foráneos con cifras de más de 21 mil millones de dólares, con lo que se duplica la meta sexenal, derivado del establecimiento de 413 proyectos que generaron alrededor de 65 mil 500 empleos directos. Este récord de inversión, triplica lo recibido en el sexenio pasado y constituye el 14 por ciento de la inversión extranjera directa que llegó al país en el mismo periodo. El monto citado es similar al que recibe Chile anualmente o a lo que captó Perú en los últimos dos años.</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Pr>
          <w:rFonts w:cs="Times New Roman"/>
          <w:sz w:val="24"/>
          <w:szCs w:val="24"/>
          <w:lang w:eastAsia="es-ES"/>
        </w:rPr>
        <w:t>Actualmente la economía</w:t>
      </w:r>
      <w:r w:rsidRPr="008E5E75">
        <w:rPr>
          <w:rFonts w:cs="Times New Roman"/>
          <w:sz w:val="24"/>
          <w:szCs w:val="24"/>
          <w:lang w:eastAsia="es-ES"/>
        </w:rPr>
        <w:t xml:space="preserve"> de Nuevo </w:t>
      </w:r>
      <w:r w:rsidR="009A497C" w:rsidRPr="008E5E75">
        <w:rPr>
          <w:rFonts w:cs="Times New Roman"/>
          <w:sz w:val="24"/>
          <w:szCs w:val="24"/>
          <w:lang w:eastAsia="es-ES"/>
        </w:rPr>
        <w:t>León</w:t>
      </w:r>
      <w:r w:rsidRPr="008E5E75">
        <w:rPr>
          <w:rFonts w:cs="Times New Roman"/>
          <w:sz w:val="24"/>
          <w:szCs w:val="24"/>
          <w:lang w:eastAsia="es-ES"/>
        </w:rPr>
        <w:t xml:space="preserve"> es diversificada e integrada, con una amplia gama de ventajas competitiva</w:t>
      </w:r>
      <w:r>
        <w:rPr>
          <w:rFonts w:cs="Times New Roman"/>
          <w:sz w:val="24"/>
          <w:szCs w:val="24"/>
          <w:lang w:eastAsia="es-ES"/>
        </w:rPr>
        <w:t xml:space="preserve">s y </w:t>
      </w:r>
      <w:r w:rsidR="009A497C">
        <w:rPr>
          <w:rFonts w:cs="Times New Roman"/>
          <w:sz w:val="24"/>
          <w:szCs w:val="24"/>
          <w:lang w:eastAsia="es-ES"/>
        </w:rPr>
        <w:t>economías</w:t>
      </w:r>
      <w:r>
        <w:rPr>
          <w:rFonts w:cs="Times New Roman"/>
          <w:sz w:val="24"/>
          <w:szCs w:val="24"/>
          <w:lang w:eastAsia="es-ES"/>
        </w:rPr>
        <w:t xml:space="preserve"> externas. Por ejemplo, e</w:t>
      </w:r>
      <w:r w:rsidRPr="008E5E75">
        <w:rPr>
          <w:rFonts w:cs="Times New Roman"/>
          <w:sz w:val="24"/>
          <w:szCs w:val="24"/>
          <w:lang w:eastAsia="es-ES"/>
        </w:rPr>
        <w:t xml:space="preserve">l </w:t>
      </w:r>
      <w:r w:rsidR="009A497C" w:rsidRPr="008E5E75">
        <w:rPr>
          <w:rFonts w:cs="Times New Roman"/>
          <w:sz w:val="24"/>
          <w:szCs w:val="24"/>
          <w:lang w:eastAsia="es-ES"/>
        </w:rPr>
        <w:t>Área</w:t>
      </w:r>
      <w:r w:rsidRPr="008E5E75">
        <w:rPr>
          <w:rFonts w:cs="Times New Roman"/>
          <w:sz w:val="24"/>
          <w:szCs w:val="24"/>
          <w:lang w:eastAsia="es-ES"/>
        </w:rPr>
        <w:t xml:space="preserve"> Metropolitana de Monterrey </w:t>
      </w:r>
      <w:r>
        <w:rPr>
          <w:rFonts w:cs="Times New Roman"/>
          <w:sz w:val="24"/>
          <w:szCs w:val="24"/>
          <w:lang w:eastAsia="es-ES"/>
        </w:rPr>
        <w:t>posee grandes</w:t>
      </w:r>
      <w:r w:rsidRPr="008E5E75">
        <w:rPr>
          <w:rFonts w:cs="Times New Roman"/>
          <w:sz w:val="24"/>
          <w:szCs w:val="24"/>
          <w:lang w:eastAsia="es-ES"/>
        </w:rPr>
        <w:t xml:space="preserve"> ventajas </w:t>
      </w:r>
      <w:r>
        <w:rPr>
          <w:rFonts w:cs="Times New Roman"/>
          <w:sz w:val="24"/>
          <w:szCs w:val="24"/>
          <w:lang w:eastAsia="es-ES"/>
        </w:rPr>
        <w:t>que son</w:t>
      </w:r>
      <w:r w:rsidRPr="008E5E75">
        <w:rPr>
          <w:rFonts w:cs="Times New Roman"/>
          <w:sz w:val="24"/>
          <w:szCs w:val="24"/>
          <w:lang w:eastAsia="es-ES"/>
        </w:rPr>
        <w:t xml:space="preserve"> reconocidas allende nuestras fronteras, a saber: a) infraestructura de transporte densa y de razonable calidad, con </w:t>
      </w:r>
      <w:r w:rsidR="009A497C" w:rsidRPr="008E5E75">
        <w:rPr>
          <w:rFonts w:cs="Times New Roman"/>
          <w:sz w:val="24"/>
          <w:szCs w:val="24"/>
          <w:lang w:eastAsia="es-ES"/>
        </w:rPr>
        <w:t>índices</w:t>
      </w:r>
      <w:r w:rsidRPr="008E5E75">
        <w:rPr>
          <w:rFonts w:cs="Times New Roman"/>
          <w:sz w:val="24"/>
          <w:szCs w:val="24"/>
          <w:lang w:eastAsia="es-ES"/>
        </w:rPr>
        <w:t xml:space="preserve"> medios de congestionamiento; b) eficiencia </w:t>
      </w:r>
      <w:r w:rsidR="009A497C" w:rsidRPr="008E5E75">
        <w:rPr>
          <w:rFonts w:cs="Times New Roman"/>
          <w:sz w:val="24"/>
          <w:szCs w:val="24"/>
          <w:lang w:eastAsia="es-ES"/>
        </w:rPr>
        <w:t>logística</w:t>
      </w:r>
      <w:r w:rsidRPr="008E5E75">
        <w:rPr>
          <w:rFonts w:cs="Times New Roman"/>
          <w:sz w:val="24"/>
          <w:szCs w:val="24"/>
          <w:lang w:eastAsia="es-ES"/>
        </w:rPr>
        <w:t xml:space="preserve"> mediana, pero en proceso de mejoramiento; c) disponibilidad de telecomunicaciones y servicios de </w:t>
      </w:r>
      <w:r w:rsidR="009A497C" w:rsidRPr="008E5E75">
        <w:rPr>
          <w:rFonts w:cs="Times New Roman"/>
          <w:sz w:val="24"/>
          <w:szCs w:val="24"/>
          <w:lang w:eastAsia="es-ES"/>
        </w:rPr>
        <w:t>informática</w:t>
      </w:r>
      <w:r w:rsidRPr="008E5E75">
        <w:rPr>
          <w:rFonts w:cs="Times New Roman"/>
          <w:sz w:val="24"/>
          <w:szCs w:val="24"/>
          <w:lang w:eastAsia="es-ES"/>
        </w:rPr>
        <w:t xml:space="preserve"> desarrollados; d) servicios de </w:t>
      </w:r>
      <w:r w:rsidR="009A497C" w:rsidRPr="008E5E75">
        <w:rPr>
          <w:rFonts w:cs="Times New Roman"/>
          <w:sz w:val="24"/>
          <w:szCs w:val="24"/>
          <w:lang w:eastAsia="es-ES"/>
        </w:rPr>
        <w:t>consultoría</w:t>
      </w:r>
      <w:r w:rsidRPr="008E5E75">
        <w:rPr>
          <w:rFonts w:cs="Times New Roman"/>
          <w:sz w:val="24"/>
          <w:szCs w:val="24"/>
          <w:lang w:eastAsia="es-ES"/>
        </w:rPr>
        <w:t xml:space="preserve"> de calidad internacional; e) abundancia de recursos humanos de calidad y servicios </w:t>
      </w:r>
      <w:r w:rsidR="009A497C" w:rsidRPr="008E5E75">
        <w:rPr>
          <w:rFonts w:cs="Times New Roman"/>
          <w:sz w:val="24"/>
          <w:szCs w:val="24"/>
          <w:lang w:eastAsia="es-ES"/>
        </w:rPr>
        <w:t>públicos</w:t>
      </w:r>
      <w:r w:rsidRPr="008E5E75">
        <w:rPr>
          <w:rFonts w:cs="Times New Roman"/>
          <w:sz w:val="24"/>
          <w:szCs w:val="24"/>
          <w:lang w:eastAsia="es-ES"/>
        </w:rPr>
        <w:t xml:space="preserve"> suficientes y eficientes; f) presencia de instituciones de </w:t>
      </w:r>
      <w:r w:rsidR="009A497C" w:rsidRPr="008E5E75">
        <w:rPr>
          <w:rFonts w:cs="Times New Roman"/>
          <w:sz w:val="24"/>
          <w:szCs w:val="24"/>
          <w:lang w:eastAsia="es-ES"/>
        </w:rPr>
        <w:t>educación</w:t>
      </w:r>
      <w:r w:rsidRPr="008E5E75">
        <w:rPr>
          <w:rFonts w:cs="Times New Roman"/>
          <w:sz w:val="24"/>
          <w:szCs w:val="24"/>
          <w:lang w:eastAsia="es-ES"/>
        </w:rPr>
        <w:t xml:space="preserve"> superior y centros de </w:t>
      </w:r>
      <w:r w:rsidR="009A497C" w:rsidRPr="008E5E75">
        <w:rPr>
          <w:rFonts w:cs="Times New Roman"/>
          <w:sz w:val="24"/>
          <w:szCs w:val="24"/>
          <w:lang w:eastAsia="es-ES"/>
        </w:rPr>
        <w:t>investigación</w:t>
      </w:r>
      <w:r w:rsidRPr="008E5E75">
        <w:rPr>
          <w:rFonts w:cs="Times New Roman"/>
          <w:sz w:val="24"/>
          <w:szCs w:val="24"/>
          <w:lang w:eastAsia="es-ES"/>
        </w:rPr>
        <w:t xml:space="preserve"> </w:t>
      </w:r>
      <w:r w:rsidR="009A497C" w:rsidRPr="008E5E75">
        <w:rPr>
          <w:rFonts w:cs="Times New Roman"/>
          <w:sz w:val="24"/>
          <w:szCs w:val="24"/>
          <w:lang w:eastAsia="es-ES"/>
        </w:rPr>
        <w:t>científica</w:t>
      </w:r>
      <w:r w:rsidRPr="008E5E75">
        <w:rPr>
          <w:rFonts w:cs="Times New Roman"/>
          <w:sz w:val="24"/>
          <w:szCs w:val="24"/>
          <w:lang w:eastAsia="es-ES"/>
        </w:rPr>
        <w:t xml:space="preserve"> y </w:t>
      </w:r>
      <w:r w:rsidR="009A497C" w:rsidRPr="008E5E75">
        <w:rPr>
          <w:rFonts w:cs="Times New Roman"/>
          <w:sz w:val="24"/>
          <w:szCs w:val="24"/>
          <w:lang w:eastAsia="es-ES"/>
        </w:rPr>
        <w:t>tecnológica</w:t>
      </w:r>
      <w:r w:rsidRPr="008E5E75">
        <w:rPr>
          <w:rFonts w:cs="Times New Roman"/>
          <w:sz w:val="24"/>
          <w:szCs w:val="24"/>
          <w:lang w:eastAsia="es-ES"/>
        </w:rPr>
        <w:t xml:space="preserve"> de calidad internacional; g) amplia oferta de servicios </w:t>
      </w:r>
      <w:r w:rsidR="009A497C" w:rsidRPr="008E5E75">
        <w:rPr>
          <w:rFonts w:cs="Times New Roman"/>
          <w:sz w:val="24"/>
          <w:szCs w:val="24"/>
          <w:lang w:eastAsia="es-ES"/>
        </w:rPr>
        <w:t>médicos</w:t>
      </w:r>
      <w:r w:rsidRPr="008E5E75">
        <w:rPr>
          <w:rFonts w:cs="Times New Roman"/>
          <w:sz w:val="24"/>
          <w:szCs w:val="24"/>
          <w:lang w:eastAsia="es-ES"/>
        </w:rPr>
        <w:t xml:space="preserve"> y hospitalarios de alta calidad; y h) vida cultural cosmopolita e intensa.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Pr>
          <w:rFonts w:cs="Times New Roman"/>
          <w:sz w:val="24"/>
          <w:szCs w:val="24"/>
          <w:lang w:eastAsia="es-ES"/>
        </w:rPr>
        <w:t>E</w:t>
      </w:r>
      <w:r w:rsidRPr="008E5E75">
        <w:rPr>
          <w:rFonts w:cs="Times New Roman"/>
          <w:sz w:val="24"/>
          <w:szCs w:val="24"/>
          <w:lang w:eastAsia="es-ES"/>
        </w:rPr>
        <w:t xml:space="preserve">ste notable cambio en la estructura </w:t>
      </w:r>
      <w:r w:rsidR="009A497C" w:rsidRPr="008E5E75">
        <w:rPr>
          <w:rFonts w:cs="Times New Roman"/>
          <w:sz w:val="24"/>
          <w:szCs w:val="24"/>
          <w:lang w:eastAsia="es-ES"/>
        </w:rPr>
        <w:t>económica</w:t>
      </w:r>
      <w:r w:rsidRPr="008E5E75">
        <w:rPr>
          <w:rFonts w:cs="Times New Roman"/>
          <w:sz w:val="24"/>
          <w:szCs w:val="24"/>
          <w:lang w:eastAsia="es-ES"/>
        </w:rPr>
        <w:t xml:space="preserve"> de Nuevo </w:t>
      </w:r>
      <w:r w:rsidR="009A497C" w:rsidRPr="008E5E75">
        <w:rPr>
          <w:rFonts w:cs="Times New Roman"/>
          <w:sz w:val="24"/>
          <w:szCs w:val="24"/>
          <w:lang w:eastAsia="es-ES"/>
        </w:rPr>
        <w:t>León</w:t>
      </w:r>
      <w:r w:rsidRPr="008E5E75">
        <w:rPr>
          <w:rFonts w:cs="Times New Roman"/>
          <w:sz w:val="24"/>
          <w:szCs w:val="24"/>
          <w:lang w:eastAsia="es-ES"/>
        </w:rPr>
        <w:t xml:space="preserve"> en las </w:t>
      </w:r>
      <w:r w:rsidR="009A497C" w:rsidRPr="008E5E75">
        <w:rPr>
          <w:rFonts w:cs="Times New Roman"/>
          <w:sz w:val="24"/>
          <w:szCs w:val="24"/>
          <w:lang w:eastAsia="es-ES"/>
        </w:rPr>
        <w:t>últimas</w:t>
      </w:r>
      <w:r w:rsidRPr="008E5E75">
        <w:rPr>
          <w:rFonts w:cs="Times New Roman"/>
          <w:sz w:val="24"/>
          <w:szCs w:val="24"/>
          <w:lang w:eastAsia="es-ES"/>
        </w:rPr>
        <w:t xml:space="preserve"> dos </w:t>
      </w:r>
      <w:r w:rsidR="009A497C" w:rsidRPr="008E5E75">
        <w:rPr>
          <w:rFonts w:cs="Times New Roman"/>
          <w:sz w:val="24"/>
          <w:szCs w:val="24"/>
          <w:lang w:eastAsia="es-ES"/>
        </w:rPr>
        <w:t>décadas</w:t>
      </w:r>
      <w:r w:rsidRPr="008E5E75">
        <w:rPr>
          <w:rFonts w:cs="Times New Roman"/>
          <w:sz w:val="24"/>
          <w:szCs w:val="24"/>
          <w:lang w:eastAsia="es-ES"/>
        </w:rPr>
        <w:t xml:space="preserve"> ha significado desarrollar una tercera fase de </w:t>
      </w:r>
      <w:r w:rsidR="009A497C" w:rsidRPr="008E5E75">
        <w:rPr>
          <w:rFonts w:cs="Times New Roman"/>
          <w:sz w:val="24"/>
          <w:szCs w:val="24"/>
          <w:lang w:eastAsia="es-ES"/>
        </w:rPr>
        <w:t>industrialización</w:t>
      </w:r>
      <w:r w:rsidRPr="008E5E75">
        <w:rPr>
          <w:rFonts w:cs="Times New Roman"/>
          <w:sz w:val="24"/>
          <w:szCs w:val="24"/>
          <w:lang w:eastAsia="es-ES"/>
        </w:rPr>
        <w:t xml:space="preserve"> asociada a un alto nivel de apertura exterior. Nuevo </w:t>
      </w:r>
      <w:r w:rsidR="009A497C" w:rsidRPr="008E5E75">
        <w:rPr>
          <w:rFonts w:cs="Times New Roman"/>
          <w:sz w:val="24"/>
          <w:szCs w:val="24"/>
          <w:lang w:eastAsia="es-ES"/>
        </w:rPr>
        <w:t>León</w:t>
      </w:r>
      <w:r w:rsidRPr="008E5E75">
        <w:rPr>
          <w:rFonts w:cs="Times New Roman"/>
          <w:sz w:val="24"/>
          <w:szCs w:val="24"/>
          <w:lang w:eastAsia="es-ES"/>
        </w:rPr>
        <w:t xml:space="preserve"> muestra hoy una </w:t>
      </w:r>
      <w:r w:rsidR="009A497C" w:rsidRPr="008E5E75">
        <w:rPr>
          <w:rFonts w:cs="Times New Roman"/>
          <w:sz w:val="24"/>
          <w:szCs w:val="24"/>
          <w:lang w:eastAsia="es-ES"/>
        </w:rPr>
        <w:t>fisonomía</w:t>
      </w:r>
      <w:r w:rsidRPr="008E5E75">
        <w:rPr>
          <w:rFonts w:cs="Times New Roman"/>
          <w:sz w:val="24"/>
          <w:szCs w:val="24"/>
          <w:lang w:eastAsia="es-ES"/>
        </w:rPr>
        <w:t xml:space="preserve"> muy distinta a la de </w:t>
      </w:r>
      <w:r w:rsidRPr="008E5E75">
        <w:rPr>
          <w:rFonts w:cs="Times New Roman"/>
          <w:sz w:val="24"/>
          <w:szCs w:val="24"/>
          <w:lang w:eastAsia="es-ES"/>
        </w:rPr>
        <w:lastRenderedPageBreak/>
        <w:t xml:space="preserve">hace apenas 20 </w:t>
      </w:r>
      <w:r w:rsidR="009A497C" w:rsidRPr="008E5E75">
        <w:rPr>
          <w:rFonts w:cs="Times New Roman"/>
          <w:sz w:val="24"/>
          <w:szCs w:val="24"/>
          <w:lang w:eastAsia="es-ES"/>
        </w:rPr>
        <w:t>años</w:t>
      </w:r>
      <w:r w:rsidRPr="008E5E75">
        <w:rPr>
          <w:rFonts w:cs="Times New Roman"/>
          <w:sz w:val="24"/>
          <w:szCs w:val="24"/>
          <w:lang w:eastAsia="es-ES"/>
        </w:rPr>
        <w:t xml:space="preserve">. Su rostro actual puede considerarse cercano al de varios </w:t>
      </w:r>
      <w:r w:rsidR="009A497C" w:rsidRPr="008E5E75">
        <w:rPr>
          <w:rFonts w:cs="Times New Roman"/>
          <w:sz w:val="24"/>
          <w:szCs w:val="24"/>
          <w:lang w:eastAsia="es-ES"/>
        </w:rPr>
        <w:t>países</w:t>
      </w:r>
      <w:r w:rsidRPr="008E5E75">
        <w:rPr>
          <w:rFonts w:cs="Times New Roman"/>
          <w:sz w:val="24"/>
          <w:szCs w:val="24"/>
          <w:lang w:eastAsia="es-ES"/>
        </w:rPr>
        <w:t xml:space="preserve"> desarrollados. La </w:t>
      </w:r>
      <w:r w:rsidR="009A497C" w:rsidRPr="008E5E75">
        <w:rPr>
          <w:rFonts w:cs="Times New Roman"/>
          <w:sz w:val="24"/>
          <w:szCs w:val="24"/>
          <w:lang w:eastAsia="es-ES"/>
        </w:rPr>
        <w:t>transición</w:t>
      </w:r>
      <w:r w:rsidRPr="008E5E75">
        <w:rPr>
          <w:rFonts w:cs="Times New Roman"/>
          <w:sz w:val="24"/>
          <w:szCs w:val="24"/>
          <w:lang w:eastAsia="es-ES"/>
        </w:rPr>
        <w:t xml:space="preserve"> </w:t>
      </w:r>
      <w:r w:rsidR="009A497C" w:rsidRPr="008E5E75">
        <w:rPr>
          <w:rFonts w:cs="Times New Roman"/>
          <w:sz w:val="24"/>
          <w:szCs w:val="24"/>
          <w:lang w:eastAsia="es-ES"/>
        </w:rPr>
        <w:t>demográfica</w:t>
      </w:r>
      <w:r w:rsidRPr="008E5E75">
        <w:rPr>
          <w:rFonts w:cs="Times New Roman"/>
          <w:sz w:val="24"/>
          <w:szCs w:val="24"/>
          <w:lang w:eastAsia="es-ES"/>
        </w:rPr>
        <w:t xml:space="preserve"> ha ensanchado los grupos de edades susceptibles de incorporarse al mercado laboral. Está en marcha un proceso de terciarización de la </w:t>
      </w:r>
      <w:r w:rsidR="009A497C" w:rsidRPr="008E5E75">
        <w:rPr>
          <w:rFonts w:cs="Times New Roman"/>
          <w:sz w:val="24"/>
          <w:szCs w:val="24"/>
          <w:lang w:eastAsia="es-ES"/>
        </w:rPr>
        <w:t>economía</w:t>
      </w:r>
      <w:r w:rsidRPr="008E5E75">
        <w:rPr>
          <w:rFonts w:cs="Times New Roman"/>
          <w:sz w:val="24"/>
          <w:szCs w:val="24"/>
          <w:lang w:eastAsia="es-ES"/>
        </w:rPr>
        <w:t xml:space="preserve">, en el que la industria manufacturera ha perdido importancia relativa —representando alrededor de la cuarta parte del Producto Interno Bruto (PIB) total del estado—, a favor de la </w:t>
      </w:r>
      <w:r w:rsidR="009A497C" w:rsidRPr="008E5E75">
        <w:rPr>
          <w:rFonts w:cs="Times New Roman"/>
          <w:sz w:val="24"/>
          <w:szCs w:val="24"/>
          <w:lang w:eastAsia="es-ES"/>
        </w:rPr>
        <w:t>expansión</w:t>
      </w:r>
      <w:r w:rsidRPr="008E5E75">
        <w:rPr>
          <w:rFonts w:cs="Times New Roman"/>
          <w:sz w:val="24"/>
          <w:szCs w:val="24"/>
          <w:lang w:eastAsia="es-ES"/>
        </w:rPr>
        <w:t xml:space="preserve"> del comercio y los servicios.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De forma conjunta, la estructura de la fuerza de trabajo se ha modificado, con un mayor porcentaje de la </w:t>
      </w:r>
      <w:r w:rsidR="009A497C" w:rsidRPr="008E5E75">
        <w:rPr>
          <w:rFonts w:cs="Times New Roman"/>
          <w:sz w:val="24"/>
          <w:szCs w:val="24"/>
          <w:lang w:eastAsia="es-ES"/>
        </w:rPr>
        <w:t>población</w:t>
      </w:r>
      <w:r w:rsidRPr="008E5E75">
        <w:rPr>
          <w:rFonts w:cs="Times New Roman"/>
          <w:sz w:val="24"/>
          <w:szCs w:val="24"/>
          <w:lang w:eastAsia="es-ES"/>
        </w:rPr>
        <w:t xml:space="preserve"> </w:t>
      </w:r>
      <w:r w:rsidR="009A497C" w:rsidRPr="008E5E75">
        <w:rPr>
          <w:rFonts w:cs="Times New Roman"/>
          <w:sz w:val="24"/>
          <w:szCs w:val="24"/>
          <w:lang w:eastAsia="es-ES"/>
        </w:rPr>
        <w:t>económicamente</w:t>
      </w:r>
      <w:r w:rsidRPr="008E5E75">
        <w:rPr>
          <w:rFonts w:cs="Times New Roman"/>
          <w:sz w:val="24"/>
          <w:szCs w:val="24"/>
          <w:lang w:eastAsia="es-ES"/>
        </w:rPr>
        <w:t xml:space="preserve"> activa en los servicios, aunque parte de ella en la </w:t>
      </w:r>
      <w:r w:rsidR="009A497C" w:rsidRPr="008E5E75">
        <w:rPr>
          <w:rFonts w:cs="Times New Roman"/>
          <w:sz w:val="24"/>
          <w:szCs w:val="24"/>
          <w:lang w:eastAsia="es-ES"/>
        </w:rPr>
        <w:t>economía</w:t>
      </w:r>
      <w:r w:rsidRPr="008E5E75">
        <w:rPr>
          <w:rFonts w:cs="Times New Roman"/>
          <w:sz w:val="24"/>
          <w:szCs w:val="24"/>
          <w:lang w:eastAsia="es-ES"/>
        </w:rPr>
        <w:t xml:space="preserve"> informal. En contraste, la </w:t>
      </w:r>
      <w:r w:rsidR="009A497C" w:rsidRPr="008E5E75">
        <w:rPr>
          <w:rFonts w:cs="Times New Roman"/>
          <w:sz w:val="24"/>
          <w:szCs w:val="24"/>
          <w:lang w:eastAsia="es-ES"/>
        </w:rPr>
        <w:t>población</w:t>
      </w:r>
      <w:r w:rsidRPr="008E5E75">
        <w:rPr>
          <w:rFonts w:cs="Times New Roman"/>
          <w:sz w:val="24"/>
          <w:szCs w:val="24"/>
          <w:lang w:eastAsia="es-ES"/>
        </w:rPr>
        <w:t xml:space="preserve"> dedicada a actividade</w:t>
      </w:r>
      <w:r>
        <w:rPr>
          <w:rFonts w:cs="Times New Roman"/>
          <w:sz w:val="24"/>
          <w:szCs w:val="24"/>
          <w:lang w:eastAsia="es-ES"/>
        </w:rPr>
        <w:t xml:space="preserve">s agropecuarias es inferior a 3% </w:t>
      </w:r>
      <w:r w:rsidRPr="008E5E75">
        <w:rPr>
          <w:rFonts w:cs="Times New Roman"/>
          <w:sz w:val="24"/>
          <w:szCs w:val="24"/>
          <w:lang w:eastAsia="es-ES"/>
        </w:rPr>
        <w:t xml:space="preserve">del total.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La industria ha tendido a especializarse en producir componentes para equipos y bienes de capital, </w:t>
      </w:r>
      <w:r w:rsidR="009A497C" w:rsidRPr="008E5E75">
        <w:rPr>
          <w:rFonts w:cs="Times New Roman"/>
          <w:sz w:val="24"/>
          <w:szCs w:val="24"/>
          <w:lang w:eastAsia="es-ES"/>
        </w:rPr>
        <w:t>así</w:t>
      </w:r>
      <w:r w:rsidRPr="008E5E75">
        <w:rPr>
          <w:rFonts w:cs="Times New Roman"/>
          <w:sz w:val="24"/>
          <w:szCs w:val="24"/>
          <w:lang w:eastAsia="es-ES"/>
        </w:rPr>
        <w:t xml:space="preserve">́ como en actividades intensivas en alta </w:t>
      </w:r>
      <w:r w:rsidR="009A497C" w:rsidRPr="008E5E75">
        <w:rPr>
          <w:rFonts w:cs="Times New Roman"/>
          <w:sz w:val="24"/>
          <w:szCs w:val="24"/>
          <w:lang w:eastAsia="es-ES"/>
        </w:rPr>
        <w:t>tecnología</w:t>
      </w:r>
      <w:r w:rsidRPr="008E5E75">
        <w:rPr>
          <w:rFonts w:cs="Times New Roman"/>
          <w:sz w:val="24"/>
          <w:szCs w:val="24"/>
          <w:lang w:eastAsia="es-ES"/>
        </w:rPr>
        <w:t xml:space="preserve">, </w:t>
      </w:r>
      <w:r w:rsidR="009A497C" w:rsidRPr="008E5E75">
        <w:rPr>
          <w:rFonts w:cs="Times New Roman"/>
          <w:sz w:val="24"/>
          <w:szCs w:val="24"/>
          <w:lang w:eastAsia="es-ES"/>
        </w:rPr>
        <w:t>diseño</w:t>
      </w:r>
      <w:r w:rsidRPr="008E5E75">
        <w:rPr>
          <w:rFonts w:cs="Times New Roman"/>
          <w:sz w:val="24"/>
          <w:szCs w:val="24"/>
          <w:lang w:eastAsia="es-ES"/>
        </w:rPr>
        <w:t xml:space="preserve"> y </w:t>
      </w:r>
      <w:r w:rsidR="009A497C" w:rsidRPr="008E5E75">
        <w:rPr>
          <w:rFonts w:cs="Times New Roman"/>
          <w:sz w:val="24"/>
          <w:szCs w:val="24"/>
          <w:lang w:eastAsia="es-ES"/>
        </w:rPr>
        <w:t>tecnologías</w:t>
      </w:r>
      <w:r w:rsidRPr="008E5E75">
        <w:rPr>
          <w:rFonts w:cs="Times New Roman"/>
          <w:sz w:val="24"/>
          <w:szCs w:val="24"/>
          <w:lang w:eastAsia="es-ES"/>
        </w:rPr>
        <w:t xml:space="preserve"> de la </w:t>
      </w:r>
      <w:r w:rsidR="009A497C" w:rsidRPr="008E5E75">
        <w:rPr>
          <w:rFonts w:cs="Times New Roman"/>
          <w:sz w:val="24"/>
          <w:szCs w:val="24"/>
          <w:lang w:eastAsia="es-ES"/>
        </w:rPr>
        <w:t>información</w:t>
      </w:r>
      <w:r w:rsidRPr="008E5E75">
        <w:rPr>
          <w:rFonts w:cs="Times New Roman"/>
          <w:sz w:val="24"/>
          <w:szCs w:val="24"/>
          <w:lang w:eastAsia="es-ES"/>
        </w:rPr>
        <w:t xml:space="preserve">. </w:t>
      </w:r>
      <w:r w:rsidR="009A497C" w:rsidRPr="008E5E75">
        <w:rPr>
          <w:rFonts w:cs="Times New Roman"/>
          <w:sz w:val="24"/>
          <w:szCs w:val="24"/>
          <w:lang w:eastAsia="es-ES"/>
        </w:rPr>
        <w:t>Simultáneamente</w:t>
      </w:r>
      <w:r w:rsidRPr="008E5E75">
        <w:rPr>
          <w:rFonts w:cs="Times New Roman"/>
          <w:sz w:val="24"/>
          <w:szCs w:val="24"/>
          <w:lang w:eastAsia="es-ES"/>
        </w:rPr>
        <w:t xml:space="preserve">, descuella un importante sector de alimentos, bebidas y tabaco, con empresas de </w:t>
      </w:r>
      <w:r w:rsidR="009A497C" w:rsidRPr="008E5E75">
        <w:rPr>
          <w:rFonts w:cs="Times New Roman"/>
          <w:sz w:val="24"/>
          <w:szCs w:val="24"/>
          <w:lang w:eastAsia="es-ES"/>
        </w:rPr>
        <w:t>tamaño</w:t>
      </w:r>
      <w:r w:rsidRPr="008E5E75">
        <w:rPr>
          <w:rFonts w:cs="Times New Roman"/>
          <w:sz w:val="24"/>
          <w:szCs w:val="24"/>
          <w:lang w:eastAsia="es-ES"/>
        </w:rPr>
        <w:t xml:space="preserve"> global que producen con </w:t>
      </w:r>
      <w:r w:rsidR="009A497C" w:rsidRPr="008E5E75">
        <w:rPr>
          <w:rFonts w:cs="Times New Roman"/>
          <w:sz w:val="24"/>
          <w:szCs w:val="24"/>
          <w:lang w:eastAsia="es-ES"/>
        </w:rPr>
        <w:t>economías</w:t>
      </w:r>
      <w:r w:rsidRPr="008E5E75">
        <w:rPr>
          <w:rFonts w:cs="Times New Roman"/>
          <w:sz w:val="24"/>
          <w:szCs w:val="24"/>
          <w:lang w:eastAsia="es-ES"/>
        </w:rPr>
        <w:t xml:space="preserve"> de escala y un alto multiplicador de empleo de toda la industria. </w:t>
      </w:r>
    </w:p>
    <w:p w:rsidR="00DB49FD"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En </w:t>
      </w:r>
      <w:r w:rsidR="009A497C" w:rsidRPr="008E5E75">
        <w:rPr>
          <w:rFonts w:cs="Times New Roman"/>
          <w:sz w:val="24"/>
          <w:szCs w:val="24"/>
          <w:lang w:eastAsia="es-ES"/>
        </w:rPr>
        <w:t>años</w:t>
      </w:r>
      <w:r w:rsidRPr="008E5E75">
        <w:rPr>
          <w:rFonts w:cs="Times New Roman"/>
          <w:sz w:val="24"/>
          <w:szCs w:val="24"/>
          <w:lang w:eastAsia="es-ES"/>
        </w:rPr>
        <w:t xml:space="preserve"> recientes, se </w:t>
      </w:r>
      <w:r w:rsidR="009A497C" w:rsidRPr="008E5E75">
        <w:rPr>
          <w:rFonts w:cs="Times New Roman"/>
          <w:sz w:val="24"/>
          <w:szCs w:val="24"/>
          <w:lang w:eastAsia="es-ES"/>
        </w:rPr>
        <w:t>inició</w:t>
      </w:r>
      <w:r w:rsidRPr="008E5E75">
        <w:rPr>
          <w:rFonts w:cs="Times New Roman"/>
          <w:sz w:val="24"/>
          <w:szCs w:val="24"/>
          <w:lang w:eastAsia="es-ES"/>
        </w:rPr>
        <w:t xml:space="preserve"> la </w:t>
      </w:r>
      <w:r w:rsidR="009A497C" w:rsidRPr="008E5E75">
        <w:rPr>
          <w:rFonts w:cs="Times New Roman"/>
          <w:sz w:val="24"/>
          <w:szCs w:val="24"/>
          <w:lang w:eastAsia="es-ES"/>
        </w:rPr>
        <w:t>integración</w:t>
      </w:r>
      <w:r w:rsidRPr="008E5E75">
        <w:rPr>
          <w:rFonts w:cs="Times New Roman"/>
          <w:sz w:val="24"/>
          <w:szCs w:val="24"/>
          <w:lang w:eastAsia="es-ES"/>
        </w:rPr>
        <w:t xml:space="preserve"> formal de </w:t>
      </w:r>
      <w:r w:rsidR="009A497C" w:rsidRPr="008E5E75">
        <w:rPr>
          <w:rFonts w:cs="Times New Roman"/>
          <w:i/>
          <w:iCs/>
          <w:sz w:val="24"/>
          <w:szCs w:val="24"/>
          <w:lang w:eastAsia="es-ES"/>
        </w:rPr>
        <w:t>clústeres</w:t>
      </w:r>
      <w:r w:rsidRPr="008E5E75">
        <w:rPr>
          <w:rFonts w:cs="Times New Roman"/>
          <w:i/>
          <w:iCs/>
          <w:sz w:val="24"/>
          <w:szCs w:val="24"/>
          <w:lang w:eastAsia="es-ES"/>
        </w:rPr>
        <w:t xml:space="preserve"> </w:t>
      </w:r>
      <w:r w:rsidRPr="008E5E75">
        <w:rPr>
          <w:rFonts w:cs="Times New Roman"/>
          <w:sz w:val="24"/>
          <w:szCs w:val="24"/>
          <w:lang w:eastAsia="es-ES"/>
        </w:rPr>
        <w:t xml:space="preserve">industriales y de servicios a partir de las ventajas comparativas y competitivas existentes. Se trata ahora de alcanzar una mayor competitividad y un mejor aprovechamiento de economías externas, de aglomeración y de escala. Operan entonces, con diversos grados de integración, </w:t>
      </w:r>
      <w:r w:rsidR="009A497C" w:rsidRPr="008E5E75">
        <w:rPr>
          <w:rFonts w:cs="Times New Roman"/>
          <w:i/>
          <w:iCs/>
          <w:sz w:val="24"/>
          <w:szCs w:val="24"/>
          <w:lang w:eastAsia="es-ES"/>
        </w:rPr>
        <w:t>clústeres</w:t>
      </w:r>
      <w:r w:rsidRPr="008E5E75">
        <w:rPr>
          <w:rFonts w:cs="Times New Roman"/>
          <w:i/>
          <w:iCs/>
          <w:sz w:val="24"/>
          <w:szCs w:val="24"/>
          <w:lang w:eastAsia="es-ES"/>
        </w:rPr>
        <w:t xml:space="preserve"> </w:t>
      </w:r>
      <w:r w:rsidRPr="008E5E75">
        <w:rPr>
          <w:rFonts w:cs="Times New Roman"/>
          <w:sz w:val="24"/>
          <w:szCs w:val="24"/>
          <w:lang w:eastAsia="es-ES"/>
        </w:rPr>
        <w:t xml:space="preserve">automotores, de </w:t>
      </w:r>
      <w:r w:rsidR="009A497C" w:rsidRPr="008E5E75">
        <w:rPr>
          <w:rFonts w:cs="Times New Roman"/>
          <w:sz w:val="24"/>
          <w:szCs w:val="24"/>
          <w:lang w:eastAsia="es-ES"/>
        </w:rPr>
        <w:t>electrodomésticos</w:t>
      </w:r>
      <w:r w:rsidRPr="008E5E75">
        <w:rPr>
          <w:rFonts w:cs="Times New Roman"/>
          <w:sz w:val="24"/>
          <w:szCs w:val="24"/>
          <w:lang w:eastAsia="es-ES"/>
        </w:rPr>
        <w:t xml:space="preserve">, servicios </w:t>
      </w:r>
      <w:r w:rsidR="009A497C" w:rsidRPr="008E5E75">
        <w:rPr>
          <w:rFonts w:cs="Times New Roman"/>
          <w:sz w:val="24"/>
          <w:szCs w:val="24"/>
          <w:lang w:eastAsia="es-ES"/>
        </w:rPr>
        <w:t>médicos</w:t>
      </w:r>
      <w:r w:rsidRPr="008E5E75">
        <w:rPr>
          <w:rFonts w:cs="Times New Roman"/>
          <w:sz w:val="24"/>
          <w:szCs w:val="24"/>
          <w:lang w:eastAsia="es-ES"/>
        </w:rPr>
        <w:t xml:space="preserve">, </w:t>
      </w:r>
      <w:r w:rsidR="009A497C" w:rsidRPr="008E5E75">
        <w:rPr>
          <w:rFonts w:cs="Times New Roman"/>
          <w:sz w:val="24"/>
          <w:szCs w:val="24"/>
          <w:lang w:eastAsia="es-ES"/>
        </w:rPr>
        <w:t>tecnologías</w:t>
      </w:r>
      <w:r w:rsidRPr="008E5E75">
        <w:rPr>
          <w:rFonts w:cs="Times New Roman"/>
          <w:sz w:val="24"/>
          <w:szCs w:val="24"/>
          <w:lang w:eastAsia="es-ES"/>
        </w:rPr>
        <w:t xml:space="preserve"> de </w:t>
      </w:r>
      <w:r w:rsidR="009A497C" w:rsidRPr="008E5E75">
        <w:rPr>
          <w:rFonts w:cs="Times New Roman"/>
          <w:sz w:val="24"/>
          <w:szCs w:val="24"/>
          <w:lang w:eastAsia="es-ES"/>
        </w:rPr>
        <w:t>información</w:t>
      </w:r>
      <w:r w:rsidRPr="008E5E75">
        <w:rPr>
          <w:rFonts w:cs="Times New Roman"/>
          <w:sz w:val="24"/>
          <w:szCs w:val="24"/>
          <w:lang w:eastAsia="es-ES"/>
        </w:rPr>
        <w:t xml:space="preserve"> y comunicaciones y agroalimentarias. Han surgido incluso otros </w:t>
      </w:r>
      <w:r w:rsidR="009A497C" w:rsidRPr="008E5E75">
        <w:rPr>
          <w:rFonts w:cs="Times New Roman"/>
          <w:sz w:val="24"/>
          <w:szCs w:val="24"/>
          <w:lang w:eastAsia="es-ES"/>
        </w:rPr>
        <w:t>más</w:t>
      </w:r>
      <w:r w:rsidRPr="008E5E75">
        <w:rPr>
          <w:rFonts w:cs="Times New Roman"/>
          <w:sz w:val="24"/>
          <w:szCs w:val="24"/>
          <w:lang w:eastAsia="es-ES"/>
        </w:rPr>
        <w:t xml:space="preserve">, susceptibles de desarrollo en actividades de </w:t>
      </w:r>
      <w:r w:rsidR="009A497C" w:rsidRPr="008E5E75">
        <w:rPr>
          <w:rFonts w:cs="Times New Roman"/>
          <w:sz w:val="24"/>
          <w:szCs w:val="24"/>
          <w:lang w:eastAsia="es-ES"/>
        </w:rPr>
        <w:t>aeronáutica</w:t>
      </w:r>
      <w:r w:rsidRPr="008E5E75">
        <w:rPr>
          <w:rFonts w:cs="Times New Roman"/>
          <w:sz w:val="24"/>
          <w:szCs w:val="24"/>
          <w:lang w:eastAsia="es-ES"/>
        </w:rPr>
        <w:t xml:space="preserve">, </w:t>
      </w:r>
      <w:r w:rsidR="009A497C" w:rsidRPr="008E5E75">
        <w:rPr>
          <w:rFonts w:cs="Times New Roman"/>
          <w:sz w:val="24"/>
          <w:szCs w:val="24"/>
          <w:lang w:eastAsia="es-ES"/>
        </w:rPr>
        <w:t>biotecnología</w:t>
      </w:r>
      <w:r w:rsidRPr="008E5E75">
        <w:rPr>
          <w:rFonts w:cs="Times New Roman"/>
          <w:sz w:val="24"/>
          <w:szCs w:val="24"/>
          <w:lang w:eastAsia="es-ES"/>
        </w:rPr>
        <w:t xml:space="preserve">, </w:t>
      </w:r>
      <w:r w:rsidR="009A497C" w:rsidRPr="008E5E75">
        <w:rPr>
          <w:rFonts w:cs="Times New Roman"/>
          <w:sz w:val="24"/>
          <w:szCs w:val="24"/>
          <w:lang w:eastAsia="es-ES"/>
        </w:rPr>
        <w:t>mecatrónica</w:t>
      </w:r>
      <w:r w:rsidRPr="008E5E75">
        <w:rPr>
          <w:rFonts w:cs="Times New Roman"/>
          <w:sz w:val="24"/>
          <w:szCs w:val="24"/>
          <w:lang w:eastAsia="es-ES"/>
        </w:rPr>
        <w:t xml:space="preserve"> y </w:t>
      </w:r>
      <w:r w:rsidR="009A497C" w:rsidRPr="008E5E75">
        <w:rPr>
          <w:rFonts w:cs="Times New Roman"/>
          <w:sz w:val="24"/>
          <w:szCs w:val="24"/>
          <w:lang w:eastAsia="es-ES"/>
        </w:rPr>
        <w:t>robótica</w:t>
      </w:r>
      <w:r w:rsidRPr="008E5E75">
        <w:rPr>
          <w:rFonts w:cs="Times New Roman"/>
          <w:sz w:val="24"/>
          <w:szCs w:val="24"/>
          <w:lang w:eastAsia="es-ES"/>
        </w:rPr>
        <w:t xml:space="preserve"> y </w:t>
      </w:r>
      <w:r w:rsidR="009A497C" w:rsidRPr="008E5E75">
        <w:rPr>
          <w:rFonts w:cs="Times New Roman"/>
          <w:sz w:val="24"/>
          <w:szCs w:val="24"/>
          <w:lang w:eastAsia="es-ES"/>
        </w:rPr>
        <w:t>nanotecnología</w:t>
      </w:r>
      <w:r w:rsidRPr="008E5E75">
        <w:rPr>
          <w:rFonts w:cs="Times New Roman"/>
          <w:sz w:val="24"/>
          <w:szCs w:val="24"/>
          <w:lang w:eastAsia="es-ES"/>
        </w:rPr>
        <w:t xml:space="preserve">. </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t>A la fecha se cuenta con 12 clústers constituidos, los cuales agrupan proyectos propios para el crecimiento competitivo de cada uno de los sectores industriales y para la mejora en su posicionamiento en las transacciones internacionales.</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w:sz w:val="24"/>
          <w:szCs w:val="24"/>
          <w:lang w:val="es-ES"/>
        </w:rPr>
        <w:lastRenderedPageBreak/>
        <w:t>Entre los proyectos más destacados se puede mencionar la obtención de certificaciones, destacando la Certificación Oro para el Clúster Automotriz por parte de la Unión Europea, con lo que dicho clúster se convierte en el primero en recibirla fuera de esa región.</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Pr>
          <w:rFonts w:cs="Times New Roman"/>
          <w:sz w:val="24"/>
          <w:szCs w:val="24"/>
          <w:lang w:eastAsia="es-ES"/>
        </w:rPr>
        <w:t xml:space="preserve">Aunque </w:t>
      </w:r>
      <w:r w:rsidR="009A497C">
        <w:rPr>
          <w:rFonts w:cs="Times New Roman"/>
          <w:sz w:val="24"/>
          <w:szCs w:val="24"/>
          <w:lang w:eastAsia="es-ES"/>
        </w:rPr>
        <w:t>solo</w:t>
      </w:r>
      <w:r>
        <w:rPr>
          <w:rFonts w:cs="Times New Roman"/>
          <w:sz w:val="24"/>
          <w:szCs w:val="24"/>
          <w:lang w:eastAsia="es-ES"/>
        </w:rPr>
        <w:t xml:space="preserve"> aporta 1% </w:t>
      </w:r>
      <w:r w:rsidRPr="008E5E75">
        <w:rPr>
          <w:rFonts w:cs="Times New Roman"/>
          <w:sz w:val="24"/>
          <w:szCs w:val="24"/>
          <w:lang w:eastAsia="es-ES"/>
        </w:rPr>
        <w:t xml:space="preserve">al PIB, el sector agropecuario es muy importante desde la perspectiva regional y ambiental y de seguridad alimentaria. El hecho de desarrollarse en un territorio de baja densidad </w:t>
      </w:r>
      <w:r w:rsidR="009A497C" w:rsidRPr="008E5E75">
        <w:rPr>
          <w:rFonts w:cs="Times New Roman"/>
          <w:sz w:val="24"/>
          <w:szCs w:val="24"/>
          <w:lang w:eastAsia="es-ES"/>
        </w:rPr>
        <w:t>demográfica</w:t>
      </w:r>
      <w:r w:rsidRPr="008E5E75">
        <w:rPr>
          <w:rFonts w:cs="Times New Roman"/>
          <w:sz w:val="24"/>
          <w:szCs w:val="24"/>
          <w:lang w:eastAsia="es-ES"/>
        </w:rPr>
        <w:t xml:space="preserve"> y ausencia de problemas agrarios lo colocan en una </w:t>
      </w:r>
      <w:r w:rsidR="009A497C" w:rsidRPr="008E5E75">
        <w:rPr>
          <w:rFonts w:cs="Times New Roman"/>
          <w:sz w:val="24"/>
          <w:szCs w:val="24"/>
          <w:lang w:eastAsia="es-ES"/>
        </w:rPr>
        <w:t>situación</w:t>
      </w:r>
      <w:r w:rsidRPr="008E5E75">
        <w:rPr>
          <w:rFonts w:cs="Times New Roman"/>
          <w:sz w:val="24"/>
          <w:szCs w:val="24"/>
          <w:lang w:eastAsia="es-ES"/>
        </w:rPr>
        <w:t xml:space="preserve"> </w:t>
      </w:r>
      <w:r w:rsidR="009A497C" w:rsidRPr="008E5E75">
        <w:rPr>
          <w:rFonts w:cs="Times New Roman"/>
          <w:sz w:val="24"/>
          <w:szCs w:val="24"/>
          <w:lang w:eastAsia="es-ES"/>
        </w:rPr>
        <w:t>óptima</w:t>
      </w:r>
      <w:r w:rsidRPr="008E5E75">
        <w:rPr>
          <w:rFonts w:cs="Times New Roman"/>
          <w:sz w:val="24"/>
          <w:szCs w:val="24"/>
          <w:lang w:eastAsia="es-ES"/>
        </w:rPr>
        <w:t xml:space="preserve"> que no debe desaprovecharse.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El turismo, por su parte, tiende a elevar su eficiencia y productividad a </w:t>
      </w:r>
      <w:r w:rsidR="009A497C" w:rsidRPr="008E5E75">
        <w:rPr>
          <w:rFonts w:cs="Times New Roman"/>
          <w:sz w:val="24"/>
          <w:szCs w:val="24"/>
          <w:lang w:eastAsia="es-ES"/>
        </w:rPr>
        <w:t>través</w:t>
      </w:r>
      <w:r w:rsidRPr="008E5E75">
        <w:rPr>
          <w:rFonts w:cs="Times New Roman"/>
          <w:sz w:val="24"/>
          <w:szCs w:val="24"/>
          <w:lang w:eastAsia="es-ES"/>
        </w:rPr>
        <w:t xml:space="preserve"> del desarrollo de nuevos productos y mercados, cadenas comerciales y espacios de </w:t>
      </w:r>
      <w:r w:rsidR="009A497C" w:rsidRPr="008E5E75">
        <w:rPr>
          <w:rFonts w:cs="Times New Roman"/>
          <w:sz w:val="24"/>
          <w:szCs w:val="24"/>
          <w:lang w:eastAsia="es-ES"/>
        </w:rPr>
        <w:t>aglomeración</w:t>
      </w:r>
      <w:r w:rsidRPr="008E5E75">
        <w:rPr>
          <w:rFonts w:cs="Times New Roman"/>
          <w:sz w:val="24"/>
          <w:szCs w:val="24"/>
          <w:lang w:eastAsia="es-ES"/>
        </w:rPr>
        <w:t xml:space="preserve"> en plazas comerciales, con alta </w:t>
      </w:r>
      <w:r w:rsidR="009A497C" w:rsidRPr="008E5E75">
        <w:rPr>
          <w:rFonts w:cs="Times New Roman"/>
          <w:sz w:val="24"/>
          <w:szCs w:val="24"/>
          <w:lang w:eastAsia="es-ES"/>
        </w:rPr>
        <w:t>generación</w:t>
      </w:r>
      <w:r w:rsidRPr="008E5E75">
        <w:rPr>
          <w:rFonts w:cs="Times New Roman"/>
          <w:sz w:val="24"/>
          <w:szCs w:val="24"/>
          <w:lang w:eastAsia="es-ES"/>
        </w:rPr>
        <w:t xml:space="preserve"> de </w:t>
      </w:r>
      <w:r w:rsidR="009A497C" w:rsidRPr="008E5E75">
        <w:rPr>
          <w:rFonts w:cs="Times New Roman"/>
          <w:sz w:val="24"/>
          <w:szCs w:val="24"/>
          <w:lang w:eastAsia="es-ES"/>
        </w:rPr>
        <w:t>economías</w:t>
      </w:r>
      <w:r w:rsidRPr="008E5E75">
        <w:rPr>
          <w:rFonts w:cs="Times New Roman"/>
          <w:sz w:val="24"/>
          <w:szCs w:val="24"/>
          <w:lang w:eastAsia="es-ES"/>
        </w:rPr>
        <w:t xml:space="preserve"> externas.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El sector servicios constituye un componente fundamental de la </w:t>
      </w:r>
      <w:r w:rsidR="009A497C" w:rsidRPr="008E5E75">
        <w:rPr>
          <w:rFonts w:cs="Times New Roman"/>
          <w:sz w:val="24"/>
          <w:szCs w:val="24"/>
          <w:lang w:eastAsia="es-ES"/>
        </w:rPr>
        <w:t>economía</w:t>
      </w:r>
      <w:r>
        <w:rPr>
          <w:rFonts w:cs="Times New Roman"/>
          <w:sz w:val="24"/>
          <w:szCs w:val="24"/>
          <w:lang w:eastAsia="es-ES"/>
        </w:rPr>
        <w:t xml:space="preserve"> del estado. Representa casi 50% </w:t>
      </w:r>
      <w:r w:rsidRPr="008E5E75">
        <w:rPr>
          <w:rFonts w:cs="Times New Roman"/>
          <w:sz w:val="24"/>
          <w:szCs w:val="24"/>
          <w:lang w:eastAsia="es-ES"/>
        </w:rPr>
        <w:t xml:space="preserve">del PIB y contribuye con una parte incluso mayor del empleo total creado, lo que habla del valor que en Nuevo </w:t>
      </w:r>
      <w:r w:rsidR="009A497C" w:rsidRPr="008E5E75">
        <w:rPr>
          <w:rFonts w:cs="Times New Roman"/>
          <w:sz w:val="24"/>
          <w:szCs w:val="24"/>
          <w:lang w:eastAsia="es-ES"/>
        </w:rPr>
        <w:t>León</w:t>
      </w:r>
      <w:r w:rsidRPr="008E5E75">
        <w:rPr>
          <w:rFonts w:cs="Times New Roman"/>
          <w:sz w:val="24"/>
          <w:szCs w:val="24"/>
          <w:lang w:eastAsia="es-ES"/>
        </w:rPr>
        <w:t xml:space="preserve"> tiene el factor humano, desplegado en una buena </w:t>
      </w:r>
      <w:r w:rsidR="009A497C" w:rsidRPr="008E5E75">
        <w:rPr>
          <w:rFonts w:cs="Times New Roman"/>
          <w:sz w:val="24"/>
          <w:szCs w:val="24"/>
          <w:lang w:eastAsia="es-ES"/>
        </w:rPr>
        <w:t>disposición</w:t>
      </w:r>
      <w:r w:rsidRPr="008E5E75">
        <w:rPr>
          <w:rFonts w:cs="Times New Roman"/>
          <w:sz w:val="24"/>
          <w:szCs w:val="24"/>
          <w:lang w:eastAsia="es-ES"/>
        </w:rPr>
        <w:t xml:space="preserve"> personal, cultura de </w:t>
      </w:r>
      <w:r w:rsidR="009A497C" w:rsidRPr="008E5E75">
        <w:rPr>
          <w:rFonts w:cs="Times New Roman"/>
          <w:sz w:val="24"/>
          <w:szCs w:val="24"/>
          <w:lang w:eastAsia="es-ES"/>
        </w:rPr>
        <w:t>atención</w:t>
      </w:r>
      <w:r w:rsidRPr="008E5E75">
        <w:rPr>
          <w:rFonts w:cs="Times New Roman"/>
          <w:sz w:val="24"/>
          <w:szCs w:val="24"/>
          <w:lang w:eastAsia="es-ES"/>
        </w:rPr>
        <w:t xml:space="preserve"> y dispuesto siempre a profesionalizarse. En particular, las actividades de transporte, financiamiento, comunicaciones, </w:t>
      </w:r>
      <w:r w:rsidR="009A497C" w:rsidRPr="008E5E75">
        <w:rPr>
          <w:rFonts w:cs="Times New Roman"/>
          <w:sz w:val="24"/>
          <w:szCs w:val="24"/>
          <w:lang w:eastAsia="es-ES"/>
        </w:rPr>
        <w:t>diseño</w:t>
      </w:r>
      <w:r w:rsidRPr="008E5E75">
        <w:rPr>
          <w:rFonts w:cs="Times New Roman"/>
          <w:sz w:val="24"/>
          <w:szCs w:val="24"/>
          <w:lang w:eastAsia="es-ES"/>
        </w:rPr>
        <w:t xml:space="preserve">, </w:t>
      </w:r>
      <w:r w:rsidR="009A497C" w:rsidRPr="008E5E75">
        <w:rPr>
          <w:rFonts w:cs="Times New Roman"/>
          <w:sz w:val="24"/>
          <w:szCs w:val="24"/>
          <w:lang w:eastAsia="es-ES"/>
        </w:rPr>
        <w:t>administración</w:t>
      </w:r>
      <w:r w:rsidRPr="008E5E75">
        <w:rPr>
          <w:rFonts w:cs="Times New Roman"/>
          <w:sz w:val="24"/>
          <w:szCs w:val="24"/>
          <w:lang w:eastAsia="es-ES"/>
        </w:rPr>
        <w:t xml:space="preserve">, desarrollo de </w:t>
      </w:r>
      <w:r w:rsidR="009A497C" w:rsidRPr="008E5E75">
        <w:rPr>
          <w:rFonts w:cs="Times New Roman"/>
          <w:sz w:val="24"/>
          <w:szCs w:val="24"/>
          <w:lang w:eastAsia="es-ES"/>
        </w:rPr>
        <w:t>tecnologías</w:t>
      </w:r>
      <w:r w:rsidRPr="008E5E75">
        <w:rPr>
          <w:rFonts w:cs="Times New Roman"/>
          <w:sz w:val="24"/>
          <w:szCs w:val="24"/>
          <w:lang w:eastAsia="es-ES"/>
        </w:rPr>
        <w:t xml:space="preserve"> de la </w:t>
      </w:r>
      <w:r w:rsidR="009A497C" w:rsidRPr="008E5E75">
        <w:rPr>
          <w:rFonts w:cs="Times New Roman"/>
          <w:sz w:val="24"/>
          <w:szCs w:val="24"/>
          <w:lang w:eastAsia="es-ES"/>
        </w:rPr>
        <w:t>información</w:t>
      </w:r>
      <w:r w:rsidRPr="008E5E75">
        <w:rPr>
          <w:rFonts w:cs="Times New Roman"/>
          <w:sz w:val="24"/>
          <w:szCs w:val="24"/>
          <w:lang w:eastAsia="es-ES"/>
        </w:rPr>
        <w:t xml:space="preserve">, </w:t>
      </w:r>
      <w:r w:rsidR="009A497C" w:rsidRPr="008E5E75">
        <w:rPr>
          <w:rFonts w:cs="Times New Roman"/>
          <w:sz w:val="24"/>
          <w:szCs w:val="24"/>
          <w:lang w:eastAsia="es-ES"/>
        </w:rPr>
        <w:t>consultoría</w:t>
      </w:r>
      <w:r w:rsidRPr="008E5E75">
        <w:rPr>
          <w:rFonts w:cs="Times New Roman"/>
          <w:sz w:val="24"/>
          <w:szCs w:val="24"/>
          <w:lang w:eastAsia="es-ES"/>
        </w:rPr>
        <w:t xml:space="preserve"> y, en general, servicios para las empresas, se han desarrollado </w:t>
      </w:r>
      <w:r w:rsidR="009A497C" w:rsidRPr="008E5E75">
        <w:rPr>
          <w:rFonts w:cs="Times New Roman"/>
          <w:sz w:val="24"/>
          <w:szCs w:val="24"/>
          <w:lang w:eastAsia="es-ES"/>
        </w:rPr>
        <w:t>vinculándose</w:t>
      </w:r>
      <w:r w:rsidRPr="008E5E75">
        <w:rPr>
          <w:rFonts w:cs="Times New Roman"/>
          <w:sz w:val="24"/>
          <w:szCs w:val="24"/>
          <w:lang w:eastAsia="es-ES"/>
        </w:rPr>
        <w:t xml:space="preserve"> con los sectores agropecuario, industrial y comercial. La demanda de dichos servicios es cada vez </w:t>
      </w:r>
      <w:r w:rsidR="009A497C" w:rsidRPr="008E5E75">
        <w:rPr>
          <w:rFonts w:cs="Times New Roman"/>
          <w:sz w:val="24"/>
          <w:szCs w:val="24"/>
          <w:lang w:eastAsia="es-ES"/>
        </w:rPr>
        <w:t>más</w:t>
      </w:r>
      <w:r w:rsidRPr="008E5E75">
        <w:rPr>
          <w:rFonts w:cs="Times New Roman"/>
          <w:sz w:val="24"/>
          <w:szCs w:val="24"/>
          <w:lang w:eastAsia="es-ES"/>
        </w:rPr>
        <w:t xml:space="preserve"> exigente en </w:t>
      </w:r>
      <w:r w:rsidR="009A497C" w:rsidRPr="008E5E75">
        <w:rPr>
          <w:rFonts w:cs="Times New Roman"/>
          <w:sz w:val="24"/>
          <w:szCs w:val="24"/>
          <w:lang w:eastAsia="es-ES"/>
        </w:rPr>
        <w:t>términos</w:t>
      </w:r>
      <w:r w:rsidRPr="008E5E75">
        <w:rPr>
          <w:rFonts w:cs="Times New Roman"/>
          <w:sz w:val="24"/>
          <w:szCs w:val="24"/>
          <w:lang w:eastAsia="es-ES"/>
        </w:rPr>
        <w:t xml:space="preserve"> de calidad y eficiencia, pues permiten reducir costos </w:t>
      </w:r>
      <w:r w:rsidR="009A497C" w:rsidRPr="008E5E75">
        <w:rPr>
          <w:rFonts w:cs="Times New Roman"/>
          <w:sz w:val="24"/>
          <w:szCs w:val="24"/>
          <w:lang w:eastAsia="es-ES"/>
        </w:rPr>
        <w:t>logísticos</w:t>
      </w:r>
      <w:r w:rsidRPr="008E5E75">
        <w:rPr>
          <w:rFonts w:cs="Times New Roman"/>
          <w:sz w:val="24"/>
          <w:szCs w:val="24"/>
          <w:lang w:eastAsia="es-ES"/>
        </w:rPr>
        <w:t xml:space="preserve"> y de </w:t>
      </w:r>
      <w:r w:rsidR="009A497C" w:rsidRPr="008E5E75">
        <w:rPr>
          <w:rFonts w:cs="Times New Roman"/>
          <w:sz w:val="24"/>
          <w:szCs w:val="24"/>
          <w:lang w:eastAsia="es-ES"/>
        </w:rPr>
        <w:t>producción</w:t>
      </w:r>
      <w:r w:rsidRPr="008E5E75">
        <w:rPr>
          <w:rFonts w:cs="Times New Roman"/>
          <w:sz w:val="24"/>
          <w:szCs w:val="24"/>
          <w:lang w:eastAsia="es-ES"/>
        </w:rPr>
        <w:t xml:space="preserve">. Una vez </w:t>
      </w:r>
      <w:r w:rsidR="009A497C" w:rsidRPr="008E5E75">
        <w:rPr>
          <w:rFonts w:cs="Times New Roman"/>
          <w:sz w:val="24"/>
          <w:szCs w:val="24"/>
          <w:lang w:eastAsia="es-ES"/>
        </w:rPr>
        <w:t>más</w:t>
      </w:r>
      <w:r w:rsidRPr="008E5E75">
        <w:rPr>
          <w:rFonts w:cs="Times New Roman"/>
          <w:sz w:val="24"/>
          <w:szCs w:val="24"/>
          <w:lang w:eastAsia="es-ES"/>
        </w:rPr>
        <w:t xml:space="preserve">, queda claro que el capital </w:t>
      </w:r>
      <w:r w:rsidR="009A497C" w:rsidRPr="008E5E75">
        <w:rPr>
          <w:rFonts w:cs="Times New Roman"/>
          <w:sz w:val="24"/>
          <w:szCs w:val="24"/>
          <w:lang w:eastAsia="es-ES"/>
        </w:rPr>
        <w:t>más</w:t>
      </w:r>
      <w:r w:rsidRPr="008E5E75">
        <w:rPr>
          <w:rFonts w:cs="Times New Roman"/>
          <w:sz w:val="24"/>
          <w:szCs w:val="24"/>
          <w:lang w:eastAsia="es-ES"/>
        </w:rPr>
        <w:t xml:space="preserve"> valioso en Nuevo </w:t>
      </w:r>
      <w:r w:rsidR="009A497C" w:rsidRPr="008E5E75">
        <w:rPr>
          <w:rFonts w:cs="Times New Roman"/>
          <w:sz w:val="24"/>
          <w:szCs w:val="24"/>
          <w:lang w:eastAsia="es-ES"/>
        </w:rPr>
        <w:t>León</w:t>
      </w:r>
      <w:r w:rsidRPr="008E5E75">
        <w:rPr>
          <w:rFonts w:cs="Times New Roman"/>
          <w:sz w:val="24"/>
          <w:szCs w:val="24"/>
          <w:lang w:eastAsia="es-ES"/>
        </w:rPr>
        <w:t xml:space="preserve"> es el humano.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Otras actividades del sector terciario de exitoso desarrollo han sido los servicios </w:t>
      </w:r>
      <w:r w:rsidR="009A497C" w:rsidRPr="008E5E75">
        <w:rPr>
          <w:rFonts w:cs="Times New Roman"/>
          <w:sz w:val="24"/>
          <w:szCs w:val="24"/>
          <w:lang w:eastAsia="es-ES"/>
        </w:rPr>
        <w:t>médicos</w:t>
      </w:r>
      <w:r w:rsidRPr="008E5E75">
        <w:rPr>
          <w:rFonts w:cs="Times New Roman"/>
          <w:sz w:val="24"/>
          <w:szCs w:val="24"/>
          <w:lang w:eastAsia="es-ES"/>
        </w:rPr>
        <w:t xml:space="preserve"> y hospitalarios y los educativos. Respecto de los primeros, el </w:t>
      </w:r>
      <w:r w:rsidR="009A497C" w:rsidRPr="008E5E75">
        <w:rPr>
          <w:rFonts w:cs="Times New Roman"/>
          <w:sz w:val="24"/>
          <w:szCs w:val="24"/>
          <w:lang w:eastAsia="es-ES"/>
        </w:rPr>
        <w:t>tamaño</w:t>
      </w:r>
      <w:r w:rsidRPr="008E5E75">
        <w:rPr>
          <w:rFonts w:cs="Times New Roman"/>
          <w:sz w:val="24"/>
          <w:szCs w:val="24"/>
          <w:lang w:eastAsia="es-ES"/>
        </w:rPr>
        <w:t xml:space="preserve"> del </w:t>
      </w:r>
      <w:r w:rsidR="009A497C" w:rsidRPr="008E5E75">
        <w:rPr>
          <w:rFonts w:cs="Times New Roman"/>
          <w:sz w:val="24"/>
          <w:szCs w:val="24"/>
          <w:lang w:eastAsia="es-ES"/>
        </w:rPr>
        <w:t>área</w:t>
      </w:r>
      <w:r w:rsidRPr="008E5E75">
        <w:rPr>
          <w:rFonts w:cs="Times New Roman"/>
          <w:sz w:val="24"/>
          <w:szCs w:val="24"/>
          <w:lang w:eastAsia="es-ES"/>
        </w:rPr>
        <w:t xml:space="preserve"> metropolitana y su papel como polo gravitacional de la </w:t>
      </w:r>
      <w:r w:rsidR="009A497C" w:rsidRPr="008E5E75">
        <w:rPr>
          <w:rFonts w:cs="Times New Roman"/>
          <w:sz w:val="24"/>
          <w:szCs w:val="24"/>
          <w:lang w:eastAsia="es-ES"/>
        </w:rPr>
        <w:t>región</w:t>
      </w:r>
      <w:r w:rsidRPr="008E5E75">
        <w:rPr>
          <w:rFonts w:cs="Times New Roman"/>
          <w:sz w:val="24"/>
          <w:szCs w:val="24"/>
          <w:lang w:eastAsia="es-ES"/>
        </w:rPr>
        <w:t xml:space="preserve"> noreste del </w:t>
      </w:r>
      <w:r w:rsidR="009A497C" w:rsidRPr="008E5E75">
        <w:rPr>
          <w:rFonts w:cs="Times New Roman"/>
          <w:sz w:val="24"/>
          <w:szCs w:val="24"/>
          <w:lang w:eastAsia="es-ES"/>
        </w:rPr>
        <w:t>país</w:t>
      </w:r>
      <w:r w:rsidRPr="008E5E75">
        <w:rPr>
          <w:rFonts w:cs="Times New Roman"/>
          <w:sz w:val="24"/>
          <w:szCs w:val="24"/>
          <w:lang w:eastAsia="es-ES"/>
        </w:rPr>
        <w:t xml:space="preserve"> han propiciado el desarrollo de instalaciones hospitalarias de </w:t>
      </w:r>
      <w:r w:rsidR="009A497C" w:rsidRPr="008E5E75">
        <w:rPr>
          <w:rFonts w:cs="Times New Roman"/>
          <w:sz w:val="24"/>
          <w:szCs w:val="24"/>
          <w:lang w:eastAsia="es-ES"/>
        </w:rPr>
        <w:t>tamaño</w:t>
      </w:r>
      <w:r w:rsidRPr="008E5E75">
        <w:rPr>
          <w:rFonts w:cs="Times New Roman"/>
          <w:sz w:val="24"/>
          <w:szCs w:val="24"/>
          <w:lang w:eastAsia="es-ES"/>
        </w:rPr>
        <w:t xml:space="preserve"> </w:t>
      </w:r>
      <w:r w:rsidR="009A497C" w:rsidRPr="008E5E75">
        <w:rPr>
          <w:rFonts w:cs="Times New Roman"/>
          <w:sz w:val="24"/>
          <w:szCs w:val="24"/>
          <w:lang w:eastAsia="es-ES"/>
        </w:rPr>
        <w:t>óptimo</w:t>
      </w:r>
      <w:r w:rsidRPr="008E5E75">
        <w:rPr>
          <w:rFonts w:cs="Times New Roman"/>
          <w:sz w:val="24"/>
          <w:szCs w:val="24"/>
          <w:lang w:eastAsia="es-ES"/>
        </w:rPr>
        <w:t xml:space="preserve">, públicas y privadas, con tecnologías de diagnóstico y cirugía al estado del arte, algunas de ellas de alta </w:t>
      </w:r>
      <w:r w:rsidRPr="008E5E75">
        <w:rPr>
          <w:rFonts w:cs="Times New Roman"/>
          <w:sz w:val="24"/>
          <w:szCs w:val="24"/>
          <w:lang w:eastAsia="es-ES"/>
        </w:rPr>
        <w:lastRenderedPageBreak/>
        <w:t xml:space="preserve">especialización, lo cual ha convertido al área metropolitana en el segundo centro de su tipo, después de la Ciudad de México y, sin duda, el más importante del norte del país.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La variedad de instituciones y la escala en que se imparten los servicios educativos en sus niveles medio- superior y superior hacen del área metropolitana un destacado oferente de este rubro en los ámbitos nacional e internacional. De especial importancia es la vocación creciente que han desplegado sus cuatro principales universidades por diversificar e intensificar su interacción con empresas, organizaciones sociales, el Gobierno del Estado y la población en general. Esta vinculación contribuye activamente a la creación de programas y proyectos de desarrollo económico y social.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La escala y dinamismo que ha adquirido este sector le permite satisfacer los requerimientos de capital humano que plantea el desarrollo de la entidad, representando un área de oportunidad estratégica para el futuro. La educación, en términos generales, es uno de los motores que puede empujar al estado hacia su pleno desarrollo. La preparación óptima de miles de educandos de todos los niveles nos llevaría a conseguir, en no mucho tiempo, el liderazgo en educación.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Pr>
          <w:rFonts w:cs="Times New Roman"/>
          <w:sz w:val="24"/>
          <w:szCs w:val="24"/>
          <w:lang w:eastAsia="es-ES"/>
        </w:rPr>
        <w:t>Nuevo León es sinónimo de</w:t>
      </w:r>
      <w:r w:rsidRPr="008E5E75">
        <w:rPr>
          <w:rFonts w:cs="Times New Roman"/>
          <w:sz w:val="24"/>
          <w:szCs w:val="24"/>
          <w:lang w:eastAsia="es-ES"/>
        </w:rPr>
        <w:t xml:space="preserve"> educación de calidad mundial. Hay numerosos signos e indicadores a favor de este hecho. Su evolución económica la coloca en una posición ventajosa frente al país: a) registra un nivel comparativamente alto de productividad de su fuerz</w:t>
      </w:r>
      <w:r>
        <w:rPr>
          <w:rFonts w:cs="Times New Roman"/>
          <w:sz w:val="24"/>
          <w:szCs w:val="24"/>
          <w:lang w:eastAsia="es-ES"/>
        </w:rPr>
        <w:t>a de trabajo; b) con 4.4% de esta fuerza, produce casi 8%</w:t>
      </w:r>
      <w:r w:rsidRPr="008E5E75">
        <w:rPr>
          <w:rFonts w:cs="Times New Roman"/>
          <w:sz w:val="24"/>
          <w:szCs w:val="24"/>
          <w:lang w:eastAsia="es-ES"/>
        </w:rPr>
        <w:t xml:space="preserve"> del PIB nacional; c) el ingreso per cápita es </w:t>
      </w:r>
      <w:r>
        <w:rPr>
          <w:rFonts w:cs="Times New Roman"/>
          <w:sz w:val="24"/>
          <w:szCs w:val="24"/>
          <w:lang w:eastAsia="es-ES"/>
        </w:rPr>
        <w:t>c</w:t>
      </w:r>
      <w:r w:rsidRPr="008E5E75">
        <w:rPr>
          <w:rFonts w:cs="Times New Roman"/>
          <w:sz w:val="24"/>
          <w:szCs w:val="24"/>
          <w:lang w:eastAsia="es-ES"/>
        </w:rPr>
        <w:t>ercano a los 16 mil dólar</w:t>
      </w:r>
      <w:r>
        <w:rPr>
          <w:rFonts w:cs="Times New Roman"/>
          <w:sz w:val="24"/>
          <w:szCs w:val="24"/>
          <w:lang w:eastAsia="es-ES"/>
        </w:rPr>
        <w:t xml:space="preserve">es por año, aproximadamente 93% </w:t>
      </w:r>
      <w:r w:rsidRPr="008E5E75">
        <w:rPr>
          <w:rFonts w:cs="Times New Roman"/>
          <w:sz w:val="24"/>
          <w:szCs w:val="24"/>
          <w:lang w:eastAsia="es-ES"/>
        </w:rPr>
        <w:t xml:space="preserve">superior a la cifra nacional. </w:t>
      </w:r>
    </w:p>
    <w:p w:rsidR="00DB49FD" w:rsidRPr="00156B21" w:rsidRDefault="00DB49FD" w:rsidP="00DB49FD">
      <w:pPr>
        <w:widowControl w:val="0"/>
        <w:autoSpaceDE w:val="0"/>
        <w:autoSpaceDN w:val="0"/>
        <w:adjustRightInd w:val="0"/>
        <w:spacing w:after="240" w:line="360" w:lineRule="auto"/>
        <w:jc w:val="both"/>
        <w:rPr>
          <w:rFonts w:cs="Times"/>
          <w:sz w:val="24"/>
          <w:szCs w:val="24"/>
          <w:lang w:val="es-ES"/>
        </w:rPr>
      </w:pPr>
      <w:r w:rsidRPr="00156B21">
        <w:rPr>
          <w:rFonts w:cs="Times New Roman"/>
          <w:sz w:val="24"/>
          <w:szCs w:val="24"/>
          <w:lang w:eastAsia="es-ES"/>
        </w:rPr>
        <w:t>Este ingreso, por lo demás, coloca a Nuevo León en un nivel comparable, en términos de paridad del poder adquisitivo, a países como Israel, Corea, Portugal, Chipre y Malta. De t</w:t>
      </w:r>
      <w:r w:rsidR="009A497C">
        <w:rPr>
          <w:rFonts w:cs="Times New Roman"/>
          <w:sz w:val="24"/>
          <w:szCs w:val="24"/>
          <w:lang w:eastAsia="es-ES"/>
        </w:rPr>
        <w:t>a</w:t>
      </w:r>
      <w:r w:rsidRPr="00156B21">
        <w:rPr>
          <w:rFonts w:cs="Times New Roman"/>
          <w:sz w:val="24"/>
          <w:szCs w:val="24"/>
          <w:lang w:eastAsia="es-ES"/>
        </w:rPr>
        <w:t xml:space="preserve">l suerte que </w:t>
      </w:r>
      <w:r w:rsidRPr="00156B21">
        <w:rPr>
          <w:rFonts w:cs="Times"/>
          <w:sz w:val="24"/>
          <w:szCs w:val="24"/>
          <w:lang w:val="es-ES"/>
        </w:rPr>
        <w:t>a pesar de la devaluación del peso frente al dólar, se mantiene un in</w:t>
      </w:r>
      <w:r>
        <w:rPr>
          <w:rFonts w:cs="Times"/>
          <w:sz w:val="24"/>
          <w:szCs w:val="24"/>
          <w:lang w:val="es-ES"/>
        </w:rPr>
        <w:t xml:space="preserve">greso per cápita superior en 80% </w:t>
      </w:r>
      <w:r w:rsidRPr="00156B21">
        <w:rPr>
          <w:rFonts w:cs="Times"/>
          <w:sz w:val="24"/>
          <w:szCs w:val="24"/>
          <w:lang w:val="es-ES"/>
        </w:rPr>
        <w:t>al promedio nacional.</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156B21">
        <w:rPr>
          <w:rFonts w:cs="Times New Roman"/>
          <w:sz w:val="24"/>
          <w:szCs w:val="24"/>
          <w:lang w:eastAsia="es-ES"/>
        </w:rPr>
        <w:lastRenderedPageBreak/>
        <w:t>Los valores comparativamente elevados de productividad e ingreso están asociados a</w:t>
      </w:r>
      <w:r w:rsidRPr="008E5E75">
        <w:rPr>
          <w:rFonts w:cs="Times New Roman"/>
          <w:sz w:val="24"/>
          <w:szCs w:val="24"/>
          <w:lang w:eastAsia="es-ES"/>
        </w:rPr>
        <w:t xml:space="preserve"> indicadores también favorables de desarrollo social. De acuerdo con los datos del Consejo Nacional de Evaluación de la Política de Desarrollo Social (Coneval), la pobreza alimentaria en Nuevo León af</w:t>
      </w:r>
      <w:r>
        <w:rPr>
          <w:rFonts w:cs="Times New Roman"/>
          <w:sz w:val="24"/>
          <w:szCs w:val="24"/>
          <w:lang w:eastAsia="es-ES"/>
        </w:rPr>
        <w:t>ectaba a 3.6%</w:t>
      </w:r>
      <w:r w:rsidRPr="008E5E75">
        <w:rPr>
          <w:rFonts w:cs="Times New Roman"/>
          <w:sz w:val="24"/>
          <w:szCs w:val="24"/>
          <w:lang w:eastAsia="es-ES"/>
        </w:rPr>
        <w:t xml:space="preserve"> de la población en</w:t>
      </w:r>
      <w:r>
        <w:rPr>
          <w:rFonts w:cs="Times New Roman"/>
          <w:sz w:val="24"/>
          <w:szCs w:val="24"/>
          <w:lang w:eastAsia="es-ES"/>
        </w:rPr>
        <w:t xml:space="preserve"> 2005, en comparación con 18.2%</w:t>
      </w:r>
      <w:r w:rsidRPr="008E5E75">
        <w:rPr>
          <w:rFonts w:cs="Times New Roman"/>
          <w:sz w:val="24"/>
          <w:szCs w:val="24"/>
          <w:lang w:eastAsia="es-ES"/>
        </w:rPr>
        <w:t xml:space="preserve"> para todo el país; la incidencia de la pobrez</w:t>
      </w:r>
      <w:r>
        <w:rPr>
          <w:rFonts w:cs="Times New Roman"/>
          <w:sz w:val="24"/>
          <w:szCs w:val="24"/>
          <w:lang w:eastAsia="es-ES"/>
        </w:rPr>
        <w:t>a por capacidades ascendía 7.2% frente a 24.7%</w:t>
      </w:r>
      <w:r w:rsidRPr="008E5E75">
        <w:rPr>
          <w:rFonts w:cs="Times New Roman"/>
          <w:sz w:val="24"/>
          <w:szCs w:val="24"/>
          <w:lang w:eastAsia="es-ES"/>
        </w:rPr>
        <w:t>, y la correspondiente a la pobreza patrimonial represent</w:t>
      </w:r>
      <w:r>
        <w:rPr>
          <w:rFonts w:cs="Times New Roman"/>
          <w:sz w:val="24"/>
          <w:szCs w:val="24"/>
          <w:lang w:eastAsia="es-ES"/>
        </w:rPr>
        <w:t>aba 27.5%, contrastando con 47.9%</w:t>
      </w:r>
      <w:r w:rsidRPr="008E5E75">
        <w:rPr>
          <w:rFonts w:cs="Times New Roman"/>
          <w:sz w:val="24"/>
          <w:szCs w:val="24"/>
          <w:lang w:eastAsia="es-ES"/>
        </w:rPr>
        <w:t xml:space="preserve"> en el ámbito nacional.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De acuerdo con el mapa del Índice de Rezago Social del Coneval, Nuevo León fue el estado con el menor valor del índice. </w:t>
      </w:r>
      <w:r>
        <w:rPr>
          <w:rFonts w:cs="Times New Roman"/>
          <w:sz w:val="24"/>
          <w:szCs w:val="24"/>
          <w:lang w:eastAsia="es-ES"/>
        </w:rPr>
        <w:t>S</w:t>
      </w:r>
      <w:r w:rsidRPr="008E5E75">
        <w:rPr>
          <w:rFonts w:cs="Times New Roman"/>
          <w:sz w:val="24"/>
          <w:szCs w:val="24"/>
          <w:lang w:eastAsia="es-ES"/>
        </w:rPr>
        <w:t xml:space="preserve">i bien es cierto que existen estratos de la sociedad que gozan de elevados índices de bienestar, </w:t>
      </w:r>
      <w:r>
        <w:rPr>
          <w:rFonts w:cs="Times New Roman"/>
          <w:sz w:val="24"/>
          <w:szCs w:val="24"/>
          <w:lang w:eastAsia="es-ES"/>
        </w:rPr>
        <w:t>también es verdad que existen</w:t>
      </w:r>
      <w:r w:rsidRPr="008E5E75">
        <w:rPr>
          <w:rFonts w:cs="Times New Roman"/>
          <w:sz w:val="24"/>
          <w:szCs w:val="24"/>
          <w:lang w:eastAsia="es-ES"/>
        </w:rPr>
        <w:t xml:space="preserve"> otros </w:t>
      </w:r>
      <w:r>
        <w:rPr>
          <w:rFonts w:cs="Times New Roman"/>
          <w:sz w:val="24"/>
          <w:szCs w:val="24"/>
          <w:lang w:eastAsia="es-ES"/>
        </w:rPr>
        <w:t>con</w:t>
      </w:r>
      <w:r w:rsidRPr="008E5E75">
        <w:rPr>
          <w:rFonts w:cs="Times New Roman"/>
          <w:sz w:val="24"/>
          <w:szCs w:val="24"/>
          <w:lang w:eastAsia="es-ES"/>
        </w:rPr>
        <w:t xml:space="preserve"> un acceso limitado a los servicios de educación y salud y a los servicios públicos, negándoles la posibilidad de una vida digna. La mayor parte de los municipios de Nuevo León están catalogados entre rezago medio y muy bajo, y una pequeña cantidad de ellos, los serranos del sur del estado y de la zona semidesértica vecina al estado de Coahuila, presentan condiciones de rezago social alto y muy alto. Detrás de los indicadores de rezago social se encuentran variables relacionadas con la educación, la salud y la vivienda. </w:t>
      </w:r>
    </w:p>
    <w:p w:rsidR="00DB49FD" w:rsidRPr="008E5E75" w:rsidRDefault="00DB49FD" w:rsidP="00DB49FD">
      <w:pPr>
        <w:spacing w:before="100" w:beforeAutospacing="1" w:after="100" w:afterAutospacing="1" w:line="360" w:lineRule="auto"/>
        <w:jc w:val="both"/>
        <w:rPr>
          <w:rFonts w:cs="Times New Roman"/>
          <w:sz w:val="24"/>
          <w:szCs w:val="24"/>
          <w:lang w:eastAsia="es-ES"/>
        </w:rPr>
      </w:pPr>
      <w:r>
        <w:rPr>
          <w:rFonts w:cs="Times New Roman"/>
          <w:sz w:val="24"/>
          <w:szCs w:val="24"/>
          <w:lang w:eastAsia="es-ES"/>
        </w:rPr>
        <w:t>De igual forma se requiere</w:t>
      </w:r>
      <w:r w:rsidRPr="008E5E75">
        <w:rPr>
          <w:rFonts w:cs="Times New Roman"/>
          <w:sz w:val="24"/>
          <w:szCs w:val="24"/>
          <w:lang w:eastAsia="es-ES"/>
        </w:rPr>
        <w:t xml:space="preserve"> propiciar un crecimiento con mayor equidad y mejor distribución de los ingresos, por medio de políticas públicas redistributivas más eficaces y del fomento de actividades de alto valor agregado, generadoras de innovación tecnológica y conocimiento, asociadas a la creación de empleos suficientes y bien remunerados. Esta implementación favorecería en consecuencia el mercado interno, la consolidación de la propia estructura productiva y el crecimiento del empleo. </w:t>
      </w:r>
    </w:p>
    <w:p w:rsidR="00DB49FD" w:rsidRDefault="00DB49FD" w:rsidP="00DB49FD">
      <w:pPr>
        <w:spacing w:before="100" w:beforeAutospacing="1" w:after="100" w:afterAutospacing="1" w:line="360" w:lineRule="auto"/>
        <w:jc w:val="both"/>
        <w:rPr>
          <w:rFonts w:cs="Times New Roman"/>
          <w:sz w:val="24"/>
          <w:szCs w:val="24"/>
          <w:lang w:eastAsia="es-ES"/>
        </w:rPr>
      </w:pPr>
      <w:r w:rsidRPr="008E5E75">
        <w:rPr>
          <w:rFonts w:cs="Times New Roman"/>
          <w:sz w:val="24"/>
          <w:szCs w:val="24"/>
          <w:lang w:eastAsia="es-ES"/>
        </w:rPr>
        <w:t xml:space="preserve">La existencia de abundante capital humano en el estado y el nuevo impulso dado a la investigación científica y tecnológica en las universidades —al igual que el desarrollo de centros de investigación y transferencia de tecnologías—, son los pilares de un proceso de cambio de la estructura y filosofía productivas del estado, apropiadas para desarrollar diversas actividades intensivas en conocimiento. </w:t>
      </w:r>
    </w:p>
    <w:p w:rsidR="007C65D3" w:rsidRPr="007A1553" w:rsidRDefault="007C65D3" w:rsidP="007C65D3">
      <w:pPr>
        <w:spacing w:before="100" w:beforeAutospacing="1" w:after="100" w:afterAutospacing="1" w:line="360" w:lineRule="auto"/>
        <w:jc w:val="both"/>
        <w:rPr>
          <w:rFonts w:ascii="Times" w:hAnsi="Times" w:cs="Times New Roman"/>
          <w:sz w:val="20"/>
          <w:szCs w:val="20"/>
          <w:lang w:eastAsia="es-ES"/>
        </w:rPr>
      </w:pPr>
      <w:r>
        <w:rPr>
          <w:rFonts w:cs="Times New Roman"/>
          <w:sz w:val="24"/>
          <w:szCs w:val="24"/>
          <w:lang w:eastAsia="es-ES"/>
        </w:rPr>
        <w:lastRenderedPageBreak/>
        <w:t>Por último, en lo que respecta a la situación de seguridad pública del Estado, de acuerdo con cifras arrojadas por la Encuesta Nacional de Victimización y Percepción sobre Seguridad Pública (ENVIPE) 2015, elaborada por el Instituto Nacional de Estadística y Geografía (INEGI), se estima que en Nuevo León el 67% de la población de 18 y más considera a la inseguridad como el problema más importante que aqueja hoy en día en la entidad federativa, seguido de la corrupción con 37% y el aumento de precios con 36%. Además, el 58% de la población de 18 años y más considera que vivir en su entorno más cercano, colonia o localidad, es seguro.</w:t>
      </w:r>
      <w:r w:rsidRPr="007A1553">
        <w:rPr>
          <w:rFonts w:ascii="Arial" w:hAnsi="Arial" w:cs="Arial"/>
          <w:color w:val="232323"/>
          <w:sz w:val="36"/>
          <w:szCs w:val="36"/>
          <w:lang w:eastAsia="es-ES"/>
        </w:rPr>
        <w:t xml:space="preserve"> </w:t>
      </w:r>
    </w:p>
    <w:p w:rsidR="00F650C0" w:rsidRDefault="00F650C0" w:rsidP="00DB49FD">
      <w:pPr>
        <w:spacing w:line="360" w:lineRule="auto"/>
        <w:rPr>
          <w:rFonts w:cs="Times New Roman"/>
          <w:sz w:val="24"/>
          <w:szCs w:val="24"/>
          <w:lang w:eastAsia="es-ES"/>
        </w:rPr>
      </w:pPr>
    </w:p>
    <w:p w:rsidR="00DB49FD" w:rsidRDefault="00DB49FD" w:rsidP="00DB49FD">
      <w:pPr>
        <w:spacing w:line="360" w:lineRule="auto"/>
        <w:rPr>
          <w:b/>
          <w:color w:val="008000"/>
          <w:sz w:val="24"/>
          <w:szCs w:val="24"/>
        </w:rPr>
      </w:pPr>
      <w:r w:rsidRPr="00331247">
        <w:rPr>
          <w:b/>
          <w:color w:val="008000"/>
          <w:sz w:val="24"/>
          <w:szCs w:val="24"/>
        </w:rPr>
        <w:t>Contexto municipal</w:t>
      </w:r>
    </w:p>
    <w:p w:rsidR="00DB49FD" w:rsidRDefault="00DB49FD" w:rsidP="00DB49FD">
      <w:pPr>
        <w:spacing w:line="360" w:lineRule="auto"/>
        <w:jc w:val="both"/>
        <w:rPr>
          <w:sz w:val="24"/>
          <w:szCs w:val="24"/>
        </w:rPr>
      </w:pPr>
      <w:r>
        <w:rPr>
          <w:sz w:val="24"/>
          <w:szCs w:val="24"/>
        </w:rPr>
        <w:t xml:space="preserve">En cumplimiento a lo dispuesto por la Ley de Gobierno Municipal para el Estado de Nuevo León, el Sistema de Planeación para el Desarrollo organizado por el Municipio de Apodaca será concretizado en este Plan Municipal de Desarrollo y los Programas que de él deriven. En tal virtud, la colaboración de las Dependencias de la Administración Pública Municipal de Apodaca 2015-2018 era imprescindible en términos analíticos para la elaboración del Diagnóstico Estratégico. </w:t>
      </w:r>
    </w:p>
    <w:p w:rsidR="00DB49FD" w:rsidRDefault="00DB49FD" w:rsidP="00DB49FD">
      <w:pPr>
        <w:spacing w:line="360" w:lineRule="auto"/>
        <w:jc w:val="both"/>
        <w:rPr>
          <w:sz w:val="24"/>
          <w:szCs w:val="24"/>
        </w:rPr>
      </w:pPr>
      <w:r>
        <w:rPr>
          <w:sz w:val="24"/>
          <w:szCs w:val="24"/>
        </w:rPr>
        <w:t>El perfil profesional y la vasta experiencia en las diferentes carteras a su cargo, merecía la participación directa de los Titulares de dichas Dependencias para la consolidación de un análisis integral de la administración, y así mismo advertir cómo éstas darían oportuna respuesta a los retos  de esta última mediante líneas de acción que se desprenden de cada uno de los Ejes Estratégicos del Plan.</w:t>
      </w:r>
    </w:p>
    <w:p w:rsidR="00173DA6" w:rsidRDefault="00173DA6" w:rsidP="00DB49FD">
      <w:pPr>
        <w:spacing w:line="360" w:lineRule="auto"/>
        <w:jc w:val="both"/>
        <w:rPr>
          <w:sz w:val="24"/>
          <w:szCs w:val="24"/>
        </w:rPr>
      </w:pPr>
    </w:p>
    <w:p w:rsidR="00173DA6" w:rsidRDefault="00173DA6" w:rsidP="00DB49FD">
      <w:pPr>
        <w:spacing w:line="360" w:lineRule="auto"/>
        <w:jc w:val="both"/>
        <w:rPr>
          <w:sz w:val="24"/>
          <w:szCs w:val="24"/>
        </w:rPr>
      </w:pPr>
    </w:p>
    <w:p w:rsidR="007C65D3" w:rsidRDefault="007C65D3" w:rsidP="00DB49FD">
      <w:pPr>
        <w:spacing w:line="360" w:lineRule="auto"/>
        <w:jc w:val="both"/>
        <w:rPr>
          <w:sz w:val="24"/>
          <w:szCs w:val="24"/>
        </w:rPr>
      </w:pPr>
    </w:p>
    <w:p w:rsidR="00173DA6" w:rsidRDefault="00173DA6" w:rsidP="00DB49FD">
      <w:pPr>
        <w:spacing w:line="360" w:lineRule="auto"/>
        <w:jc w:val="both"/>
        <w:rPr>
          <w:sz w:val="24"/>
          <w:szCs w:val="24"/>
        </w:rPr>
      </w:pPr>
    </w:p>
    <w:p w:rsidR="00F650C0" w:rsidRDefault="00F650C0" w:rsidP="00DB49FD">
      <w:pPr>
        <w:spacing w:line="360" w:lineRule="auto"/>
        <w:jc w:val="both"/>
        <w:rPr>
          <w:sz w:val="24"/>
          <w:szCs w:val="24"/>
        </w:rPr>
      </w:pPr>
    </w:p>
    <w:p w:rsidR="00F650C0" w:rsidRDefault="00F650C0" w:rsidP="00DB49FD">
      <w:pPr>
        <w:spacing w:line="360" w:lineRule="auto"/>
        <w:jc w:val="both"/>
        <w:rPr>
          <w:sz w:val="24"/>
          <w:szCs w:val="24"/>
        </w:rPr>
      </w:pPr>
    </w:p>
    <w:p w:rsidR="007C65D3" w:rsidRDefault="002E34E4"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r>
        <w:rPr>
          <w:rFonts w:cs="Arial"/>
          <w:noProof/>
          <w:sz w:val="24"/>
          <w:szCs w:val="24"/>
          <w:lang w:eastAsia="es-MX"/>
        </w:rPr>
        <w:drawing>
          <wp:inline distT="0" distB="0" distL="0" distR="0">
            <wp:extent cx="5486400" cy="4467225"/>
            <wp:effectExtent l="0" t="38100" r="0" b="857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C65D3" w:rsidRDefault="007C65D3"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2E34E4" w:rsidRDefault="00DB49FD"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r w:rsidRPr="00E823C1">
        <w:rPr>
          <w:rFonts w:cs="Arial"/>
          <w:sz w:val="24"/>
          <w:szCs w:val="24"/>
          <w:lang w:val="es-ES"/>
        </w:rPr>
        <w:tab/>
      </w:r>
      <w:r w:rsidRPr="00E823C1">
        <w:rPr>
          <w:rFonts w:cs="Arial"/>
          <w:sz w:val="24"/>
          <w:szCs w:val="24"/>
          <w:lang w:val="es-ES"/>
        </w:rPr>
        <w:tab/>
      </w:r>
    </w:p>
    <w:p w:rsidR="002E34E4" w:rsidRDefault="002E34E4"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2E34E4" w:rsidRDefault="002E34E4"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DB49FD" w:rsidRDefault="00C865F9" w:rsidP="00DB49FD">
      <w:pPr>
        <w:widowControl w:val="0"/>
        <w:tabs>
          <w:tab w:val="left" w:pos="220"/>
          <w:tab w:val="left" w:pos="720"/>
        </w:tabs>
        <w:autoSpaceDE w:val="0"/>
        <w:autoSpaceDN w:val="0"/>
        <w:adjustRightInd w:val="0"/>
        <w:spacing w:after="320" w:line="240" w:lineRule="auto"/>
        <w:jc w:val="both"/>
        <w:rPr>
          <w:rFonts w:cs="Arial"/>
          <w:sz w:val="24"/>
          <w:szCs w:val="24"/>
          <w:lang w:val="es-ES"/>
        </w:rPr>
      </w:pPr>
      <w:r>
        <w:rPr>
          <w:rFonts w:cs="Arial"/>
          <w:noProof/>
          <w:sz w:val="24"/>
          <w:szCs w:val="24"/>
          <w:lang w:eastAsia="es-MX"/>
        </w:rPr>
        <w:drawing>
          <wp:inline distT="0" distB="0" distL="0" distR="0">
            <wp:extent cx="5486400" cy="4467225"/>
            <wp:effectExtent l="0" t="38100" r="0" b="85725"/>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DB49FD" w:rsidRDefault="00DB49FD"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r>
        <w:rPr>
          <w:rFonts w:cs="Arial"/>
          <w:sz w:val="24"/>
          <w:szCs w:val="24"/>
          <w:lang w:val="es-ES"/>
        </w:rPr>
        <w:tab/>
      </w:r>
      <w:r>
        <w:rPr>
          <w:rFonts w:cs="Arial"/>
          <w:sz w:val="24"/>
          <w:szCs w:val="24"/>
          <w:lang w:val="es-ES"/>
        </w:rPr>
        <w:tab/>
      </w:r>
    </w:p>
    <w:p w:rsidR="00C865F9" w:rsidRDefault="00C865F9"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C865F9" w:rsidRPr="008804EC" w:rsidRDefault="00C865F9" w:rsidP="00C865F9">
      <w:pPr>
        <w:widowControl w:val="0"/>
        <w:tabs>
          <w:tab w:val="left" w:pos="220"/>
          <w:tab w:val="left" w:pos="720"/>
        </w:tabs>
        <w:autoSpaceDE w:val="0"/>
        <w:autoSpaceDN w:val="0"/>
        <w:adjustRightInd w:val="0"/>
        <w:spacing w:after="320" w:line="240" w:lineRule="auto"/>
        <w:jc w:val="both"/>
        <w:rPr>
          <w:sz w:val="24"/>
          <w:szCs w:val="24"/>
        </w:rPr>
      </w:pPr>
      <w:r>
        <w:rPr>
          <w:rFonts w:cs="Arial"/>
          <w:noProof/>
          <w:sz w:val="24"/>
          <w:szCs w:val="24"/>
          <w:lang w:eastAsia="es-MX"/>
        </w:rPr>
        <w:drawing>
          <wp:inline distT="0" distB="0" distL="0" distR="0">
            <wp:extent cx="5486400" cy="4467225"/>
            <wp:effectExtent l="0" t="0" r="0" b="85725"/>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DB49FD" w:rsidRDefault="00DB49FD" w:rsidP="00DB49FD">
      <w:pPr>
        <w:widowControl w:val="0"/>
        <w:tabs>
          <w:tab w:val="left" w:pos="220"/>
          <w:tab w:val="left" w:pos="720"/>
        </w:tabs>
        <w:autoSpaceDE w:val="0"/>
        <w:autoSpaceDN w:val="0"/>
        <w:adjustRightInd w:val="0"/>
        <w:spacing w:after="320" w:line="240" w:lineRule="auto"/>
        <w:ind w:left="720"/>
        <w:jc w:val="both"/>
        <w:rPr>
          <w:rFonts w:cs="Arial"/>
          <w:sz w:val="24"/>
          <w:szCs w:val="24"/>
          <w:lang w:val="es-ES"/>
        </w:rPr>
      </w:pPr>
    </w:p>
    <w:p w:rsidR="007C65D3" w:rsidRDefault="007C65D3" w:rsidP="00DB49FD">
      <w:pPr>
        <w:widowControl w:val="0"/>
        <w:tabs>
          <w:tab w:val="left" w:pos="220"/>
          <w:tab w:val="left" w:pos="720"/>
        </w:tabs>
        <w:autoSpaceDE w:val="0"/>
        <w:autoSpaceDN w:val="0"/>
        <w:adjustRightInd w:val="0"/>
        <w:spacing w:after="320" w:line="240" w:lineRule="auto"/>
        <w:ind w:left="720"/>
        <w:jc w:val="both"/>
        <w:rPr>
          <w:rFonts w:cs="Arial"/>
          <w:sz w:val="24"/>
          <w:szCs w:val="24"/>
          <w:lang w:val="es-ES"/>
        </w:rPr>
      </w:pPr>
    </w:p>
    <w:p w:rsidR="007C65D3" w:rsidRDefault="007C65D3" w:rsidP="00DB49FD">
      <w:pPr>
        <w:widowControl w:val="0"/>
        <w:tabs>
          <w:tab w:val="left" w:pos="220"/>
          <w:tab w:val="left" w:pos="720"/>
        </w:tabs>
        <w:autoSpaceDE w:val="0"/>
        <w:autoSpaceDN w:val="0"/>
        <w:adjustRightInd w:val="0"/>
        <w:spacing w:after="320" w:line="240" w:lineRule="auto"/>
        <w:ind w:left="720"/>
        <w:jc w:val="both"/>
        <w:rPr>
          <w:rFonts w:cs="Arial"/>
          <w:sz w:val="24"/>
          <w:szCs w:val="24"/>
          <w:lang w:val="es-ES"/>
        </w:rPr>
      </w:pPr>
    </w:p>
    <w:p w:rsidR="007C65D3" w:rsidRDefault="007C65D3" w:rsidP="00DB49FD">
      <w:pPr>
        <w:widowControl w:val="0"/>
        <w:tabs>
          <w:tab w:val="left" w:pos="220"/>
          <w:tab w:val="left" w:pos="720"/>
        </w:tabs>
        <w:autoSpaceDE w:val="0"/>
        <w:autoSpaceDN w:val="0"/>
        <w:adjustRightInd w:val="0"/>
        <w:spacing w:after="320" w:line="240" w:lineRule="auto"/>
        <w:ind w:left="720"/>
        <w:jc w:val="both"/>
        <w:rPr>
          <w:rFonts w:cs="Arial"/>
          <w:sz w:val="24"/>
          <w:szCs w:val="24"/>
          <w:lang w:val="es-ES"/>
        </w:rPr>
      </w:pPr>
    </w:p>
    <w:p w:rsidR="007C65D3" w:rsidRDefault="00DB49FD"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r>
        <w:rPr>
          <w:rFonts w:cs="Arial"/>
          <w:sz w:val="24"/>
          <w:szCs w:val="24"/>
          <w:lang w:val="es-ES"/>
        </w:rPr>
        <w:tab/>
      </w:r>
      <w:r>
        <w:rPr>
          <w:rFonts w:cs="Arial"/>
          <w:sz w:val="24"/>
          <w:szCs w:val="24"/>
          <w:lang w:val="es-ES"/>
        </w:rPr>
        <w:tab/>
      </w: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7C65D3" w:rsidRDefault="007C65D3" w:rsidP="00C865F9">
      <w:pPr>
        <w:widowControl w:val="0"/>
        <w:tabs>
          <w:tab w:val="left" w:pos="220"/>
          <w:tab w:val="left" w:pos="720"/>
        </w:tabs>
        <w:autoSpaceDE w:val="0"/>
        <w:autoSpaceDN w:val="0"/>
        <w:adjustRightInd w:val="0"/>
        <w:spacing w:after="320" w:line="240" w:lineRule="auto"/>
        <w:jc w:val="both"/>
        <w:rPr>
          <w:rFonts w:cs="Arial"/>
          <w:sz w:val="24"/>
          <w:szCs w:val="24"/>
          <w:lang w:val="es-ES"/>
        </w:rPr>
      </w:pPr>
    </w:p>
    <w:p w:rsidR="00DB49FD" w:rsidRDefault="00DB49FD" w:rsidP="00C865F9">
      <w:pPr>
        <w:widowControl w:val="0"/>
        <w:tabs>
          <w:tab w:val="left" w:pos="220"/>
          <w:tab w:val="left" w:pos="720"/>
        </w:tabs>
        <w:autoSpaceDE w:val="0"/>
        <w:autoSpaceDN w:val="0"/>
        <w:adjustRightInd w:val="0"/>
        <w:spacing w:after="320" w:line="240" w:lineRule="auto"/>
        <w:jc w:val="both"/>
        <w:rPr>
          <w:rFonts w:cs="Arial"/>
          <w:sz w:val="24"/>
          <w:szCs w:val="24"/>
          <w:highlight w:val="yellow"/>
          <w:lang w:val="es-ES"/>
        </w:rPr>
      </w:pPr>
      <w:r>
        <w:rPr>
          <w:rFonts w:cs="Arial"/>
          <w:sz w:val="24"/>
          <w:szCs w:val="24"/>
          <w:lang w:val="es-ES"/>
        </w:rPr>
        <w:tab/>
      </w:r>
      <w:r w:rsidR="00C865F9">
        <w:rPr>
          <w:rFonts w:cs="Arial"/>
          <w:noProof/>
          <w:sz w:val="24"/>
          <w:szCs w:val="24"/>
          <w:lang w:eastAsia="es-MX"/>
        </w:rPr>
        <w:drawing>
          <wp:inline distT="0" distB="0" distL="0" distR="0">
            <wp:extent cx="5486400" cy="4467225"/>
            <wp:effectExtent l="0" t="19050" r="0" b="8572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Pr="00155CF1">
        <w:rPr>
          <w:rFonts w:cs="Arial"/>
          <w:sz w:val="24"/>
          <w:szCs w:val="24"/>
          <w:highlight w:val="yellow"/>
          <w:lang w:val="es-ES"/>
        </w:rPr>
        <w:t xml:space="preserve"> </w:t>
      </w:r>
    </w:p>
    <w:p w:rsidR="00DB49FD" w:rsidRPr="00E823C1" w:rsidRDefault="00DB49FD" w:rsidP="00DB49FD">
      <w:pPr>
        <w:widowControl w:val="0"/>
        <w:tabs>
          <w:tab w:val="left" w:pos="220"/>
          <w:tab w:val="left" w:pos="720"/>
        </w:tabs>
        <w:autoSpaceDE w:val="0"/>
        <w:autoSpaceDN w:val="0"/>
        <w:adjustRightInd w:val="0"/>
        <w:spacing w:after="320" w:line="240" w:lineRule="auto"/>
        <w:ind w:left="720"/>
        <w:jc w:val="both"/>
        <w:rPr>
          <w:rFonts w:cs="Arial"/>
          <w:sz w:val="24"/>
          <w:szCs w:val="24"/>
          <w:highlight w:val="red"/>
          <w:lang w:val="es-ES"/>
        </w:rPr>
      </w:pPr>
    </w:p>
    <w:p w:rsidR="00DB49FD" w:rsidRDefault="00DB49FD" w:rsidP="00616BC4">
      <w:pPr>
        <w:widowControl w:val="0"/>
        <w:tabs>
          <w:tab w:val="left" w:pos="220"/>
          <w:tab w:val="left" w:pos="720"/>
        </w:tabs>
        <w:autoSpaceDE w:val="0"/>
        <w:autoSpaceDN w:val="0"/>
        <w:adjustRightInd w:val="0"/>
        <w:spacing w:after="320" w:line="240" w:lineRule="auto"/>
        <w:ind w:left="720"/>
        <w:jc w:val="both"/>
        <w:rPr>
          <w:rFonts w:cs="Arial"/>
          <w:sz w:val="24"/>
          <w:szCs w:val="24"/>
          <w:lang w:val="es-ES"/>
        </w:rPr>
      </w:pPr>
      <w:r>
        <w:rPr>
          <w:rFonts w:cs="Arial"/>
          <w:sz w:val="24"/>
          <w:szCs w:val="24"/>
          <w:lang w:val="es-ES"/>
        </w:rPr>
        <w:tab/>
      </w:r>
    </w:p>
    <w:p w:rsidR="007C65D3" w:rsidRDefault="007C65D3" w:rsidP="00616BC4">
      <w:pPr>
        <w:widowControl w:val="0"/>
        <w:tabs>
          <w:tab w:val="left" w:pos="220"/>
          <w:tab w:val="left" w:pos="720"/>
        </w:tabs>
        <w:autoSpaceDE w:val="0"/>
        <w:autoSpaceDN w:val="0"/>
        <w:adjustRightInd w:val="0"/>
        <w:spacing w:after="320" w:line="240" w:lineRule="auto"/>
        <w:ind w:left="720"/>
        <w:jc w:val="both"/>
        <w:rPr>
          <w:rFonts w:cs="Arial"/>
          <w:sz w:val="24"/>
          <w:szCs w:val="24"/>
          <w:lang w:val="es-ES"/>
        </w:rPr>
      </w:pPr>
    </w:p>
    <w:p w:rsidR="007C65D3" w:rsidRDefault="007C65D3" w:rsidP="00616BC4">
      <w:pPr>
        <w:widowControl w:val="0"/>
        <w:tabs>
          <w:tab w:val="left" w:pos="220"/>
          <w:tab w:val="left" w:pos="720"/>
        </w:tabs>
        <w:autoSpaceDE w:val="0"/>
        <w:autoSpaceDN w:val="0"/>
        <w:adjustRightInd w:val="0"/>
        <w:spacing w:after="320" w:line="240" w:lineRule="auto"/>
        <w:ind w:left="720"/>
        <w:jc w:val="both"/>
        <w:rPr>
          <w:rFonts w:cs="Arial"/>
          <w:sz w:val="24"/>
          <w:szCs w:val="24"/>
          <w:highlight w:val="yellow"/>
          <w:lang w:val="es-ES"/>
        </w:rPr>
      </w:pPr>
    </w:p>
    <w:p w:rsidR="008804EC" w:rsidRDefault="008804EC" w:rsidP="008804EC">
      <w:pPr>
        <w:widowControl w:val="0"/>
        <w:tabs>
          <w:tab w:val="left" w:pos="220"/>
          <w:tab w:val="left" w:pos="720"/>
        </w:tabs>
        <w:autoSpaceDE w:val="0"/>
        <w:autoSpaceDN w:val="0"/>
        <w:adjustRightInd w:val="0"/>
        <w:spacing w:after="320" w:line="240" w:lineRule="auto"/>
        <w:ind w:left="720"/>
        <w:jc w:val="both"/>
        <w:rPr>
          <w:rFonts w:cs="Arial"/>
          <w:sz w:val="24"/>
          <w:szCs w:val="24"/>
          <w:highlight w:val="yellow"/>
          <w:lang w:val="es-ES"/>
        </w:rPr>
      </w:pPr>
    </w:p>
    <w:p w:rsidR="00ED5D80" w:rsidRDefault="00ED5D80" w:rsidP="008804EC">
      <w:pPr>
        <w:widowControl w:val="0"/>
        <w:tabs>
          <w:tab w:val="left" w:pos="220"/>
          <w:tab w:val="left" w:pos="720"/>
        </w:tabs>
        <w:autoSpaceDE w:val="0"/>
        <w:autoSpaceDN w:val="0"/>
        <w:adjustRightInd w:val="0"/>
        <w:spacing w:after="320" w:line="240" w:lineRule="auto"/>
        <w:ind w:left="720"/>
        <w:jc w:val="both"/>
        <w:rPr>
          <w:rFonts w:cs="Arial"/>
          <w:sz w:val="24"/>
          <w:szCs w:val="24"/>
          <w:highlight w:val="yellow"/>
          <w:lang w:val="es-ES"/>
        </w:rPr>
      </w:pPr>
    </w:p>
    <w:p w:rsidR="00ED5D80" w:rsidRPr="008804EC" w:rsidRDefault="00ED5D80" w:rsidP="008804EC">
      <w:pPr>
        <w:widowControl w:val="0"/>
        <w:tabs>
          <w:tab w:val="left" w:pos="220"/>
          <w:tab w:val="left" w:pos="720"/>
        </w:tabs>
        <w:autoSpaceDE w:val="0"/>
        <w:autoSpaceDN w:val="0"/>
        <w:adjustRightInd w:val="0"/>
        <w:spacing w:after="320" w:line="240" w:lineRule="auto"/>
        <w:ind w:left="720"/>
        <w:jc w:val="both"/>
        <w:rPr>
          <w:rFonts w:cs="Arial"/>
          <w:sz w:val="24"/>
          <w:szCs w:val="24"/>
          <w:highlight w:val="yellow"/>
          <w:lang w:val="es-ES"/>
        </w:rPr>
      </w:pPr>
    </w:p>
    <w:p w:rsidR="00DB49FD" w:rsidRDefault="00DB49FD" w:rsidP="00DB49FD">
      <w:pPr>
        <w:spacing w:line="360" w:lineRule="auto"/>
        <w:rPr>
          <w:b/>
          <w:color w:val="008000"/>
          <w:sz w:val="24"/>
          <w:szCs w:val="24"/>
          <w:u w:val="single"/>
        </w:rPr>
      </w:pPr>
      <w:r w:rsidRPr="00331247">
        <w:rPr>
          <w:b/>
          <w:color w:val="008000"/>
          <w:sz w:val="24"/>
          <w:szCs w:val="24"/>
          <w:u w:val="single"/>
        </w:rPr>
        <w:lastRenderedPageBreak/>
        <w:t>Medio físico</w:t>
      </w:r>
    </w:p>
    <w:p w:rsidR="00DB49FD" w:rsidRPr="00331247" w:rsidRDefault="00DB49FD" w:rsidP="00DB49FD">
      <w:pPr>
        <w:spacing w:line="360" w:lineRule="auto"/>
        <w:rPr>
          <w:b/>
          <w:color w:val="008000"/>
          <w:sz w:val="24"/>
          <w:szCs w:val="24"/>
          <w:u w:val="single"/>
        </w:rPr>
      </w:pPr>
    </w:p>
    <w:p w:rsidR="00DB49FD" w:rsidRPr="00331247" w:rsidRDefault="00DB49FD" w:rsidP="00DB49FD">
      <w:pPr>
        <w:widowControl w:val="0"/>
        <w:autoSpaceDE w:val="0"/>
        <w:autoSpaceDN w:val="0"/>
        <w:adjustRightInd w:val="0"/>
        <w:spacing w:after="240" w:line="360" w:lineRule="auto"/>
        <w:jc w:val="both"/>
        <w:rPr>
          <w:rFonts w:cs="Times"/>
          <w:sz w:val="24"/>
          <w:szCs w:val="24"/>
          <w:lang w:val="es-ES"/>
        </w:rPr>
      </w:pPr>
      <w:r w:rsidRPr="00331247">
        <w:rPr>
          <w:rFonts w:cs="Verdana"/>
          <w:sz w:val="24"/>
          <w:szCs w:val="24"/>
          <w:lang w:val="es-ES"/>
        </w:rPr>
        <w:t>Apodaca se localiza dentro del área metropolitana de Monterrey, al noreste de dicha ciudad a una distancia de 19 kilómetros, e</w:t>
      </w:r>
      <w:r w:rsidRPr="00331247">
        <w:rPr>
          <w:rFonts w:cs="Arial"/>
          <w:sz w:val="24"/>
          <w:szCs w:val="24"/>
          <w:lang w:val="es-ES"/>
        </w:rPr>
        <w:t>ntre los paralelos 25° 42’ y 25° 53’ de latitud norte; los meridianos 100° 05’ y 100° 17’ de longitud oeste</w:t>
      </w:r>
      <w:r w:rsidRPr="00331247">
        <w:rPr>
          <w:rFonts w:cs="Verdana"/>
          <w:sz w:val="24"/>
          <w:szCs w:val="24"/>
          <w:lang w:val="es-ES"/>
        </w:rPr>
        <w:t xml:space="preserve">. Se localiza a 405 metros sobre el nivel del mar. Limita </w:t>
      </w:r>
      <w:r w:rsidRPr="00331247">
        <w:rPr>
          <w:rFonts w:cs="Arial"/>
          <w:sz w:val="24"/>
          <w:szCs w:val="24"/>
          <w:lang w:val="es-ES"/>
        </w:rPr>
        <w:t>al norte con los municipios de Salinas Victoria, General Zuazua y Pesquería; al este con el municipio de Pesquería; al sur con los municipios de Pesquería, Juárez, Guadalupe y San Nicolás de los Garza, al oeste con los municipios de San Nicolás de los Garza, General Escobedo y Salinas Victoria</w:t>
      </w:r>
      <w:r w:rsidRPr="00331247">
        <w:rPr>
          <w:rFonts w:cs="Verdana"/>
          <w:sz w:val="24"/>
          <w:szCs w:val="24"/>
          <w:lang w:val="es-ES"/>
        </w:rPr>
        <w:t>. Su territorio mide 238.03 kilómetros cuadrados y carece de elevaciones por estar en un valle.</w:t>
      </w:r>
    </w:p>
    <w:p w:rsidR="00DB49FD" w:rsidRPr="00E737CB" w:rsidRDefault="00DB49FD" w:rsidP="00DB49FD">
      <w:pPr>
        <w:widowControl w:val="0"/>
        <w:autoSpaceDE w:val="0"/>
        <w:autoSpaceDN w:val="0"/>
        <w:adjustRightInd w:val="0"/>
        <w:spacing w:after="240" w:line="360" w:lineRule="auto"/>
        <w:jc w:val="both"/>
        <w:rPr>
          <w:rFonts w:ascii="Times" w:hAnsi="Times" w:cs="Times"/>
          <w:sz w:val="24"/>
          <w:szCs w:val="24"/>
          <w:lang w:val="es-ES"/>
        </w:rPr>
      </w:pPr>
    </w:p>
    <w:p w:rsidR="00DB49FD" w:rsidRPr="00A875BF" w:rsidRDefault="00DB49FD" w:rsidP="00DB49FD">
      <w:pPr>
        <w:widowControl w:val="0"/>
        <w:autoSpaceDE w:val="0"/>
        <w:autoSpaceDN w:val="0"/>
        <w:adjustRightInd w:val="0"/>
        <w:spacing w:after="0" w:line="360" w:lineRule="auto"/>
        <w:jc w:val="both"/>
        <w:rPr>
          <w:rFonts w:cs="Verdana"/>
          <w:sz w:val="24"/>
          <w:szCs w:val="24"/>
          <w:lang w:val="es-ES"/>
        </w:rPr>
      </w:pPr>
      <w:r w:rsidRPr="00A875BF">
        <w:rPr>
          <w:rFonts w:cs="Verdana"/>
          <w:sz w:val="24"/>
          <w:szCs w:val="24"/>
          <w:lang w:val="es-ES"/>
        </w:rPr>
        <w:t xml:space="preserve">Sus recursos hidrológicos </w:t>
      </w:r>
      <w:r>
        <w:rPr>
          <w:rFonts w:cs="Verdana"/>
          <w:sz w:val="24"/>
          <w:szCs w:val="24"/>
          <w:lang w:val="es-ES"/>
        </w:rPr>
        <w:t>es el activo más importante de su riqueza natural</w:t>
      </w:r>
      <w:r w:rsidRPr="00A875BF">
        <w:rPr>
          <w:rFonts w:cs="Verdana"/>
          <w:sz w:val="24"/>
          <w:szCs w:val="24"/>
          <w:lang w:val="es-ES"/>
        </w:rPr>
        <w:t xml:space="preserve"> beneficiando ampliamente sus áreas de cultivo</w:t>
      </w:r>
      <w:r>
        <w:rPr>
          <w:rFonts w:cs="Verdana"/>
          <w:sz w:val="24"/>
          <w:szCs w:val="24"/>
          <w:lang w:val="es-ES"/>
        </w:rPr>
        <w:t xml:space="preserve"> e industrial</w:t>
      </w:r>
      <w:r w:rsidRPr="00A875BF">
        <w:rPr>
          <w:rFonts w:cs="Verdana"/>
          <w:sz w:val="24"/>
          <w:szCs w:val="24"/>
          <w:lang w:val="es-ES"/>
        </w:rPr>
        <w:t>. Ello permite usar potencialmente el suelo como recurso natural para la producción agrícola. El río Pesquería perteneciente a la vertiente del Golfo de México le atraviesa de oeste a este, cruzando la colonia Moisés Sáenz y los poblados Santa Rosa y Agua Fría. Igualmente le recorren los arroyos de Topo Chico y Talaverna que cruzan por El Mezquital y la colonia Mixcoac, respectivamente.</w:t>
      </w:r>
    </w:p>
    <w:p w:rsidR="00B67001" w:rsidRDefault="00B67001" w:rsidP="00DB49FD">
      <w:pPr>
        <w:spacing w:line="360" w:lineRule="auto"/>
        <w:jc w:val="both"/>
        <w:rPr>
          <w:rFonts w:cs="Verdana"/>
          <w:sz w:val="24"/>
          <w:szCs w:val="24"/>
          <w:lang w:val="es-ES"/>
        </w:rPr>
      </w:pPr>
    </w:p>
    <w:p w:rsidR="00DB49FD" w:rsidRDefault="00DB49FD" w:rsidP="00DB49FD">
      <w:pPr>
        <w:spacing w:line="360" w:lineRule="auto"/>
        <w:jc w:val="both"/>
        <w:rPr>
          <w:rFonts w:cs="Verdana"/>
          <w:sz w:val="24"/>
          <w:szCs w:val="24"/>
          <w:lang w:val="es-ES"/>
        </w:rPr>
      </w:pPr>
      <w:r w:rsidRPr="00A875BF">
        <w:rPr>
          <w:rFonts w:cs="Verdana"/>
          <w:sz w:val="24"/>
          <w:szCs w:val="24"/>
          <w:lang w:val="es-ES"/>
        </w:rPr>
        <w:t>En el poblado Santa Rosa, existe el manantial llamado El Infiernillo, y en el poblado de Huinalá, Charco Azul. En las localidades Moisés Sáenz y Huinalá se cuenta con pozos profundos.</w:t>
      </w:r>
    </w:p>
    <w:p w:rsidR="007C3497" w:rsidRDefault="007C3497" w:rsidP="00DB49FD">
      <w:pPr>
        <w:spacing w:line="360" w:lineRule="auto"/>
        <w:jc w:val="both"/>
        <w:rPr>
          <w:rFonts w:cs="Verdana"/>
          <w:sz w:val="24"/>
          <w:szCs w:val="24"/>
          <w:lang w:val="es-ES"/>
        </w:rPr>
      </w:pPr>
    </w:p>
    <w:p w:rsidR="007C3497" w:rsidRDefault="007C3497" w:rsidP="00DB49FD">
      <w:pPr>
        <w:spacing w:line="360" w:lineRule="auto"/>
        <w:jc w:val="both"/>
        <w:rPr>
          <w:rFonts w:cs="Verdana"/>
          <w:sz w:val="24"/>
          <w:szCs w:val="24"/>
          <w:lang w:val="es-ES"/>
        </w:rPr>
      </w:pPr>
    </w:p>
    <w:p w:rsidR="007C3497" w:rsidRDefault="007C3497" w:rsidP="00DB49FD">
      <w:pPr>
        <w:spacing w:line="360" w:lineRule="auto"/>
        <w:jc w:val="both"/>
        <w:rPr>
          <w:rFonts w:cs="Verdana"/>
          <w:sz w:val="24"/>
          <w:szCs w:val="24"/>
          <w:lang w:val="es-ES"/>
        </w:rPr>
      </w:pPr>
    </w:p>
    <w:p w:rsidR="007C3497" w:rsidRDefault="007C3497" w:rsidP="00DB49FD">
      <w:pPr>
        <w:spacing w:line="360" w:lineRule="auto"/>
        <w:jc w:val="both"/>
        <w:rPr>
          <w:rFonts w:cs="Verdana"/>
          <w:sz w:val="24"/>
          <w:szCs w:val="24"/>
          <w:lang w:val="es-ES"/>
        </w:rPr>
      </w:pPr>
    </w:p>
    <w:p w:rsidR="00DB49FD" w:rsidRDefault="007C3497" w:rsidP="00DB49FD">
      <w:pPr>
        <w:spacing w:line="360" w:lineRule="auto"/>
        <w:jc w:val="both"/>
        <w:rPr>
          <w:rFonts w:cs="Verdana"/>
          <w:sz w:val="24"/>
          <w:szCs w:val="24"/>
          <w:lang w:val="es-ES"/>
        </w:rPr>
      </w:pPr>
      <w:r>
        <w:rPr>
          <w:noProof/>
          <w:lang w:eastAsia="es-MX"/>
        </w:rPr>
        <w:drawing>
          <wp:inline distT="0" distB="0" distL="0" distR="0">
            <wp:extent cx="4714776" cy="6101255"/>
            <wp:effectExtent l="38100" t="38100" r="29210" b="3302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apodaca 6.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714445" cy="6100827"/>
                    </a:xfrm>
                    <a:prstGeom prst="rect">
                      <a:avLst/>
                    </a:prstGeom>
                    <a:solidFill>
                      <a:schemeClr val="accent1">
                        <a:lumMod val="20000"/>
                        <a:lumOff val="80000"/>
                        <a:alpha val="32000"/>
                      </a:schemeClr>
                    </a:solidFill>
                    <a:ln w="38100" cap="flat">
                      <a:solidFill>
                        <a:schemeClr val="accent1">
                          <a:lumMod val="75000"/>
                        </a:schemeClr>
                      </a:solidFill>
                    </a:ln>
                  </pic:spPr>
                </pic:pic>
              </a:graphicData>
            </a:graphic>
          </wp:inline>
        </w:drawing>
      </w:r>
    </w:p>
    <w:p w:rsidR="00DB49FD" w:rsidRPr="00A875BF" w:rsidRDefault="00DB49FD" w:rsidP="00DB49FD">
      <w:pPr>
        <w:spacing w:line="360" w:lineRule="auto"/>
        <w:jc w:val="both"/>
        <w:rPr>
          <w:rFonts w:cs="Verdana"/>
          <w:sz w:val="24"/>
          <w:szCs w:val="24"/>
          <w:lang w:val="es-ES"/>
        </w:rPr>
      </w:pPr>
    </w:p>
    <w:p w:rsidR="00DB49FD" w:rsidRDefault="00DB49FD" w:rsidP="00DB49FD">
      <w:pPr>
        <w:spacing w:line="360" w:lineRule="auto"/>
        <w:rPr>
          <w:b/>
          <w:color w:val="008000"/>
          <w:sz w:val="24"/>
          <w:szCs w:val="24"/>
          <w:u w:val="single"/>
        </w:rPr>
      </w:pPr>
    </w:p>
    <w:p w:rsidR="00DB49FD" w:rsidRDefault="00DB49FD" w:rsidP="00DB49FD">
      <w:pPr>
        <w:spacing w:line="360" w:lineRule="auto"/>
        <w:rPr>
          <w:b/>
          <w:color w:val="008000"/>
          <w:sz w:val="24"/>
          <w:szCs w:val="24"/>
          <w:u w:val="single"/>
        </w:rPr>
      </w:pPr>
    </w:p>
    <w:p w:rsidR="00DB49FD" w:rsidRDefault="00DB49FD" w:rsidP="00DB49FD">
      <w:pPr>
        <w:spacing w:line="360" w:lineRule="auto"/>
        <w:rPr>
          <w:b/>
          <w:color w:val="008000"/>
          <w:sz w:val="24"/>
          <w:szCs w:val="24"/>
          <w:u w:val="single"/>
        </w:rPr>
      </w:pPr>
      <w:r>
        <w:rPr>
          <w:b/>
          <w:color w:val="008000"/>
          <w:sz w:val="24"/>
          <w:szCs w:val="24"/>
          <w:u w:val="single"/>
        </w:rPr>
        <w:lastRenderedPageBreak/>
        <w:t>Situación poblacional</w:t>
      </w:r>
    </w:p>
    <w:p w:rsidR="00DB49FD" w:rsidRPr="00A44A5A" w:rsidRDefault="00DB49FD" w:rsidP="00DB49FD">
      <w:pPr>
        <w:spacing w:line="360" w:lineRule="auto"/>
        <w:rPr>
          <w:b/>
          <w:color w:val="008000"/>
          <w:sz w:val="24"/>
          <w:szCs w:val="24"/>
          <w:u w:val="single"/>
        </w:rPr>
      </w:pPr>
    </w:p>
    <w:p w:rsidR="00DB49FD" w:rsidRPr="008804EC" w:rsidRDefault="00DB49FD" w:rsidP="00DB49FD">
      <w:pPr>
        <w:pStyle w:val="NormalWeb"/>
        <w:shd w:val="clear" w:color="auto" w:fill="FFFFFF"/>
        <w:spacing w:line="360" w:lineRule="auto"/>
        <w:jc w:val="both"/>
        <w:rPr>
          <w:rFonts w:asciiTheme="minorHAnsi" w:hAnsiTheme="minorHAnsi" w:cs="Arial"/>
          <w:sz w:val="24"/>
          <w:szCs w:val="24"/>
        </w:rPr>
      </w:pPr>
      <w:r w:rsidRPr="008804EC">
        <w:rPr>
          <w:rFonts w:asciiTheme="minorHAnsi" w:hAnsiTheme="minorHAnsi" w:cs="Arial"/>
          <w:sz w:val="24"/>
          <w:szCs w:val="24"/>
        </w:rPr>
        <w:t xml:space="preserve">De acuerdo con los resultados del Censo de Población y Vivienda efectuado por el Instituto Nacional de Estadística Geografía e informática (INEGI) del año 2000, en Apodaca se computaron 283,497 habitantes, de los cuales 143,349 eran hombres y 140,148 mujeres, presentándose en el período 1995-2000 una tasa de crecimiento de 5.24%, pues hacia 1990 contaba con una población de 115,903 habitantes, de los cuales 58,977 eran hombres y 56,936 mujeres con una densidad de 631.67 habitantes por km2, lo </w:t>
      </w:r>
      <w:r w:rsidR="009A497C" w:rsidRPr="008804EC">
        <w:rPr>
          <w:rFonts w:asciiTheme="minorHAnsi" w:hAnsiTheme="minorHAnsi" w:cs="Arial"/>
          <w:sz w:val="24"/>
          <w:szCs w:val="24"/>
        </w:rPr>
        <w:t>que</w:t>
      </w:r>
      <w:r w:rsidRPr="008804EC">
        <w:rPr>
          <w:rFonts w:asciiTheme="minorHAnsi" w:hAnsiTheme="minorHAnsi" w:cs="Arial"/>
          <w:sz w:val="24"/>
          <w:szCs w:val="24"/>
        </w:rPr>
        <w:t xml:space="preserve"> a su vez representaba en el período 1980-1990 una tasa de crecimiento de 12.04%.</w:t>
      </w:r>
    </w:p>
    <w:p w:rsidR="00DB49FD" w:rsidRPr="008804EC" w:rsidRDefault="00DB49FD" w:rsidP="00DB49FD">
      <w:pPr>
        <w:pStyle w:val="NormalWeb"/>
        <w:shd w:val="clear" w:color="auto" w:fill="FFFFFF"/>
        <w:spacing w:line="360" w:lineRule="auto"/>
        <w:jc w:val="both"/>
        <w:rPr>
          <w:rFonts w:asciiTheme="minorHAnsi" w:hAnsiTheme="minorHAnsi" w:cs="Arial"/>
          <w:sz w:val="24"/>
          <w:szCs w:val="24"/>
        </w:rPr>
      </w:pPr>
      <w:r w:rsidRPr="008804EC">
        <w:rPr>
          <w:rFonts w:asciiTheme="minorHAnsi" w:hAnsiTheme="minorHAnsi" w:cs="Arial"/>
          <w:sz w:val="24"/>
          <w:szCs w:val="24"/>
        </w:rPr>
        <w:t>Sin embargo, ya para el año de 1995 Apodaca contaba con 219,153 habitantes, 111,226 eran hombres mientras que 107,927 eran mujeres; con una densidad de 1,194.29 habitantes por km2, y representando en el período 1990-1995 una tasa de crecimiento de 13.58%.</w:t>
      </w:r>
    </w:p>
    <w:p w:rsidR="00DB49FD" w:rsidRDefault="00DB49FD" w:rsidP="00DB49FD">
      <w:pPr>
        <w:spacing w:line="360" w:lineRule="auto"/>
        <w:jc w:val="both"/>
        <w:rPr>
          <w:rFonts w:cs="Arial"/>
          <w:color w:val="000000"/>
          <w:sz w:val="24"/>
          <w:szCs w:val="24"/>
        </w:rPr>
      </w:pPr>
      <w:r w:rsidRPr="008804EC">
        <w:rPr>
          <w:rFonts w:cs="Arial"/>
          <w:sz w:val="24"/>
          <w:szCs w:val="24"/>
        </w:rPr>
        <w:t>Finalmente, para</w:t>
      </w:r>
      <w:r w:rsidRPr="00BC39B8">
        <w:rPr>
          <w:rFonts w:cs="Arial"/>
          <w:sz w:val="24"/>
          <w:szCs w:val="24"/>
        </w:rPr>
        <w:t xml:space="preserve"> el año 2010 el crecimiento poblacional se manifestó aún más, llegando hasta 523,370 habitantes de los cuales </w:t>
      </w:r>
      <w:r w:rsidRPr="00BC39B8">
        <w:rPr>
          <w:rFonts w:cs="Arial"/>
          <w:color w:val="000000"/>
          <w:sz w:val="24"/>
          <w:szCs w:val="24"/>
        </w:rPr>
        <w:t xml:space="preserve">263,374 son hombres y </w:t>
      </w:r>
      <w:r w:rsidRPr="00BC39B8">
        <w:rPr>
          <w:rFonts w:cs="Arial"/>
          <w:sz w:val="24"/>
          <w:szCs w:val="24"/>
        </w:rPr>
        <w:t xml:space="preserve"> </w:t>
      </w:r>
      <w:r w:rsidRPr="00BC39B8">
        <w:rPr>
          <w:rFonts w:cs="Arial"/>
          <w:color w:val="000000"/>
          <w:sz w:val="24"/>
          <w:szCs w:val="24"/>
        </w:rPr>
        <w:t xml:space="preserve">259,996 son mujeres. </w:t>
      </w:r>
      <w:r>
        <w:rPr>
          <w:rFonts w:cs="Arial"/>
          <w:color w:val="000000"/>
          <w:sz w:val="24"/>
          <w:szCs w:val="24"/>
        </w:rPr>
        <w:t>En consecuencia, es evidente que nuestro municipio ha registrado un incremento poblacional interesante, tal y como se muestra en la siguiente tabla:</w:t>
      </w:r>
    </w:p>
    <w:p w:rsidR="00A17A6D" w:rsidRDefault="00A17A6D" w:rsidP="00DB49FD">
      <w:pPr>
        <w:spacing w:line="360" w:lineRule="auto"/>
        <w:jc w:val="both"/>
        <w:rPr>
          <w:rFonts w:cs="Arial"/>
          <w:color w:val="000000"/>
          <w:sz w:val="24"/>
          <w:szCs w:val="24"/>
          <w:highlight w:val="yellow"/>
        </w:rPr>
      </w:pPr>
      <w:r>
        <w:rPr>
          <w:rFonts w:cs="Arial"/>
          <w:noProof/>
          <w:color w:val="000000"/>
          <w:sz w:val="24"/>
          <w:szCs w:val="24"/>
          <w:lang w:eastAsia="es-MX"/>
        </w:rPr>
        <w:lastRenderedPageBreak/>
        <w:drawing>
          <wp:inline distT="0" distB="0" distL="0" distR="0">
            <wp:extent cx="5486400" cy="3200400"/>
            <wp:effectExtent l="0" t="0" r="19050"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17A6D" w:rsidRDefault="00A17A6D" w:rsidP="00DB49FD">
      <w:pPr>
        <w:spacing w:line="360" w:lineRule="auto"/>
        <w:jc w:val="both"/>
        <w:rPr>
          <w:rFonts w:cs="Arial"/>
          <w:color w:val="000000"/>
          <w:sz w:val="24"/>
          <w:szCs w:val="24"/>
          <w:highlight w:val="yellow"/>
        </w:rPr>
      </w:pPr>
    </w:p>
    <w:p w:rsidR="00DB49FD" w:rsidRPr="00BE76E1" w:rsidRDefault="00DB49FD" w:rsidP="00DB49FD">
      <w:pPr>
        <w:spacing w:line="360" w:lineRule="auto"/>
        <w:jc w:val="both"/>
        <w:rPr>
          <w:rFonts w:cs="Arial"/>
          <w:sz w:val="24"/>
          <w:szCs w:val="24"/>
        </w:rPr>
      </w:pPr>
      <w:r w:rsidRPr="00BE76E1">
        <w:rPr>
          <w:rFonts w:cs="Arial"/>
          <w:sz w:val="24"/>
          <w:szCs w:val="24"/>
        </w:rPr>
        <w:t>Como se puede observar, del año 1960 al año 2010 la población de Apodaca creció un 8261%, del año 1980 al año 2010 un 1307%, y del año 2000 al año 2010 a razón de un 84%.</w:t>
      </w:r>
    </w:p>
    <w:p w:rsidR="00DB49FD" w:rsidRDefault="00DB49FD" w:rsidP="00DB49FD">
      <w:pPr>
        <w:spacing w:line="360" w:lineRule="auto"/>
        <w:jc w:val="both"/>
        <w:rPr>
          <w:rFonts w:cs="Arial"/>
          <w:color w:val="000000"/>
          <w:sz w:val="24"/>
          <w:szCs w:val="24"/>
        </w:rPr>
      </w:pPr>
      <w:r>
        <w:rPr>
          <w:rFonts w:cs="Arial"/>
          <w:color w:val="000000"/>
          <w:sz w:val="24"/>
          <w:szCs w:val="24"/>
        </w:rPr>
        <w:t>Por otro lado, como sucede en prácticamente todo el territorio nacional, en Apodaca se ha incrementado exponencialmente la población de jóvenes, pues cerca del 40% de la población es menor a los 35 años. Prácticamente la totalidad de la población de la localidad está alfabetizada, lo que representa una importante ventaja competitiva.</w:t>
      </w:r>
    </w:p>
    <w:p w:rsidR="00DB49FD" w:rsidRDefault="00DB49FD" w:rsidP="00DB49FD">
      <w:pPr>
        <w:spacing w:line="360" w:lineRule="auto"/>
        <w:jc w:val="both"/>
        <w:rPr>
          <w:rFonts w:cs="Arial"/>
          <w:color w:val="000000"/>
          <w:sz w:val="24"/>
          <w:szCs w:val="24"/>
        </w:rPr>
      </w:pPr>
      <w:r>
        <w:rPr>
          <w:rFonts w:cs="Arial"/>
          <w:color w:val="000000"/>
          <w:sz w:val="24"/>
          <w:szCs w:val="24"/>
        </w:rPr>
        <w:t>Si bien es cierto que este perfil poblacional llama a generar políticas públicas para una población que de manera importante demanda empleo, vivienda, educación y servicios, también es cierto que constituye un verdadero activo para las fortalezas nuestro municipio, pues esos jóvenes representan un alto potencial económico y productivo.</w:t>
      </w:r>
    </w:p>
    <w:p w:rsidR="00DB49FD" w:rsidRDefault="00DB49FD" w:rsidP="00DB49FD">
      <w:pPr>
        <w:spacing w:line="360" w:lineRule="auto"/>
        <w:jc w:val="both"/>
        <w:rPr>
          <w:rFonts w:cs="Arial"/>
          <w:color w:val="000000"/>
          <w:sz w:val="24"/>
          <w:szCs w:val="24"/>
        </w:rPr>
      </w:pPr>
    </w:p>
    <w:p w:rsidR="00DB49FD" w:rsidRDefault="00DB49FD" w:rsidP="00DB49FD">
      <w:pPr>
        <w:spacing w:line="360" w:lineRule="auto"/>
        <w:jc w:val="both"/>
        <w:rPr>
          <w:rFonts w:cs="Arial"/>
          <w:color w:val="000000"/>
          <w:sz w:val="24"/>
          <w:szCs w:val="24"/>
        </w:rPr>
      </w:pPr>
    </w:p>
    <w:p w:rsidR="00DB49FD" w:rsidRDefault="00DB49FD" w:rsidP="00DB49FD">
      <w:pPr>
        <w:spacing w:line="360" w:lineRule="auto"/>
        <w:jc w:val="both"/>
        <w:rPr>
          <w:rFonts w:cs="Arial"/>
          <w:color w:val="000000"/>
          <w:sz w:val="24"/>
          <w:szCs w:val="24"/>
        </w:rPr>
      </w:pPr>
    </w:p>
    <w:p w:rsidR="00DB49FD" w:rsidRPr="008804EC" w:rsidRDefault="00DB49FD" w:rsidP="00DB49FD">
      <w:pPr>
        <w:pStyle w:val="NormalWeb"/>
        <w:shd w:val="clear" w:color="auto" w:fill="FFFFFF"/>
        <w:spacing w:line="360" w:lineRule="auto"/>
        <w:jc w:val="both"/>
        <w:rPr>
          <w:rFonts w:asciiTheme="minorHAnsi" w:hAnsiTheme="minorHAnsi" w:cs="Arial"/>
          <w:b/>
          <w:color w:val="008000"/>
          <w:sz w:val="24"/>
          <w:szCs w:val="24"/>
        </w:rPr>
      </w:pPr>
      <w:r w:rsidRPr="008804EC">
        <w:rPr>
          <w:rFonts w:asciiTheme="minorHAnsi" w:hAnsiTheme="minorHAnsi" w:cs="Arial"/>
          <w:b/>
          <w:color w:val="008000"/>
          <w:sz w:val="24"/>
          <w:szCs w:val="24"/>
        </w:rPr>
        <w:t>Actividad económica</w:t>
      </w:r>
    </w:p>
    <w:p w:rsidR="00DB49FD" w:rsidRPr="00BE76E1" w:rsidRDefault="00DB49FD" w:rsidP="00DB49FD">
      <w:pPr>
        <w:spacing w:before="240" w:after="0" w:line="360" w:lineRule="auto"/>
        <w:jc w:val="both"/>
        <w:rPr>
          <w:color w:val="000000" w:themeColor="text1"/>
          <w:sz w:val="24"/>
          <w:szCs w:val="24"/>
        </w:rPr>
      </w:pPr>
      <w:r w:rsidRPr="00BE76E1">
        <w:rPr>
          <w:color w:val="000000" w:themeColor="text1"/>
          <w:sz w:val="24"/>
          <w:szCs w:val="24"/>
        </w:rPr>
        <w:t xml:space="preserve">La infraestructura industrial </w:t>
      </w:r>
      <w:r>
        <w:rPr>
          <w:color w:val="000000" w:themeColor="text1"/>
          <w:sz w:val="24"/>
          <w:szCs w:val="24"/>
        </w:rPr>
        <w:t>de Apodaca continúa en franco</w:t>
      </w:r>
      <w:r w:rsidRPr="00BE76E1">
        <w:rPr>
          <w:color w:val="000000" w:themeColor="text1"/>
          <w:sz w:val="24"/>
          <w:szCs w:val="24"/>
        </w:rPr>
        <w:t xml:space="preserve"> crecimiento </w:t>
      </w:r>
      <w:r>
        <w:rPr>
          <w:color w:val="000000" w:themeColor="text1"/>
          <w:sz w:val="24"/>
          <w:szCs w:val="24"/>
        </w:rPr>
        <w:t>contando actualmente</w:t>
      </w:r>
      <w:r w:rsidRPr="00BE76E1">
        <w:rPr>
          <w:color w:val="000000" w:themeColor="text1"/>
          <w:sz w:val="24"/>
          <w:szCs w:val="24"/>
        </w:rPr>
        <w:t xml:space="preserve"> con 72 parques industriales, más de 1500 empresas y un estimado de 10 mil unidades económicas. Esto representa que más del 75% </w:t>
      </w:r>
      <w:r>
        <w:rPr>
          <w:color w:val="000000" w:themeColor="text1"/>
          <w:sz w:val="24"/>
          <w:szCs w:val="24"/>
        </w:rPr>
        <w:t xml:space="preserve">de los parques industriales de Nuevo León están ubicados en Apodaca, con una planta laboral </w:t>
      </w:r>
      <w:r w:rsidRPr="00BE76E1">
        <w:rPr>
          <w:color w:val="000000" w:themeColor="text1"/>
          <w:sz w:val="24"/>
          <w:szCs w:val="24"/>
        </w:rPr>
        <w:t>superior a los 160 mil empleados, de los cuales 32 mil han sido generado</w:t>
      </w:r>
      <w:r>
        <w:rPr>
          <w:color w:val="000000" w:themeColor="text1"/>
          <w:sz w:val="24"/>
          <w:szCs w:val="24"/>
        </w:rPr>
        <w:t>s en la actual administración; p</w:t>
      </w:r>
      <w:r w:rsidRPr="00BE76E1">
        <w:rPr>
          <w:color w:val="000000" w:themeColor="text1"/>
          <w:sz w:val="24"/>
          <w:szCs w:val="24"/>
        </w:rPr>
        <w:t>or cierto, los mejores pagados en el norte de México, según datos del I</w:t>
      </w:r>
      <w:r>
        <w:rPr>
          <w:color w:val="000000" w:themeColor="text1"/>
          <w:sz w:val="24"/>
          <w:szCs w:val="24"/>
        </w:rPr>
        <w:t xml:space="preserve">nstituto </w:t>
      </w:r>
      <w:r w:rsidRPr="00BE76E1">
        <w:rPr>
          <w:color w:val="000000" w:themeColor="text1"/>
          <w:sz w:val="24"/>
          <w:szCs w:val="24"/>
        </w:rPr>
        <w:t>M</w:t>
      </w:r>
      <w:r>
        <w:rPr>
          <w:color w:val="000000" w:themeColor="text1"/>
          <w:sz w:val="24"/>
          <w:szCs w:val="24"/>
        </w:rPr>
        <w:t xml:space="preserve">exicano del </w:t>
      </w:r>
      <w:r w:rsidRPr="00BE76E1">
        <w:rPr>
          <w:color w:val="000000" w:themeColor="text1"/>
          <w:sz w:val="24"/>
          <w:szCs w:val="24"/>
        </w:rPr>
        <w:t>S</w:t>
      </w:r>
      <w:r>
        <w:rPr>
          <w:color w:val="000000" w:themeColor="text1"/>
          <w:sz w:val="24"/>
          <w:szCs w:val="24"/>
        </w:rPr>
        <w:t xml:space="preserve">eguro </w:t>
      </w:r>
      <w:r w:rsidRPr="00BE76E1">
        <w:rPr>
          <w:color w:val="000000" w:themeColor="text1"/>
          <w:sz w:val="24"/>
          <w:szCs w:val="24"/>
        </w:rPr>
        <w:t>S</w:t>
      </w:r>
      <w:r>
        <w:rPr>
          <w:color w:val="000000" w:themeColor="text1"/>
          <w:sz w:val="24"/>
          <w:szCs w:val="24"/>
        </w:rPr>
        <w:t>ocial</w:t>
      </w:r>
      <w:r w:rsidRPr="00BE76E1">
        <w:rPr>
          <w:color w:val="000000" w:themeColor="text1"/>
          <w:sz w:val="24"/>
          <w:szCs w:val="24"/>
        </w:rPr>
        <w:t xml:space="preserve">. </w:t>
      </w:r>
    </w:p>
    <w:p w:rsidR="00DB49FD" w:rsidRPr="00BE76E1" w:rsidRDefault="00DB49FD" w:rsidP="00DB49FD">
      <w:pPr>
        <w:spacing w:before="240" w:after="0" w:line="360" w:lineRule="auto"/>
        <w:jc w:val="both"/>
        <w:rPr>
          <w:rFonts w:cs="Arial"/>
          <w:color w:val="000000"/>
          <w:sz w:val="24"/>
          <w:szCs w:val="24"/>
        </w:rPr>
      </w:pPr>
      <w:r w:rsidRPr="00BE76E1">
        <w:rPr>
          <w:rFonts w:cs="Arial"/>
          <w:sz w:val="24"/>
          <w:szCs w:val="24"/>
        </w:rPr>
        <w:t xml:space="preserve">La principal vocación de Apodaca es la actividad industrial, manteniendo el liderazgo en empresas manufactureras y servicios de exportación. Los principales socios comerciales de Apodaca son </w:t>
      </w:r>
      <w:r>
        <w:rPr>
          <w:rFonts w:cs="Arial"/>
          <w:sz w:val="24"/>
          <w:szCs w:val="24"/>
        </w:rPr>
        <w:t xml:space="preserve">empresas provenientes de </w:t>
      </w:r>
      <w:r w:rsidRPr="00BE76E1">
        <w:rPr>
          <w:rFonts w:cs="Arial"/>
          <w:sz w:val="24"/>
          <w:szCs w:val="24"/>
        </w:rPr>
        <w:t>Estados Unidos y Europa.</w:t>
      </w:r>
      <w:r>
        <w:rPr>
          <w:rFonts w:cs="Arial"/>
          <w:sz w:val="24"/>
          <w:szCs w:val="24"/>
        </w:rPr>
        <w:t xml:space="preserve"> </w:t>
      </w:r>
      <w:r w:rsidRPr="00BE76E1">
        <w:rPr>
          <w:rFonts w:cs="Arial"/>
          <w:color w:val="000000"/>
          <w:sz w:val="24"/>
          <w:szCs w:val="24"/>
        </w:rPr>
        <w:t xml:space="preserve">Apodaca capta mayor inversión privada que 23 estados de la república. </w:t>
      </w:r>
      <w:r w:rsidRPr="00BE76E1">
        <w:rPr>
          <w:rStyle w:val="apple-converted-space"/>
          <w:rFonts w:cs="Arial"/>
          <w:color w:val="000000"/>
          <w:sz w:val="24"/>
          <w:szCs w:val="24"/>
        </w:rPr>
        <w:t> </w:t>
      </w:r>
    </w:p>
    <w:p w:rsidR="00DB49FD" w:rsidRPr="00BE76E1" w:rsidRDefault="00DB49FD" w:rsidP="00DB49FD">
      <w:pPr>
        <w:spacing w:line="360" w:lineRule="auto"/>
        <w:jc w:val="both"/>
        <w:rPr>
          <w:rFonts w:cs="Arial"/>
          <w:sz w:val="24"/>
          <w:szCs w:val="24"/>
        </w:rPr>
      </w:pPr>
      <w:r w:rsidRPr="00BE76E1">
        <w:rPr>
          <w:rFonts w:cs="Arial"/>
          <w:sz w:val="24"/>
          <w:szCs w:val="24"/>
        </w:rPr>
        <w:t xml:space="preserve">La  existencia  de  parques  industriales,  modernas  industrias  y  la edificación  de viviendas, favorece la creación de nuevos empleos. </w:t>
      </w:r>
    </w:p>
    <w:p w:rsidR="00DB49FD" w:rsidRDefault="00DB49FD" w:rsidP="00DB49FD">
      <w:pPr>
        <w:spacing w:line="360" w:lineRule="auto"/>
        <w:jc w:val="both"/>
        <w:rPr>
          <w:rFonts w:cs="Arial"/>
          <w:sz w:val="24"/>
          <w:szCs w:val="24"/>
        </w:rPr>
      </w:pPr>
      <w:r w:rsidRPr="00BE76E1">
        <w:rPr>
          <w:rFonts w:cs="Arial"/>
          <w:sz w:val="24"/>
          <w:szCs w:val="24"/>
        </w:rPr>
        <w:t>En orden de importancia, en cuanto al sector de activ</w:t>
      </w:r>
      <w:r>
        <w:rPr>
          <w:rFonts w:cs="Arial"/>
          <w:sz w:val="24"/>
          <w:szCs w:val="24"/>
        </w:rPr>
        <w:t>idad, sobresale en primer lugar</w:t>
      </w:r>
      <w:r w:rsidRPr="00BE76E1">
        <w:rPr>
          <w:rFonts w:cs="Arial"/>
          <w:sz w:val="24"/>
          <w:szCs w:val="24"/>
        </w:rPr>
        <w:t xml:space="preserve"> la población ocupada en industrias manufactureras, en segundo lugar la ocupada en comercio y en tercer lugar la ocupada en la construcción. Las actividades en industria eléctrica, minería y agricultura, ganadería forestal, caza y pesca, no son relevantes en cuanto a cantidad de población.</w:t>
      </w:r>
    </w:p>
    <w:p w:rsidR="00DB49FD" w:rsidRPr="00BE76E1" w:rsidRDefault="00DB49FD" w:rsidP="00DB49FD">
      <w:pPr>
        <w:spacing w:line="360" w:lineRule="auto"/>
        <w:jc w:val="both"/>
        <w:rPr>
          <w:rFonts w:cs="Arial"/>
          <w:sz w:val="24"/>
          <w:szCs w:val="24"/>
        </w:rPr>
      </w:pPr>
      <w:r w:rsidRPr="00BE76E1">
        <w:rPr>
          <w:rFonts w:cs="Arial"/>
          <w:sz w:val="24"/>
          <w:szCs w:val="24"/>
        </w:rPr>
        <w:t>Actualmente las empresas instaladas en Apodaca producen el 60% de componentes de los aparatos eléctricos, el 55% de los componentes electrónicos y el 60%</w:t>
      </w:r>
      <w:r>
        <w:rPr>
          <w:rFonts w:cs="Arial"/>
          <w:sz w:val="24"/>
          <w:szCs w:val="24"/>
        </w:rPr>
        <w:t xml:space="preserve"> de las autopartes del Estado, representando una captación anual de inversión por</w:t>
      </w:r>
      <w:r w:rsidRPr="00BE76E1">
        <w:rPr>
          <w:rFonts w:cs="Arial"/>
          <w:sz w:val="24"/>
          <w:szCs w:val="24"/>
        </w:rPr>
        <w:t xml:space="preserve"> alrededor de </w:t>
      </w:r>
      <w:r>
        <w:rPr>
          <w:rFonts w:cs="Arial"/>
          <w:sz w:val="24"/>
          <w:szCs w:val="24"/>
        </w:rPr>
        <w:t xml:space="preserve">los </w:t>
      </w:r>
      <w:r w:rsidRPr="00BE76E1">
        <w:rPr>
          <w:rFonts w:cs="Arial"/>
          <w:sz w:val="24"/>
          <w:szCs w:val="24"/>
        </w:rPr>
        <w:t xml:space="preserve">700 millones de dólares. </w:t>
      </w:r>
    </w:p>
    <w:p w:rsidR="00DB49FD" w:rsidRDefault="00DB49FD" w:rsidP="00DB49FD">
      <w:pPr>
        <w:spacing w:line="360" w:lineRule="auto"/>
        <w:jc w:val="both"/>
        <w:rPr>
          <w:rFonts w:cs="Arial"/>
          <w:b/>
          <w:sz w:val="28"/>
          <w:szCs w:val="28"/>
        </w:rPr>
      </w:pPr>
    </w:p>
    <w:p w:rsidR="009E52DD" w:rsidRDefault="009E52DD" w:rsidP="00DB49FD">
      <w:pPr>
        <w:spacing w:line="360" w:lineRule="auto"/>
        <w:jc w:val="both"/>
        <w:rPr>
          <w:rFonts w:cs="Arial"/>
          <w:b/>
          <w:color w:val="008000"/>
          <w:sz w:val="24"/>
          <w:szCs w:val="24"/>
        </w:rPr>
      </w:pPr>
    </w:p>
    <w:p w:rsidR="00DB49FD" w:rsidRPr="008804EC" w:rsidRDefault="00DB49FD" w:rsidP="00DB49FD">
      <w:pPr>
        <w:spacing w:line="360" w:lineRule="auto"/>
        <w:jc w:val="both"/>
        <w:rPr>
          <w:rFonts w:cs="Arial"/>
          <w:b/>
          <w:color w:val="008000"/>
          <w:sz w:val="24"/>
          <w:szCs w:val="24"/>
        </w:rPr>
      </w:pPr>
      <w:r w:rsidRPr="008804EC">
        <w:rPr>
          <w:rFonts w:cs="Arial"/>
          <w:b/>
          <w:color w:val="008000"/>
          <w:sz w:val="24"/>
          <w:szCs w:val="24"/>
        </w:rPr>
        <w:t>Vías de comunicación</w:t>
      </w:r>
    </w:p>
    <w:p w:rsidR="00DB49FD" w:rsidRPr="00252FB7" w:rsidRDefault="00DB49FD" w:rsidP="00DB49FD">
      <w:pPr>
        <w:spacing w:line="360" w:lineRule="auto"/>
        <w:jc w:val="both"/>
        <w:rPr>
          <w:rFonts w:cs="Arial"/>
          <w:color w:val="008000"/>
          <w:sz w:val="24"/>
          <w:szCs w:val="24"/>
          <w:u w:val="single"/>
        </w:rPr>
      </w:pPr>
    </w:p>
    <w:p w:rsidR="00DB49FD" w:rsidRPr="00712B79" w:rsidRDefault="00DB49FD" w:rsidP="00DB49FD">
      <w:pPr>
        <w:spacing w:line="360" w:lineRule="auto"/>
        <w:jc w:val="both"/>
        <w:rPr>
          <w:rFonts w:cs="Arial"/>
          <w:sz w:val="24"/>
          <w:szCs w:val="24"/>
        </w:rPr>
      </w:pPr>
      <w:r w:rsidRPr="00712B79">
        <w:rPr>
          <w:rFonts w:cs="Arial"/>
          <w:sz w:val="24"/>
          <w:szCs w:val="24"/>
        </w:rPr>
        <w:t xml:space="preserve">Por su ubicación geográfica Apodaca presenta importantes ventajas que la convierten en la primer opción de las industrias y los nuevos asentamientos humanos. </w:t>
      </w:r>
    </w:p>
    <w:p w:rsidR="00DB49FD" w:rsidRPr="00712B79" w:rsidRDefault="00DB49FD" w:rsidP="00DB49FD">
      <w:pPr>
        <w:spacing w:line="360" w:lineRule="auto"/>
        <w:jc w:val="both"/>
        <w:rPr>
          <w:rFonts w:cs="Arial"/>
          <w:sz w:val="24"/>
          <w:szCs w:val="24"/>
        </w:rPr>
      </w:pPr>
      <w:r w:rsidRPr="00712B79">
        <w:rPr>
          <w:rFonts w:cs="Arial"/>
          <w:sz w:val="24"/>
          <w:szCs w:val="24"/>
        </w:rPr>
        <w:t xml:space="preserve">Por el territorio de Apodaca pasan importantes carreteras que conducen a la frontera con Estados Unidos en las ciudades de Nuevo Laredo, Cd. Mier y Reynosa. Además cuenta con importantes vialidades internas que facilitan la comunicación con los municipios metropolitanos como la avenida Miguel Alemán, la avenida Carlos Salinas de Gortari, la autopista al aeropuerto, la avenida Concordia, la Carretera Mezquital Santa Rosa, entre otras de gran trascendencia. </w:t>
      </w:r>
    </w:p>
    <w:p w:rsidR="00DB49FD" w:rsidRPr="00712B79" w:rsidRDefault="00DB49FD" w:rsidP="00DB49FD">
      <w:pPr>
        <w:spacing w:line="360" w:lineRule="auto"/>
        <w:jc w:val="both"/>
        <w:rPr>
          <w:rFonts w:cs="Arial"/>
          <w:sz w:val="24"/>
          <w:szCs w:val="24"/>
        </w:rPr>
      </w:pPr>
      <w:r w:rsidRPr="00712B79">
        <w:rPr>
          <w:rFonts w:cs="Arial"/>
          <w:sz w:val="24"/>
          <w:szCs w:val="24"/>
        </w:rPr>
        <w:t xml:space="preserve">Destacan además de las vialidades y las vías ferroviarias, el hecho de que Apodaca es el único municipio del país que cuenta con dos aeropuertos, el Internacional Mariano Escobedo y el Internacional del Norte. </w:t>
      </w:r>
    </w:p>
    <w:p w:rsidR="00DB49FD" w:rsidRPr="00712B79" w:rsidRDefault="00DB49FD" w:rsidP="00DB49FD">
      <w:pPr>
        <w:spacing w:line="360" w:lineRule="auto"/>
        <w:jc w:val="both"/>
        <w:rPr>
          <w:rFonts w:cs="Arial"/>
          <w:color w:val="000000"/>
          <w:sz w:val="24"/>
          <w:szCs w:val="24"/>
          <w:shd w:val="clear" w:color="auto" w:fill="FFFFFF"/>
        </w:rPr>
      </w:pPr>
      <w:r w:rsidRPr="00712B79">
        <w:rPr>
          <w:rFonts w:cs="Arial"/>
          <w:color w:val="000000"/>
          <w:sz w:val="24"/>
          <w:szCs w:val="24"/>
          <w:shd w:val="clear" w:color="auto" w:fill="FFFFFF"/>
        </w:rPr>
        <w:t xml:space="preserve">El aeropuerto </w:t>
      </w:r>
      <w:r w:rsidR="009A497C" w:rsidRPr="00712B79">
        <w:rPr>
          <w:rFonts w:cs="Arial"/>
          <w:color w:val="000000"/>
          <w:sz w:val="24"/>
          <w:szCs w:val="24"/>
          <w:shd w:val="clear" w:color="auto" w:fill="FFFFFF"/>
        </w:rPr>
        <w:t>Internacional</w:t>
      </w:r>
      <w:r w:rsidRPr="00712B79">
        <w:rPr>
          <w:rFonts w:cs="Arial"/>
          <w:color w:val="000000"/>
          <w:sz w:val="24"/>
          <w:szCs w:val="24"/>
          <w:shd w:val="clear" w:color="auto" w:fill="FFFFFF"/>
        </w:rPr>
        <w:t xml:space="preserve"> Mariano Escobedo es considerado como uno de los aeropuertos más modernos de América del Norte, atendiendo a más de 5 millones de pasajeros al año.  Actualmente 87% del tráfico de pasajeros es doméstico, provenientes del Distrito Federal, Guadalajara, </w:t>
      </w:r>
      <w:r w:rsidR="009A497C" w:rsidRPr="00712B79">
        <w:rPr>
          <w:rFonts w:cs="Arial"/>
          <w:color w:val="000000"/>
          <w:sz w:val="24"/>
          <w:szCs w:val="24"/>
          <w:shd w:val="clear" w:color="auto" w:fill="FFFFFF"/>
        </w:rPr>
        <w:t>Chihuahua</w:t>
      </w:r>
      <w:r w:rsidRPr="00712B79">
        <w:rPr>
          <w:rFonts w:cs="Arial"/>
          <w:color w:val="000000"/>
          <w:sz w:val="24"/>
          <w:szCs w:val="24"/>
          <w:shd w:val="clear" w:color="auto" w:fill="FFFFFF"/>
        </w:rPr>
        <w:t xml:space="preserve"> y Tijuana, mientras que el 13% restante es tráfico proveniente del extranjero, principalmente de ciudades norteamericanas como Dallas y Houston.</w:t>
      </w:r>
    </w:p>
    <w:p w:rsidR="00DB49FD" w:rsidRPr="00712B79" w:rsidRDefault="00DB49FD" w:rsidP="00DB49FD">
      <w:pPr>
        <w:spacing w:line="360" w:lineRule="auto"/>
        <w:jc w:val="both"/>
        <w:rPr>
          <w:rFonts w:cs="Arial"/>
          <w:color w:val="000000"/>
          <w:sz w:val="24"/>
          <w:szCs w:val="24"/>
          <w:shd w:val="clear" w:color="auto" w:fill="FFFFFF"/>
        </w:rPr>
      </w:pPr>
      <w:r w:rsidRPr="00712B79">
        <w:rPr>
          <w:rFonts w:cs="Arial"/>
          <w:color w:val="000000"/>
          <w:sz w:val="24"/>
          <w:szCs w:val="24"/>
          <w:shd w:val="clear" w:color="auto" w:fill="FFFFFF"/>
        </w:rPr>
        <w:t>Actualmente cuenta con más de 300 vuelos diarios hacia más de 35 destinos en México y Estados Unidos. Es considerado el cuarto aeropuerto del país en términos de pasajeros atendidos y operaciones por año, después del Aeropuerto Internacional de la Ciudad de México, del Aeropuerto Internacional de Cancún y del Aeropuerto Internacional de Guadalajara.</w:t>
      </w:r>
    </w:p>
    <w:p w:rsidR="00DB49FD" w:rsidRPr="008804EC" w:rsidRDefault="00DB49FD" w:rsidP="00DB49FD">
      <w:pPr>
        <w:spacing w:line="360" w:lineRule="auto"/>
        <w:jc w:val="both"/>
        <w:rPr>
          <w:rFonts w:cs="Arial"/>
          <w:sz w:val="24"/>
          <w:szCs w:val="24"/>
        </w:rPr>
      </w:pPr>
      <w:r w:rsidRPr="00712B79">
        <w:rPr>
          <w:rFonts w:cs="Arial"/>
          <w:sz w:val="24"/>
          <w:szCs w:val="24"/>
        </w:rPr>
        <w:lastRenderedPageBreak/>
        <w:t xml:space="preserve">Apodaca se caracteriza por albergar cientos de empresas de clase mundial y sus dos puertos aéreos lo convierten en un lugar con altos niveles de inversión y que por supuesto demanda de la </w:t>
      </w:r>
      <w:r w:rsidRPr="008804EC">
        <w:rPr>
          <w:rFonts w:cs="Arial"/>
          <w:sz w:val="24"/>
          <w:szCs w:val="24"/>
        </w:rPr>
        <w:t xml:space="preserve">legislación adecuada en materia aeroportuaria para otorgar beneficios a los municipios que son sede de las terminales aéreas. </w:t>
      </w:r>
    </w:p>
    <w:p w:rsidR="00DB49FD" w:rsidRPr="008804EC" w:rsidRDefault="00DB49FD" w:rsidP="00DB49FD">
      <w:pPr>
        <w:pStyle w:val="NormalWeb"/>
        <w:shd w:val="clear" w:color="auto" w:fill="FFFFFF"/>
        <w:spacing w:line="360" w:lineRule="auto"/>
        <w:jc w:val="both"/>
        <w:rPr>
          <w:rFonts w:asciiTheme="minorHAnsi" w:hAnsiTheme="minorHAnsi" w:cs="Arial"/>
          <w:sz w:val="24"/>
          <w:szCs w:val="24"/>
        </w:rPr>
      </w:pPr>
      <w:r w:rsidRPr="008804EC">
        <w:rPr>
          <w:rFonts w:asciiTheme="minorHAnsi" w:hAnsiTheme="minorHAnsi" w:cs="Times"/>
          <w:sz w:val="24"/>
          <w:szCs w:val="24"/>
          <w:lang w:val="es-ES"/>
        </w:rPr>
        <w:t xml:space="preserve">Cabe destacar que en fecha reciente nuestro país fue el destino seleccionado para instalar la nueva planta de Kia Motors gracias a su ubicación geográfica, competitivos costos de fabricación y beneficios como acuerdos de libre comercio con mercados estratégicos como Estados Unidos y Canadá, siendo el municipio vecino de Pesquería, Nuevo León, el elegido dentro de nuestra Entidad para ubicar dicha planta ya que cuenta con un entorno que favorece a los fabricantes de automóviles por su mano de obra certificada y de alta calidad, así como por su amplia oferta de proveedores de componentes y piezas de automóviles, además de su infraestructura de distribución y logística bien desarrollada gracias a su cercanía con el Aeropuerto Internacional Mariano Escobedo a tan sólo 24 kilómetros de distancia.  </w:t>
      </w:r>
    </w:p>
    <w:p w:rsidR="00DB49FD" w:rsidRPr="008804EC" w:rsidRDefault="007C3497" w:rsidP="00DB49FD">
      <w:pPr>
        <w:pStyle w:val="NormalWeb"/>
        <w:shd w:val="clear" w:color="auto" w:fill="FFFFFF"/>
        <w:spacing w:line="360" w:lineRule="auto"/>
        <w:jc w:val="both"/>
        <w:rPr>
          <w:rFonts w:asciiTheme="minorHAnsi" w:hAnsiTheme="minorHAnsi" w:cs="Arial"/>
          <w:sz w:val="24"/>
          <w:szCs w:val="24"/>
        </w:rPr>
      </w:pPr>
      <w:r>
        <w:rPr>
          <w:noProof/>
          <w:lang w:eastAsia="es-MX"/>
        </w:rPr>
        <w:drawing>
          <wp:inline distT="0" distB="0" distL="0" distR="0">
            <wp:extent cx="5012689" cy="3579495"/>
            <wp:effectExtent l="50800" t="50800" r="42545" b="5270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apodaca 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009183" cy="3576991"/>
                    </a:xfrm>
                    <a:prstGeom prst="rect">
                      <a:avLst/>
                    </a:prstGeom>
                    <a:solidFill>
                      <a:srgbClr val="D1FFD1"/>
                    </a:solidFill>
                    <a:ln w="38100">
                      <a:solidFill>
                        <a:srgbClr val="006800"/>
                      </a:solidFill>
                    </a:ln>
                  </pic:spPr>
                </pic:pic>
              </a:graphicData>
            </a:graphic>
          </wp:inline>
        </w:drawing>
      </w:r>
    </w:p>
    <w:p w:rsidR="00DB49FD" w:rsidRPr="008804EC" w:rsidRDefault="00DB49FD" w:rsidP="00DB49FD">
      <w:pPr>
        <w:pStyle w:val="NormalWeb"/>
        <w:shd w:val="clear" w:color="auto" w:fill="FFFFFF"/>
        <w:spacing w:line="360" w:lineRule="auto"/>
        <w:jc w:val="both"/>
        <w:rPr>
          <w:rFonts w:ascii="Calibri" w:hAnsi="Calibri" w:cs="Arial"/>
          <w:b/>
          <w:color w:val="008000"/>
          <w:sz w:val="24"/>
          <w:szCs w:val="24"/>
        </w:rPr>
      </w:pPr>
      <w:r w:rsidRPr="008804EC">
        <w:rPr>
          <w:rFonts w:ascii="Calibri" w:hAnsi="Calibri" w:cs="Arial"/>
          <w:b/>
          <w:color w:val="008000"/>
          <w:sz w:val="24"/>
          <w:szCs w:val="24"/>
        </w:rPr>
        <w:lastRenderedPageBreak/>
        <w:t>Desarrollo Social y Humano</w:t>
      </w:r>
    </w:p>
    <w:p w:rsidR="00DB49FD" w:rsidRPr="008804EC" w:rsidRDefault="00DB49FD" w:rsidP="00DB49FD">
      <w:pPr>
        <w:pStyle w:val="NormalWeb"/>
        <w:shd w:val="clear" w:color="auto" w:fill="FFFFFF"/>
        <w:spacing w:line="360" w:lineRule="auto"/>
        <w:jc w:val="both"/>
        <w:rPr>
          <w:rFonts w:ascii="Calibri" w:hAnsi="Calibri" w:cs="Arial"/>
          <w:b/>
          <w:color w:val="008000"/>
          <w:sz w:val="24"/>
          <w:szCs w:val="24"/>
        </w:rPr>
      </w:pPr>
    </w:p>
    <w:p w:rsidR="00DB49FD" w:rsidRDefault="00DB49FD" w:rsidP="00DB49FD">
      <w:pPr>
        <w:spacing w:line="360" w:lineRule="auto"/>
        <w:jc w:val="both"/>
        <w:rPr>
          <w:rFonts w:cs="Arial"/>
          <w:color w:val="000000"/>
          <w:sz w:val="24"/>
          <w:szCs w:val="24"/>
        </w:rPr>
      </w:pPr>
      <w:r>
        <w:rPr>
          <w:rFonts w:cs="Arial"/>
          <w:color w:val="000000"/>
          <w:sz w:val="24"/>
          <w:szCs w:val="24"/>
        </w:rPr>
        <w:t>El crecimiento</w:t>
      </w:r>
      <w:r w:rsidRPr="00BE76E1">
        <w:rPr>
          <w:rFonts w:cs="Arial"/>
          <w:color w:val="000000"/>
          <w:sz w:val="24"/>
          <w:szCs w:val="24"/>
        </w:rPr>
        <w:t xml:space="preserve"> es </w:t>
      </w:r>
      <w:r>
        <w:rPr>
          <w:rFonts w:cs="Arial"/>
          <w:color w:val="000000"/>
          <w:sz w:val="24"/>
          <w:szCs w:val="24"/>
        </w:rPr>
        <w:t>un</w:t>
      </w:r>
      <w:r w:rsidRPr="00BE76E1">
        <w:rPr>
          <w:rFonts w:cs="Arial"/>
          <w:color w:val="000000"/>
          <w:sz w:val="24"/>
          <w:szCs w:val="24"/>
        </w:rPr>
        <w:t xml:space="preserve"> reto para el fomento al empleo y la calidad de vida de</w:t>
      </w:r>
      <w:r>
        <w:rPr>
          <w:rFonts w:cs="Arial"/>
          <w:color w:val="000000"/>
          <w:sz w:val="24"/>
          <w:szCs w:val="24"/>
        </w:rPr>
        <w:t xml:space="preserve"> las  familias  apodaquenses. Por ello, tomando en consideración </w:t>
      </w:r>
      <w:r w:rsidRPr="00BE76E1">
        <w:rPr>
          <w:rFonts w:cs="Arial"/>
          <w:color w:val="000000"/>
          <w:sz w:val="24"/>
          <w:szCs w:val="24"/>
        </w:rPr>
        <w:t xml:space="preserve">la  migración  de  familias hacia </w:t>
      </w:r>
      <w:r>
        <w:rPr>
          <w:rFonts w:cs="Arial"/>
          <w:color w:val="000000"/>
          <w:sz w:val="24"/>
          <w:szCs w:val="24"/>
        </w:rPr>
        <w:t xml:space="preserve"> nuevos  asentamientos  urbanos,</w:t>
      </w:r>
      <w:r w:rsidRPr="00BE76E1">
        <w:rPr>
          <w:rFonts w:cs="Arial"/>
          <w:color w:val="000000"/>
          <w:sz w:val="24"/>
          <w:szCs w:val="24"/>
        </w:rPr>
        <w:t xml:space="preserve">  nacientes  colonias  y  fraccionamientos  en donde  las  viviendas son adquiridas  a  través  de  dif</w:t>
      </w:r>
      <w:r>
        <w:rPr>
          <w:rFonts w:cs="Arial"/>
          <w:color w:val="000000"/>
          <w:sz w:val="24"/>
          <w:szCs w:val="24"/>
        </w:rPr>
        <w:t>erentes  esquemas  de  crédito, el crecimiento</w:t>
      </w:r>
      <w:r w:rsidRPr="00BE76E1">
        <w:rPr>
          <w:rFonts w:cs="Arial"/>
          <w:color w:val="000000"/>
          <w:sz w:val="24"/>
          <w:szCs w:val="24"/>
        </w:rPr>
        <w:t xml:space="preserve"> </w:t>
      </w:r>
      <w:r>
        <w:rPr>
          <w:rFonts w:cs="Arial"/>
          <w:color w:val="000000"/>
          <w:sz w:val="24"/>
          <w:szCs w:val="24"/>
        </w:rPr>
        <w:t>se convierte igualmente en</w:t>
      </w:r>
      <w:r w:rsidRPr="00BE76E1">
        <w:rPr>
          <w:rFonts w:cs="Arial"/>
          <w:color w:val="000000"/>
          <w:sz w:val="24"/>
          <w:szCs w:val="24"/>
        </w:rPr>
        <w:t xml:space="preserve"> reto para el fomento al empleo y la calidad de vida de</w:t>
      </w:r>
      <w:r>
        <w:rPr>
          <w:rFonts w:cs="Arial"/>
          <w:color w:val="000000"/>
          <w:sz w:val="24"/>
          <w:szCs w:val="24"/>
        </w:rPr>
        <w:t xml:space="preserve"> las  familias  apodaquenses. Esto último se puede apreciar en el incremento de viviendas registradas en Apodaca, </w:t>
      </w:r>
      <w:r w:rsidRPr="007C3497">
        <w:rPr>
          <w:rFonts w:cs="Arial"/>
          <w:color w:val="000000"/>
          <w:sz w:val="24"/>
          <w:szCs w:val="24"/>
        </w:rPr>
        <w:t xml:space="preserve">con </w:t>
      </w:r>
      <w:r w:rsidR="00AE78F2" w:rsidRPr="007C3497">
        <w:rPr>
          <w:rFonts w:cs="Arial"/>
          <w:color w:val="000000"/>
          <w:sz w:val="24"/>
          <w:szCs w:val="24"/>
        </w:rPr>
        <w:t>133,171</w:t>
      </w:r>
      <w:r>
        <w:rPr>
          <w:rFonts w:cs="Arial"/>
          <w:color w:val="000000"/>
          <w:sz w:val="24"/>
          <w:szCs w:val="24"/>
        </w:rPr>
        <w:t xml:space="preserve"> hogares en el año 2010.</w:t>
      </w:r>
    </w:p>
    <w:p w:rsidR="00BC06E5" w:rsidRDefault="00FD3CB5" w:rsidP="00DB49FD">
      <w:pPr>
        <w:spacing w:line="360" w:lineRule="auto"/>
        <w:jc w:val="both"/>
        <w:rPr>
          <w:rFonts w:cs="Arial"/>
          <w:color w:val="000000"/>
          <w:sz w:val="24"/>
          <w:szCs w:val="24"/>
          <w:highlight w:val="yellow"/>
        </w:rPr>
      </w:pPr>
      <w:r>
        <w:rPr>
          <w:rFonts w:cs="Arial"/>
          <w:noProof/>
          <w:color w:val="000000"/>
          <w:sz w:val="24"/>
          <w:szCs w:val="24"/>
          <w:lang w:eastAsia="es-MX"/>
        </w:rPr>
        <w:drawing>
          <wp:inline distT="0" distB="0" distL="0" distR="0">
            <wp:extent cx="5486400" cy="320040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C06E5" w:rsidRPr="00AE78F2" w:rsidRDefault="00AE78F2" w:rsidP="00AE78F2">
      <w:pPr>
        <w:pStyle w:val="Sinespaciado"/>
        <w:jc w:val="center"/>
      </w:pPr>
      <w:r w:rsidRPr="00AE78F2">
        <w:t>Fuente INEGI</w:t>
      </w:r>
    </w:p>
    <w:p w:rsidR="00FD3CB5" w:rsidRPr="007C3497" w:rsidRDefault="00DB49FD" w:rsidP="00DB49FD">
      <w:pPr>
        <w:spacing w:line="360" w:lineRule="auto"/>
        <w:jc w:val="both"/>
        <w:rPr>
          <w:rFonts w:cs="Arial"/>
          <w:color w:val="000000"/>
          <w:sz w:val="24"/>
          <w:szCs w:val="24"/>
        </w:rPr>
      </w:pPr>
      <w:r>
        <w:rPr>
          <w:rFonts w:cs="Arial"/>
          <w:color w:val="000000"/>
          <w:sz w:val="24"/>
          <w:szCs w:val="24"/>
        </w:rPr>
        <w:t xml:space="preserve">De acuerdo al tipo de hogar, en Apodaca su mayoría son nucleares, es decir compuesto por ambos </w:t>
      </w:r>
      <w:r w:rsidR="009A497C">
        <w:rPr>
          <w:rFonts w:cs="Arial"/>
          <w:color w:val="000000"/>
          <w:sz w:val="24"/>
          <w:szCs w:val="24"/>
        </w:rPr>
        <w:t>cónyuges</w:t>
      </w:r>
      <w:r>
        <w:rPr>
          <w:rFonts w:cs="Arial"/>
          <w:color w:val="000000"/>
          <w:sz w:val="24"/>
          <w:szCs w:val="24"/>
        </w:rPr>
        <w:t xml:space="preserve"> con o sin hijos, seguidos por hogares ampliados, es decir, aquellos hogares nucleares más otros parientes. Destaca que una proporción importante se compone por hogares unipersonales, los cuales requieren, por lo general, de especial </w:t>
      </w:r>
      <w:r>
        <w:rPr>
          <w:rFonts w:cs="Arial"/>
          <w:color w:val="000000"/>
          <w:sz w:val="24"/>
          <w:szCs w:val="24"/>
        </w:rPr>
        <w:lastRenderedPageBreak/>
        <w:t>atención, ya que suele ser población expuesta riesgo de enfrentar alguna vulnerabilidad, aunados a los 20,054 hogares a cargo de jefas familia.</w:t>
      </w:r>
    </w:p>
    <w:p w:rsidR="00DB49FD" w:rsidRDefault="00DB49FD" w:rsidP="00DB49FD">
      <w:pPr>
        <w:spacing w:line="360" w:lineRule="auto"/>
        <w:jc w:val="both"/>
        <w:rPr>
          <w:rFonts w:cs="Arial"/>
          <w:color w:val="000000"/>
          <w:sz w:val="24"/>
          <w:szCs w:val="24"/>
        </w:rPr>
      </w:pPr>
      <w:r>
        <w:rPr>
          <w:rFonts w:cs="Arial"/>
          <w:color w:val="000000"/>
          <w:sz w:val="24"/>
          <w:szCs w:val="24"/>
        </w:rPr>
        <w:t xml:space="preserve">Para el año 2005 había un total de </w:t>
      </w:r>
      <w:r w:rsidR="00AE78F2" w:rsidRPr="007C65D3">
        <w:rPr>
          <w:rFonts w:cs="Arial"/>
          <w:color w:val="000000"/>
          <w:sz w:val="24"/>
          <w:szCs w:val="24"/>
        </w:rPr>
        <w:t xml:space="preserve">99,623 </w:t>
      </w:r>
      <w:r w:rsidRPr="007C65D3">
        <w:rPr>
          <w:rFonts w:cs="Arial"/>
          <w:color w:val="000000"/>
          <w:sz w:val="24"/>
          <w:szCs w:val="24"/>
        </w:rPr>
        <w:t xml:space="preserve"> viviendas particulares, mientras que para el año 2010 se registraron un total de 13</w:t>
      </w:r>
      <w:r w:rsidR="00AE78F2" w:rsidRPr="007C65D3">
        <w:rPr>
          <w:rFonts w:cs="Arial"/>
          <w:color w:val="000000"/>
          <w:sz w:val="24"/>
          <w:szCs w:val="24"/>
        </w:rPr>
        <w:t>3,171</w:t>
      </w:r>
      <w:r>
        <w:rPr>
          <w:rFonts w:cs="Arial"/>
          <w:color w:val="000000"/>
          <w:sz w:val="24"/>
          <w:szCs w:val="24"/>
        </w:rPr>
        <w:t xml:space="preserve">, de las cuales más del 96% en promedio cuentan con piso, agua de la red pública, drenaje sanitario y </w:t>
      </w:r>
      <w:r w:rsidR="009A497C">
        <w:rPr>
          <w:rFonts w:cs="Arial"/>
          <w:color w:val="000000"/>
          <w:sz w:val="24"/>
          <w:szCs w:val="24"/>
        </w:rPr>
        <w:t>energía</w:t>
      </w:r>
      <w:r>
        <w:rPr>
          <w:rFonts w:cs="Arial"/>
          <w:color w:val="000000"/>
          <w:sz w:val="24"/>
          <w:szCs w:val="24"/>
        </w:rPr>
        <w:t xml:space="preserve"> eléctrica y con un grado de rezago social muy bajo, según los indicadores del Consejo Nacional de Evaluación de la Política de Desarrollo Social (CONEVAL). </w:t>
      </w:r>
    </w:p>
    <w:p w:rsidR="00DB49FD" w:rsidRDefault="00DB49FD" w:rsidP="00DB49FD">
      <w:pPr>
        <w:spacing w:line="360" w:lineRule="auto"/>
        <w:jc w:val="both"/>
        <w:rPr>
          <w:rFonts w:cs="Arial"/>
          <w:color w:val="000000"/>
          <w:sz w:val="24"/>
          <w:szCs w:val="24"/>
        </w:rPr>
      </w:pPr>
      <w:r>
        <w:rPr>
          <w:rFonts w:cs="Arial"/>
          <w:color w:val="000000"/>
          <w:sz w:val="24"/>
          <w:szCs w:val="24"/>
        </w:rPr>
        <w:t xml:space="preserve">Más del 80% de la población total de Apodaca es derechohabiente a los servicios de salud. Poco más de 90 mil personas no tienen derechohabiencia, por lo que es evidente el área de oportunidad en esta materia, en los tres niveles de atención y también en lo que toca a la formación de recursos humanos. Al 2010 se tenía registro de 23,799 familias beneficiarias por el Programa Seguro Popular, y se cuenta con 3 unidades médicas del </w:t>
      </w:r>
      <w:r w:rsidR="009A497C">
        <w:rPr>
          <w:rFonts w:cs="Arial"/>
          <w:color w:val="000000"/>
          <w:sz w:val="24"/>
          <w:szCs w:val="24"/>
        </w:rPr>
        <w:t>Instituto</w:t>
      </w:r>
      <w:r>
        <w:rPr>
          <w:rFonts w:cs="Arial"/>
          <w:color w:val="000000"/>
          <w:sz w:val="24"/>
          <w:szCs w:val="24"/>
        </w:rPr>
        <w:t xml:space="preserve"> Mexicano del </w:t>
      </w:r>
      <w:r w:rsidR="009A497C">
        <w:rPr>
          <w:rFonts w:cs="Arial"/>
          <w:color w:val="000000"/>
          <w:sz w:val="24"/>
          <w:szCs w:val="24"/>
        </w:rPr>
        <w:t>Seguro</w:t>
      </w:r>
      <w:r>
        <w:rPr>
          <w:rFonts w:cs="Arial"/>
          <w:color w:val="000000"/>
          <w:sz w:val="24"/>
          <w:szCs w:val="24"/>
        </w:rPr>
        <w:t xml:space="preserve"> Social y 18 del Sistema de Salud del Estado.</w:t>
      </w:r>
    </w:p>
    <w:p w:rsidR="0015074D" w:rsidRDefault="00302BEA" w:rsidP="00DB49FD">
      <w:pPr>
        <w:spacing w:line="360" w:lineRule="auto"/>
        <w:jc w:val="both"/>
        <w:rPr>
          <w:rFonts w:cs="Arial"/>
          <w:color w:val="000000"/>
          <w:sz w:val="24"/>
          <w:szCs w:val="24"/>
        </w:rPr>
      </w:pPr>
      <w:r>
        <w:rPr>
          <w:rFonts w:cs="Arial"/>
          <w:noProof/>
          <w:color w:val="000000"/>
          <w:sz w:val="24"/>
          <w:szCs w:val="24"/>
          <w:lang w:eastAsia="es-MX"/>
        </w:rPr>
        <w:drawing>
          <wp:inline distT="0" distB="0" distL="0" distR="0">
            <wp:extent cx="5486400" cy="3134995"/>
            <wp:effectExtent l="0" t="0" r="25400" b="1460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B49FD" w:rsidRPr="007C65D3" w:rsidRDefault="00AE78F2" w:rsidP="007C65D3">
      <w:pPr>
        <w:spacing w:line="360" w:lineRule="auto"/>
        <w:rPr>
          <w:rFonts w:ascii="Calibri" w:hAnsi="Calibri" w:cs="Arial"/>
          <w:color w:val="000000"/>
          <w:sz w:val="20"/>
          <w:szCs w:val="20"/>
        </w:rPr>
      </w:pPr>
      <w:r w:rsidRPr="007C65D3">
        <w:rPr>
          <w:rFonts w:ascii="Calibri" w:hAnsi="Calibri" w:cs="Arial"/>
          <w:color w:val="000000"/>
          <w:sz w:val="20"/>
          <w:szCs w:val="20"/>
        </w:rPr>
        <w:t>Fuente INEGI</w:t>
      </w:r>
    </w:p>
    <w:p w:rsidR="0051308F" w:rsidRPr="002D57F0" w:rsidRDefault="0051308F" w:rsidP="002D57F0">
      <w:pPr>
        <w:pStyle w:val="NormalWeb"/>
        <w:rPr>
          <w:rFonts w:ascii="Calibri" w:hAnsi="Calibri"/>
          <w:b/>
          <w:sz w:val="44"/>
          <w:szCs w:val="44"/>
        </w:rPr>
      </w:pPr>
      <w:r w:rsidRPr="0051308F">
        <w:rPr>
          <w:rFonts w:ascii="Calibri" w:hAnsi="Calibri"/>
          <w:b/>
          <w:sz w:val="44"/>
          <w:szCs w:val="44"/>
        </w:rPr>
        <w:lastRenderedPageBreak/>
        <w:t>EJES RECTORES DE LA PLANEACIÓN</w:t>
      </w:r>
    </w:p>
    <w:p w:rsidR="00D96C5A" w:rsidRPr="002D57F0" w:rsidRDefault="00D96C5A" w:rsidP="0051308F">
      <w:pPr>
        <w:spacing w:line="360" w:lineRule="auto"/>
        <w:rPr>
          <w:b/>
          <w:color w:val="008000"/>
          <w:sz w:val="24"/>
          <w:szCs w:val="24"/>
        </w:rPr>
      </w:pPr>
    </w:p>
    <w:p w:rsidR="00D96C5A" w:rsidRPr="002D57F0" w:rsidRDefault="0051308F" w:rsidP="0051308F">
      <w:pPr>
        <w:spacing w:line="360" w:lineRule="auto"/>
        <w:rPr>
          <w:b/>
          <w:color w:val="008000"/>
          <w:sz w:val="24"/>
          <w:szCs w:val="24"/>
        </w:rPr>
      </w:pPr>
      <w:r w:rsidRPr="002D57F0">
        <w:rPr>
          <w:b/>
          <w:color w:val="008000"/>
          <w:sz w:val="24"/>
          <w:szCs w:val="24"/>
        </w:rPr>
        <w:t>Delimitación de los Ejes Rectores</w:t>
      </w:r>
    </w:p>
    <w:p w:rsidR="0051308F" w:rsidRPr="00D62B95" w:rsidRDefault="0051308F" w:rsidP="0051308F">
      <w:pPr>
        <w:spacing w:line="360" w:lineRule="auto"/>
        <w:jc w:val="both"/>
        <w:rPr>
          <w:sz w:val="24"/>
          <w:szCs w:val="24"/>
        </w:rPr>
      </w:pPr>
      <w:r w:rsidRPr="00D62B95">
        <w:rPr>
          <w:sz w:val="24"/>
          <w:szCs w:val="24"/>
        </w:rPr>
        <w:t xml:space="preserve">Los Ejes Rectores establecen </w:t>
      </w:r>
      <w:r w:rsidR="00E040E6">
        <w:rPr>
          <w:sz w:val="24"/>
          <w:szCs w:val="24"/>
        </w:rPr>
        <w:t>objetivos y estrategias que se deberán cumplir a través de Proyectos Estratégicos, y éstos a su vez por medio de</w:t>
      </w:r>
      <w:r w:rsidRPr="00D62B95">
        <w:rPr>
          <w:sz w:val="24"/>
          <w:szCs w:val="24"/>
        </w:rPr>
        <w:t xml:space="preserve"> </w:t>
      </w:r>
      <w:r w:rsidR="00E040E6">
        <w:rPr>
          <w:sz w:val="24"/>
          <w:szCs w:val="24"/>
        </w:rPr>
        <w:t xml:space="preserve">específicas </w:t>
      </w:r>
      <w:r w:rsidRPr="00D62B95">
        <w:rPr>
          <w:sz w:val="24"/>
          <w:szCs w:val="24"/>
        </w:rPr>
        <w:t>líneas de acción que de forma transversal abarcan aspectos de índole económica, social, cultural, político y ambiental,</w:t>
      </w:r>
      <w:r w:rsidR="00E040E6">
        <w:rPr>
          <w:sz w:val="24"/>
          <w:szCs w:val="24"/>
        </w:rPr>
        <w:t xml:space="preserve"> y</w:t>
      </w:r>
      <w:r w:rsidRPr="00D62B95">
        <w:rPr>
          <w:sz w:val="24"/>
          <w:szCs w:val="24"/>
        </w:rPr>
        <w:t xml:space="preserve"> que en su conjunto componen un proyecto integral con la finalidad de dar cumplimiento a los objetivos inmanentes de la Misión y Visión del P</w:t>
      </w:r>
      <w:r w:rsidR="00E85BF2">
        <w:rPr>
          <w:sz w:val="24"/>
          <w:szCs w:val="24"/>
        </w:rPr>
        <w:t xml:space="preserve">lan </w:t>
      </w:r>
      <w:r w:rsidRPr="00D62B95">
        <w:rPr>
          <w:sz w:val="24"/>
          <w:szCs w:val="24"/>
        </w:rPr>
        <w:t>M</w:t>
      </w:r>
      <w:r w:rsidR="00E85BF2">
        <w:rPr>
          <w:sz w:val="24"/>
          <w:szCs w:val="24"/>
        </w:rPr>
        <w:t>unicipal de</w:t>
      </w:r>
      <w:r w:rsidRPr="00D62B95">
        <w:rPr>
          <w:sz w:val="24"/>
          <w:szCs w:val="24"/>
        </w:rPr>
        <w:t xml:space="preserve"> </w:t>
      </w:r>
      <w:r w:rsidR="00E85BF2">
        <w:rPr>
          <w:sz w:val="24"/>
          <w:szCs w:val="24"/>
        </w:rPr>
        <w:t xml:space="preserve">Desarrollo </w:t>
      </w:r>
      <w:r w:rsidRPr="00D62B95">
        <w:rPr>
          <w:sz w:val="24"/>
          <w:szCs w:val="24"/>
        </w:rPr>
        <w:t>Apodaca 2015-2018.</w:t>
      </w:r>
    </w:p>
    <w:p w:rsidR="00703E3A" w:rsidRPr="00703E3A" w:rsidRDefault="0051308F" w:rsidP="00703E3A">
      <w:pPr>
        <w:spacing w:line="360" w:lineRule="auto"/>
        <w:jc w:val="both"/>
        <w:rPr>
          <w:sz w:val="24"/>
          <w:szCs w:val="24"/>
        </w:rPr>
      </w:pPr>
      <w:r w:rsidRPr="00D62B95">
        <w:rPr>
          <w:sz w:val="24"/>
          <w:szCs w:val="24"/>
        </w:rPr>
        <w:t xml:space="preserve">La delimitación conceptual de cada uno de los Ejes Rectores se llevó a cabo con base en una metodología que sistematizó, por un lado, toda la información vertida en el ejercicio de consulta ciudadana </w:t>
      </w:r>
      <w:r w:rsidRPr="00D62B95">
        <w:rPr>
          <w:b/>
          <w:sz w:val="24"/>
          <w:szCs w:val="24"/>
        </w:rPr>
        <w:t>“Apodaca</w:t>
      </w:r>
      <w:r w:rsidR="007C65D3">
        <w:rPr>
          <w:b/>
          <w:sz w:val="24"/>
          <w:szCs w:val="24"/>
        </w:rPr>
        <w:t xml:space="preserve"> te escucha</w:t>
      </w:r>
      <w:r w:rsidRPr="00D62B95">
        <w:rPr>
          <w:b/>
          <w:sz w:val="24"/>
          <w:szCs w:val="24"/>
        </w:rPr>
        <w:t>”</w:t>
      </w:r>
      <w:r w:rsidRPr="00D62B95">
        <w:rPr>
          <w:sz w:val="24"/>
          <w:szCs w:val="24"/>
        </w:rPr>
        <w:t>, y por el otro los datos ofrecidos por el Diagnóstico Estratégico, construyendo variables explicativas a la problemática local para generar con ello cinco grandes dimensiones estratégicas para operar los objetivos trazados, y que son las siguientes:</w:t>
      </w:r>
    </w:p>
    <w:p w:rsidR="00703E3A" w:rsidRDefault="00703E3A" w:rsidP="00703E3A">
      <w:r>
        <w:rPr>
          <w:noProof/>
          <w:lang w:eastAsia="es-MX"/>
        </w:rPr>
        <w:drawing>
          <wp:inline distT="0" distB="0" distL="0" distR="0">
            <wp:extent cx="5486400" cy="2538095"/>
            <wp:effectExtent l="76200" t="38100" r="76200" b="90805"/>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863FAE" w:rsidRPr="00D62B95" w:rsidRDefault="00863FAE" w:rsidP="00863FAE">
      <w:pPr>
        <w:spacing w:line="360" w:lineRule="auto"/>
        <w:rPr>
          <w:sz w:val="24"/>
          <w:szCs w:val="24"/>
        </w:rPr>
      </w:pPr>
    </w:p>
    <w:p w:rsidR="00E85BF2" w:rsidRDefault="00E85BF2" w:rsidP="00E85BF2">
      <w:pPr>
        <w:spacing w:line="360" w:lineRule="auto"/>
        <w:jc w:val="both"/>
        <w:rPr>
          <w:sz w:val="24"/>
          <w:szCs w:val="24"/>
        </w:rPr>
      </w:pPr>
      <w:r>
        <w:rPr>
          <w:sz w:val="24"/>
          <w:szCs w:val="24"/>
        </w:rPr>
        <w:lastRenderedPageBreak/>
        <w:t xml:space="preserve">La gestión por resultados que estructura el Plan Municipal de Desarrollo Apodaca 2015-2018 se refleja en los </w:t>
      </w:r>
      <w:r w:rsidR="00E040E6">
        <w:rPr>
          <w:sz w:val="24"/>
          <w:szCs w:val="24"/>
        </w:rPr>
        <w:t>cuatro</w:t>
      </w:r>
      <w:r>
        <w:rPr>
          <w:sz w:val="24"/>
          <w:szCs w:val="24"/>
        </w:rPr>
        <w:t xml:space="preserve"> Ejes Rectores y sus respectivos Proyectos Estratégicos, mismos que serán monitoreados y evaluados en relación a su eficacia, eficiencia, calidad e impacto social. Los Proyectos Estratégicos fueron generados bajo la Metodología del Marco Lógico que conlleva la definición de un modelo causal o teoría del cambio social como respuesta a los problemas públicos en su etapa de formulación y diseño de políticas públicas. Este modelo propone un programa de actuación político-administrativo que integra objetivos, líneas de acción, indicadores y metas</w:t>
      </w:r>
      <w:r>
        <w:rPr>
          <w:rStyle w:val="Refdenotaalfinal"/>
          <w:sz w:val="24"/>
          <w:szCs w:val="24"/>
        </w:rPr>
        <w:endnoteReference w:id="2"/>
      </w:r>
      <w:r>
        <w:rPr>
          <w:sz w:val="24"/>
          <w:szCs w:val="24"/>
        </w:rPr>
        <w:t>.</w:t>
      </w:r>
    </w:p>
    <w:p w:rsidR="00863FAE" w:rsidRDefault="00E85BF2" w:rsidP="0051308F">
      <w:pPr>
        <w:spacing w:line="360" w:lineRule="auto"/>
        <w:jc w:val="both"/>
        <w:rPr>
          <w:sz w:val="24"/>
          <w:szCs w:val="24"/>
        </w:rPr>
      </w:pPr>
      <w:r>
        <w:rPr>
          <w:sz w:val="24"/>
          <w:szCs w:val="24"/>
        </w:rPr>
        <w:t xml:space="preserve">La Metodología del Marco Lógico funciona </w:t>
      </w:r>
      <w:r w:rsidR="0096058B">
        <w:rPr>
          <w:sz w:val="24"/>
          <w:szCs w:val="24"/>
        </w:rPr>
        <w:t>identificando un problema principal, a partir del cual se analizan y distinguen causas y efectos. El producto de esa metodología analítica es una matriz en la que se plasman una cadena d</w:t>
      </w:r>
      <w:r w:rsidR="00B67001">
        <w:rPr>
          <w:sz w:val="24"/>
          <w:szCs w:val="24"/>
        </w:rPr>
        <w:t>e</w:t>
      </w:r>
      <w:r w:rsidR="0096058B">
        <w:rPr>
          <w:sz w:val="24"/>
          <w:szCs w:val="24"/>
        </w:rPr>
        <w:t xml:space="preserve"> objetivos que serán controlados y medidos con indica</w:t>
      </w:r>
      <w:r w:rsidR="00E040E6">
        <w:rPr>
          <w:sz w:val="24"/>
          <w:szCs w:val="24"/>
        </w:rPr>
        <w:t>dores estratégicos y de gestión.</w:t>
      </w:r>
    </w:p>
    <w:p w:rsidR="00E040E6" w:rsidRPr="00E040E6" w:rsidRDefault="00E040E6" w:rsidP="0051308F">
      <w:pPr>
        <w:spacing w:line="360" w:lineRule="auto"/>
        <w:jc w:val="both"/>
        <w:rPr>
          <w:sz w:val="24"/>
          <w:szCs w:val="24"/>
        </w:rPr>
      </w:pPr>
      <w:r>
        <w:rPr>
          <w:sz w:val="24"/>
          <w:szCs w:val="24"/>
        </w:rPr>
        <w:t xml:space="preserve">Adicionalmente, para imprimir una perspectiva holística a la gestión municipal, durante el proceso de planeación se incorporaron 3 estrategias transversales que </w:t>
      </w:r>
      <w:r w:rsidR="006F1A70">
        <w:rPr>
          <w:sz w:val="24"/>
          <w:szCs w:val="24"/>
        </w:rPr>
        <w:t>homogenizan los 4 Ejes Rectores de la gestión municipal: 1) Derechos Humanos; 2) Prevención del Delito, y; 3) Gobernanza.</w:t>
      </w:r>
    </w:p>
    <w:p w:rsidR="0096058B" w:rsidRDefault="0046463C" w:rsidP="0051308F">
      <w:pPr>
        <w:spacing w:line="360" w:lineRule="auto"/>
        <w:jc w:val="both"/>
        <w:rPr>
          <w:color w:val="008000"/>
          <w:sz w:val="24"/>
          <w:szCs w:val="24"/>
        </w:rPr>
      </w:pPr>
      <w:r>
        <w:rPr>
          <w:noProof/>
          <w:color w:val="008000"/>
          <w:sz w:val="24"/>
          <w:szCs w:val="24"/>
          <w:lang w:eastAsia="es-MX"/>
        </w:rPr>
        <w:drawing>
          <wp:inline distT="0" distB="0" distL="0" distR="0">
            <wp:extent cx="5486400" cy="2728595"/>
            <wp:effectExtent l="76200" t="38100" r="76200" b="90805"/>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7C65D3" w:rsidRDefault="006F1A70" w:rsidP="007C65D3">
      <w:pPr>
        <w:pStyle w:val="Prrafodelista"/>
        <w:widowControl w:val="0"/>
        <w:numPr>
          <w:ilvl w:val="0"/>
          <w:numId w:val="6"/>
        </w:numPr>
        <w:autoSpaceDE w:val="0"/>
        <w:autoSpaceDN w:val="0"/>
        <w:adjustRightInd w:val="0"/>
        <w:spacing w:after="240" w:line="360" w:lineRule="auto"/>
        <w:jc w:val="both"/>
        <w:rPr>
          <w:rFonts w:ascii="Calibri" w:hAnsi="Calibri" w:cs="Times"/>
          <w:lang w:val="es-ES"/>
        </w:rPr>
      </w:pPr>
      <w:r w:rsidRPr="006F1A70">
        <w:rPr>
          <w:rFonts w:ascii="Calibri" w:hAnsi="Calibri" w:cs="Times"/>
          <w:b/>
          <w:lang w:val="es-ES"/>
        </w:rPr>
        <w:lastRenderedPageBreak/>
        <w:t>Derechos Humanos.</w:t>
      </w:r>
      <w:r w:rsidRPr="006F1A70">
        <w:rPr>
          <w:rFonts w:ascii="Calibri" w:hAnsi="Calibri" w:cs="Times"/>
          <w:lang w:val="es-ES"/>
        </w:rPr>
        <w:t xml:space="preserve"> Considera que las políticas públicas deben ser incluyentes, empoderando a los sectores excluidos y reconociendo sus derechos como una obligación constitucional. Bajo esta lógica, todas las personas, sin distingo, tienen pleno derecho a hacer valer sus garantías y a defender su integridad física y moral.</w:t>
      </w:r>
    </w:p>
    <w:p w:rsidR="007C65D3" w:rsidRPr="007C65D3" w:rsidRDefault="007C65D3" w:rsidP="007C65D3">
      <w:pPr>
        <w:pStyle w:val="Prrafodelista"/>
        <w:widowControl w:val="0"/>
        <w:autoSpaceDE w:val="0"/>
        <w:autoSpaceDN w:val="0"/>
        <w:adjustRightInd w:val="0"/>
        <w:spacing w:after="240" w:line="360" w:lineRule="auto"/>
        <w:jc w:val="both"/>
        <w:rPr>
          <w:rFonts w:ascii="Calibri" w:hAnsi="Calibri" w:cs="Times"/>
          <w:lang w:val="es-ES"/>
        </w:rPr>
      </w:pPr>
    </w:p>
    <w:p w:rsidR="007C65D3" w:rsidRPr="007C65D3" w:rsidRDefault="006F1A70" w:rsidP="007C65D3">
      <w:pPr>
        <w:pStyle w:val="Prrafodelista"/>
        <w:widowControl w:val="0"/>
        <w:numPr>
          <w:ilvl w:val="0"/>
          <w:numId w:val="6"/>
        </w:numPr>
        <w:autoSpaceDE w:val="0"/>
        <w:autoSpaceDN w:val="0"/>
        <w:adjustRightInd w:val="0"/>
        <w:spacing w:after="240" w:line="360" w:lineRule="auto"/>
        <w:jc w:val="both"/>
        <w:rPr>
          <w:rFonts w:ascii="Calibri" w:hAnsi="Calibri" w:cs="Times"/>
          <w:lang w:val="es-ES"/>
        </w:rPr>
      </w:pPr>
      <w:r w:rsidRPr="007C65D3">
        <w:rPr>
          <w:rFonts w:ascii="Calibri" w:hAnsi="Calibri" w:cs="Times"/>
          <w:b/>
          <w:lang w:val="es-ES"/>
        </w:rPr>
        <w:t>Prevención del Delito.</w:t>
      </w:r>
      <w:r w:rsidRPr="007C65D3">
        <w:rPr>
          <w:rFonts w:ascii="Calibri" w:hAnsi="Calibri" w:cs="Times"/>
          <w:lang w:val="es-ES"/>
        </w:rPr>
        <w:t xml:space="preserve"> Supone la atención a los factores de riesgo y de protección vinculados a la violencia y a la delincuencia, incrementando la corresponsabilidad de la ciudadanía y de los actores sociales en la prevención social mediante su participación y desarrollo de competencias. </w:t>
      </w:r>
    </w:p>
    <w:p w:rsidR="007C65D3" w:rsidRPr="007C65D3" w:rsidRDefault="007C65D3" w:rsidP="007C65D3">
      <w:pPr>
        <w:pStyle w:val="Prrafodelista"/>
        <w:widowControl w:val="0"/>
        <w:autoSpaceDE w:val="0"/>
        <w:autoSpaceDN w:val="0"/>
        <w:adjustRightInd w:val="0"/>
        <w:spacing w:after="240" w:line="360" w:lineRule="auto"/>
        <w:jc w:val="both"/>
        <w:rPr>
          <w:rFonts w:ascii="Calibri" w:hAnsi="Calibri" w:cs="Times"/>
          <w:lang w:val="es-ES"/>
        </w:rPr>
      </w:pPr>
    </w:p>
    <w:p w:rsidR="006F1A70" w:rsidRPr="007C65D3" w:rsidRDefault="006F1A70" w:rsidP="007C65D3">
      <w:pPr>
        <w:pStyle w:val="Prrafodelista"/>
        <w:widowControl w:val="0"/>
        <w:numPr>
          <w:ilvl w:val="0"/>
          <w:numId w:val="6"/>
        </w:numPr>
        <w:autoSpaceDE w:val="0"/>
        <w:autoSpaceDN w:val="0"/>
        <w:adjustRightInd w:val="0"/>
        <w:spacing w:after="240" w:line="360" w:lineRule="auto"/>
        <w:jc w:val="both"/>
        <w:rPr>
          <w:rFonts w:ascii="Calibri" w:hAnsi="Calibri" w:cs="Times"/>
          <w:lang w:val="es-ES"/>
        </w:rPr>
      </w:pPr>
      <w:r w:rsidRPr="007C65D3">
        <w:rPr>
          <w:rFonts w:ascii="Calibri" w:hAnsi="Calibri" w:cs="Times"/>
          <w:b/>
          <w:lang w:val="es-ES"/>
        </w:rPr>
        <w:t>Gobernanza.</w:t>
      </w:r>
      <w:r w:rsidRPr="007C65D3">
        <w:rPr>
          <w:rFonts w:ascii="Calibri" w:hAnsi="Calibri" w:cs="Times"/>
          <w:lang w:val="es-ES"/>
        </w:rPr>
        <w:t xml:space="preserve"> Comprende la búsqueda y puesta en marcha de mecanismos e instrumentos para establecer una relación horizontal entre los actores públicos, privados y sociales, tendiente a mejorar la toma de decisiones, la gestión y el desarrollo del municipio mediante la integración, cooperación y articulación de la capacidad de acción. Este enfoque replantea las relaciones entre el gobierno municipal y la sociedad desde la interdependencia y la coordinación de esfuerzos, a fin de lograr objetivos definidos colectivamente.</w:t>
      </w:r>
    </w:p>
    <w:p w:rsidR="0096058B" w:rsidRDefault="0096058B" w:rsidP="0051308F">
      <w:pPr>
        <w:spacing w:line="360" w:lineRule="auto"/>
        <w:jc w:val="both"/>
        <w:rPr>
          <w:color w:val="008000"/>
          <w:sz w:val="24"/>
          <w:szCs w:val="24"/>
        </w:rPr>
      </w:pPr>
    </w:p>
    <w:p w:rsidR="0096058B" w:rsidRDefault="0096058B" w:rsidP="0051308F">
      <w:pPr>
        <w:spacing w:line="360" w:lineRule="auto"/>
        <w:jc w:val="both"/>
        <w:rPr>
          <w:color w:val="008000"/>
          <w:sz w:val="24"/>
          <w:szCs w:val="24"/>
        </w:rPr>
      </w:pPr>
    </w:p>
    <w:p w:rsidR="0096058B" w:rsidRDefault="0096058B" w:rsidP="0051308F">
      <w:pPr>
        <w:spacing w:line="360" w:lineRule="auto"/>
        <w:jc w:val="both"/>
        <w:rPr>
          <w:color w:val="008000"/>
          <w:sz w:val="24"/>
          <w:szCs w:val="24"/>
        </w:rPr>
      </w:pPr>
    </w:p>
    <w:p w:rsidR="0096058B" w:rsidRDefault="0096058B" w:rsidP="0051308F">
      <w:pPr>
        <w:spacing w:line="360" w:lineRule="auto"/>
        <w:jc w:val="both"/>
        <w:rPr>
          <w:color w:val="008000"/>
          <w:sz w:val="24"/>
          <w:szCs w:val="24"/>
        </w:rPr>
      </w:pPr>
    </w:p>
    <w:p w:rsidR="0096058B" w:rsidRDefault="0096058B" w:rsidP="0051308F">
      <w:pPr>
        <w:spacing w:line="360" w:lineRule="auto"/>
        <w:jc w:val="both"/>
        <w:rPr>
          <w:color w:val="008000"/>
          <w:sz w:val="24"/>
          <w:szCs w:val="24"/>
        </w:rPr>
      </w:pPr>
    </w:p>
    <w:p w:rsidR="0096058B" w:rsidRDefault="0096058B" w:rsidP="0051308F">
      <w:pPr>
        <w:spacing w:line="360" w:lineRule="auto"/>
        <w:jc w:val="both"/>
        <w:rPr>
          <w:color w:val="008000"/>
          <w:sz w:val="24"/>
          <w:szCs w:val="24"/>
        </w:rPr>
      </w:pPr>
    </w:p>
    <w:p w:rsidR="0096058B" w:rsidRDefault="0096058B" w:rsidP="0051308F">
      <w:pPr>
        <w:spacing w:line="360" w:lineRule="auto"/>
        <w:jc w:val="both"/>
        <w:rPr>
          <w:color w:val="008000"/>
          <w:sz w:val="24"/>
          <w:szCs w:val="24"/>
        </w:rPr>
      </w:pPr>
    </w:p>
    <w:p w:rsidR="0096058B" w:rsidRDefault="0096058B" w:rsidP="0051308F">
      <w:pPr>
        <w:spacing w:line="360" w:lineRule="auto"/>
        <w:jc w:val="both"/>
        <w:rPr>
          <w:color w:val="008000"/>
          <w:sz w:val="24"/>
          <w:szCs w:val="24"/>
        </w:rPr>
      </w:pPr>
    </w:p>
    <w:p w:rsidR="0051308F" w:rsidRPr="002D57F0" w:rsidRDefault="0051308F" w:rsidP="0051308F">
      <w:pPr>
        <w:spacing w:line="360" w:lineRule="auto"/>
        <w:jc w:val="both"/>
        <w:rPr>
          <w:b/>
          <w:color w:val="008000"/>
          <w:sz w:val="24"/>
          <w:szCs w:val="24"/>
        </w:rPr>
      </w:pPr>
      <w:r w:rsidRPr="002D57F0">
        <w:rPr>
          <w:b/>
          <w:color w:val="008000"/>
          <w:sz w:val="24"/>
          <w:szCs w:val="24"/>
        </w:rPr>
        <w:lastRenderedPageBreak/>
        <w:t>Alineación al Sistema Nacional de Planeación Democrática</w:t>
      </w:r>
    </w:p>
    <w:p w:rsidR="0051308F" w:rsidRPr="00D62B95" w:rsidRDefault="0051308F" w:rsidP="0051308F">
      <w:pPr>
        <w:spacing w:line="360" w:lineRule="auto"/>
        <w:jc w:val="both"/>
        <w:rPr>
          <w:color w:val="008000"/>
          <w:sz w:val="24"/>
          <w:szCs w:val="24"/>
        </w:rPr>
      </w:pPr>
    </w:p>
    <w:p w:rsidR="00DC104D" w:rsidRPr="00D62B95" w:rsidRDefault="0051308F" w:rsidP="00DC104D">
      <w:pPr>
        <w:spacing w:line="360" w:lineRule="auto"/>
        <w:jc w:val="both"/>
        <w:rPr>
          <w:sz w:val="24"/>
          <w:szCs w:val="24"/>
        </w:rPr>
      </w:pPr>
      <w:r w:rsidRPr="00D62B95">
        <w:rPr>
          <w:sz w:val="24"/>
          <w:szCs w:val="24"/>
        </w:rPr>
        <w:t>Por otro lado, cabe destacar que la planeación municipal no podía sustraerse de las metas y objetivos trazados por el Gobierno de la República en el Plan Nacional de Desarrollo 2012-2018, r</w:t>
      </w:r>
      <w:r w:rsidR="008F633C">
        <w:rPr>
          <w:sz w:val="24"/>
          <w:szCs w:val="24"/>
        </w:rPr>
        <w:t>azón por la cual cada una de los Proyectos Estratégicos</w:t>
      </w:r>
      <w:r w:rsidRPr="00D62B95">
        <w:rPr>
          <w:sz w:val="24"/>
          <w:szCs w:val="24"/>
        </w:rPr>
        <w:t xml:space="preserve"> y líneas de acción que se desprenden de los Ejes Rectores del Plan Municipal </w:t>
      </w:r>
      <w:r w:rsidR="00D96C5A">
        <w:rPr>
          <w:sz w:val="24"/>
          <w:szCs w:val="24"/>
        </w:rPr>
        <w:t xml:space="preserve">Apodaca </w:t>
      </w:r>
      <w:r w:rsidRPr="00D62B95">
        <w:rPr>
          <w:sz w:val="24"/>
          <w:szCs w:val="24"/>
        </w:rPr>
        <w:t xml:space="preserve">2015-2018 encuentran un asidero programático en el sistema de planeación nacional, con estricto apego y respeto al ámbito competencial de </w:t>
      </w:r>
      <w:r w:rsidR="00DC104D" w:rsidRPr="00D62B95">
        <w:rPr>
          <w:sz w:val="24"/>
          <w:szCs w:val="24"/>
        </w:rPr>
        <w:t>co</w:t>
      </w:r>
      <w:r w:rsidR="008F633C">
        <w:rPr>
          <w:sz w:val="24"/>
          <w:szCs w:val="24"/>
        </w:rPr>
        <w:t>mpetencial de nuestro Municipio</w:t>
      </w:r>
    </w:p>
    <w:p w:rsidR="00DC104D" w:rsidRDefault="00DC104D" w:rsidP="00DC104D">
      <w:pPr>
        <w:tabs>
          <w:tab w:val="left" w:pos="1650"/>
        </w:tabs>
        <w:rPr>
          <w:sz w:val="24"/>
          <w:szCs w:val="24"/>
        </w:rPr>
      </w:pPr>
    </w:p>
    <w:p w:rsidR="00DC104D" w:rsidRPr="00D62B95" w:rsidRDefault="00DC104D" w:rsidP="00DC104D">
      <w:pPr>
        <w:tabs>
          <w:tab w:val="left" w:pos="1650"/>
        </w:tabs>
        <w:rPr>
          <w:sz w:val="24"/>
          <w:szCs w:val="24"/>
        </w:rPr>
      </w:pPr>
      <w:r>
        <w:rPr>
          <w:noProof/>
          <w:sz w:val="24"/>
          <w:szCs w:val="24"/>
          <w:lang w:eastAsia="es-MX"/>
        </w:rPr>
        <w:drawing>
          <wp:anchor distT="0" distB="0" distL="114300" distR="114300" simplePos="0" relativeHeight="251657216" behindDoc="0" locked="0" layoutInCell="1" allowOverlap="1">
            <wp:simplePos x="0" y="0"/>
            <wp:positionH relativeFrom="column">
              <wp:posOffset>2102485</wp:posOffset>
            </wp:positionH>
            <wp:positionV relativeFrom="paragraph">
              <wp:posOffset>214642</wp:posOffset>
            </wp:positionV>
            <wp:extent cx="1509622" cy="730174"/>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FED.jpg"/>
                    <pic:cNvPicPr/>
                  </pic:nvPicPr>
                  <pic:blipFill>
                    <a:blip r:embed="rId69">
                      <a:extLst>
                        <a:ext uri="{BEBA8EAE-BF5A-486C-A8C5-ECC9F3942E4B}">
                          <a14:imgProps xmlns:a14="http://schemas.microsoft.com/office/drawing/2010/main">
                            <a14:imgLayer r:embed="rId70">
                              <a14:imgEffect>
                                <a14:sharpenSoften amount="76000"/>
                              </a14:imgEffect>
                            </a14:imgLayer>
                          </a14:imgProps>
                        </a:ext>
                        <a:ext uri="{28A0092B-C50C-407E-A947-70E740481C1C}">
                          <a14:useLocalDpi xmlns:a14="http://schemas.microsoft.com/office/drawing/2010/main" val="0"/>
                        </a:ext>
                      </a:extLst>
                    </a:blip>
                    <a:stretch>
                      <a:fillRect/>
                    </a:stretch>
                  </pic:blipFill>
                  <pic:spPr>
                    <a:xfrm>
                      <a:off x="0" y="0"/>
                      <a:ext cx="1509622" cy="730174"/>
                    </a:xfrm>
                    <a:prstGeom prst="rect">
                      <a:avLst/>
                    </a:prstGeom>
                    <a:effectLst>
                      <a:innerShdw blurRad="114300">
                        <a:prstClr val="black"/>
                      </a:innerShdw>
                    </a:effectLst>
                  </pic:spPr>
                </pic:pic>
              </a:graphicData>
            </a:graphic>
          </wp:anchor>
        </w:drawing>
      </w:r>
      <w:r>
        <w:rPr>
          <w:noProof/>
          <w:sz w:val="24"/>
          <w:szCs w:val="24"/>
          <w:lang w:eastAsia="es-MX"/>
        </w:rPr>
        <w:drawing>
          <wp:inline distT="0" distB="0" distL="0" distR="0">
            <wp:extent cx="5486400" cy="3407433"/>
            <wp:effectExtent l="76200" t="38100" r="76200" b="9779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51308F" w:rsidRDefault="0051308F" w:rsidP="009E763A">
      <w:pPr>
        <w:rPr>
          <w:b/>
          <w:sz w:val="44"/>
          <w:szCs w:val="44"/>
        </w:rPr>
      </w:pPr>
    </w:p>
    <w:p w:rsidR="00DB49FD" w:rsidRDefault="00DB49FD" w:rsidP="009E763A">
      <w:pPr>
        <w:rPr>
          <w:b/>
          <w:sz w:val="44"/>
          <w:szCs w:val="44"/>
        </w:rPr>
      </w:pPr>
    </w:p>
    <w:p w:rsidR="00FB39C9" w:rsidRDefault="00FB39C9" w:rsidP="009E763A">
      <w:pPr>
        <w:rPr>
          <w:b/>
          <w:sz w:val="44"/>
          <w:szCs w:val="44"/>
        </w:rPr>
      </w:pPr>
    </w:p>
    <w:p w:rsidR="00993C4E" w:rsidRPr="000818DC" w:rsidRDefault="00993C4E" w:rsidP="00993C4E">
      <w:pPr>
        <w:jc w:val="both"/>
        <w:rPr>
          <w:rFonts w:ascii="Calibri" w:hAnsi="Calibri"/>
          <w:b/>
          <w:sz w:val="44"/>
          <w:szCs w:val="44"/>
        </w:rPr>
      </w:pPr>
      <w:r w:rsidRPr="000818DC">
        <w:rPr>
          <w:rFonts w:ascii="Calibri" w:hAnsi="Calibri"/>
          <w:b/>
          <w:sz w:val="44"/>
          <w:szCs w:val="44"/>
        </w:rPr>
        <w:t>OBJETIVOS Y ESTRATEGIAS</w:t>
      </w:r>
    </w:p>
    <w:p w:rsidR="00993C4E" w:rsidRPr="000818DC" w:rsidRDefault="00993C4E" w:rsidP="00993C4E">
      <w:pPr>
        <w:rPr>
          <w:rFonts w:asciiTheme="majorHAnsi" w:hAnsiTheme="majorHAnsi"/>
          <w:b/>
          <w:color w:val="943634" w:themeColor="accent2" w:themeShade="BF"/>
          <w:sz w:val="24"/>
          <w:szCs w:val="24"/>
        </w:rPr>
      </w:pPr>
    </w:p>
    <w:p w:rsidR="00993C4E" w:rsidRDefault="00993C4E" w:rsidP="00993C4E">
      <w:pPr>
        <w:tabs>
          <w:tab w:val="left" w:pos="1650"/>
        </w:tabs>
        <w:rPr>
          <w:rFonts w:asciiTheme="majorHAnsi" w:hAnsiTheme="majorHAnsi"/>
          <w:b/>
          <w:color w:val="943634" w:themeColor="accent2" w:themeShade="BF"/>
          <w:sz w:val="24"/>
          <w:szCs w:val="24"/>
        </w:rPr>
      </w:pPr>
      <w:r>
        <w:rPr>
          <w:rFonts w:asciiTheme="majorHAnsi" w:hAnsiTheme="majorHAnsi"/>
          <w:b/>
          <w:color w:val="943634" w:themeColor="accent2" w:themeShade="BF"/>
          <w:sz w:val="24"/>
          <w:szCs w:val="24"/>
        </w:rPr>
        <w:t>Eje 1 Apodaca Prevenido y Seguro</w:t>
      </w:r>
    </w:p>
    <w:p w:rsidR="00993C4E" w:rsidRDefault="00993C4E" w:rsidP="00993C4E">
      <w:pPr>
        <w:tabs>
          <w:tab w:val="left" w:pos="1650"/>
        </w:tabs>
        <w:rPr>
          <w:rFonts w:asciiTheme="majorHAnsi" w:hAnsiTheme="majorHAnsi"/>
          <w:b/>
          <w:color w:val="943634" w:themeColor="accent2" w:themeShade="BF"/>
          <w:sz w:val="24"/>
          <w:szCs w:val="24"/>
        </w:rPr>
      </w:pP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t xml:space="preserve">La política preventiva es parte sustancial del combate contra el crimen. Por eso es necesario dar impulso a programas y acciones integrales a nivel nacional, regional, estatal y municipal, a fin de evitar que haya más ciudadanos que se conviertan en </w:t>
      </w:r>
      <w:r w:rsidR="009A497C">
        <w:rPr>
          <w:rFonts w:asciiTheme="majorHAnsi" w:hAnsiTheme="majorHAnsi"/>
          <w:sz w:val="24"/>
          <w:szCs w:val="24"/>
        </w:rPr>
        <w:t>delincuentes</w:t>
      </w:r>
      <w:r>
        <w:rPr>
          <w:rFonts w:asciiTheme="majorHAnsi" w:hAnsiTheme="majorHAnsi"/>
          <w:sz w:val="24"/>
          <w:szCs w:val="24"/>
        </w:rPr>
        <w:t>, que haya más violación a su integridad y su patrimonio, o que queden atrapados por el consumo de las drogas.</w:t>
      </w: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t>La prevención del delito es la formación ciudadana clave para la vida en sociedad, en la inteligencia de que “prevención del delito” no es más que tomar medidas y realizar acciones para evitar una conducta o un comportamiento que puedan dañar o convertir a la población en sujetos o víctimas de un ilícito.</w:t>
      </w: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t>La función de la prevención del delito consiste en eliminar los problemas que puedan llevar a un ciudadano a delinquir. En la medida que se vayan abriendo mejores y más eficaces oportunidades para la educación, la capacitación y el empleo, y se extiendan entre la población los valores de respeto a la legalidad y el derecho, habrá de ser menos frecuente la tentación de buscar beneficios económicos fuera de la ley.</w:t>
      </w: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t xml:space="preserve">Dentro de la clasificación de los niveles de prevención del delito, según el sistema competencial de funciones, al municipio de Apodaca le corresponde atender aquella de nivel </w:t>
      </w:r>
      <w:r w:rsidRPr="00330B86">
        <w:rPr>
          <w:rFonts w:asciiTheme="majorHAnsi" w:hAnsiTheme="majorHAnsi"/>
          <w:i/>
          <w:sz w:val="24"/>
          <w:szCs w:val="24"/>
        </w:rPr>
        <w:t>primario</w:t>
      </w:r>
      <w:r>
        <w:rPr>
          <w:rFonts w:asciiTheme="majorHAnsi" w:hAnsiTheme="majorHAnsi"/>
          <w:sz w:val="24"/>
          <w:szCs w:val="24"/>
        </w:rPr>
        <w:t>, es decir, aquella que se identifica con las condiciones del medio físico y social que proporciona oportunidades para el delito o precipitan los actos criminales, está constituida en estratégicas políticas públicas, sociales y económicas, de otras áreas que intentan influir en situaciones criminógenas y en la raíz del mismo delito; ejemplo de ello es la educación, el empleo, el hogar, el descanso y la recreación.</w:t>
      </w: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lastRenderedPageBreak/>
        <w:t xml:space="preserve">La Administración de Apodaca 2015-2018 se ha propuesto implementar políticas preventivas en delitos sin violencia asociados a causas sociales y del entorno. Pero además políticas frontales en delitos con violencia, </w:t>
      </w:r>
      <w:r w:rsidR="009A497C">
        <w:rPr>
          <w:rFonts w:asciiTheme="majorHAnsi" w:hAnsiTheme="majorHAnsi"/>
          <w:sz w:val="24"/>
          <w:szCs w:val="24"/>
        </w:rPr>
        <w:t>originadas</w:t>
      </w:r>
      <w:r>
        <w:rPr>
          <w:rFonts w:asciiTheme="majorHAnsi" w:hAnsiTheme="majorHAnsi"/>
          <w:sz w:val="24"/>
          <w:szCs w:val="24"/>
        </w:rPr>
        <w:t xml:space="preserve"> en contextos donde el crimen organizado y el acceso fácil al uso de las armas han propiciado el incremento de la violencia en determinadas zonas de nuestro municipio.</w:t>
      </w: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t>De igual forma, cabe destacar que una de la estrategia transversal de las líneas de acción es el respeto y garantía de los Derechos Humanos, por lo que esta política de prevención tiene como objetivo garantizar la integridad física y moral de los ciudadanos, con absoluto respeto a los derechos individuales y colectivos, preservando las libertades, el orden y la paz pública.</w:t>
      </w: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t>Ambas políticas, tanto la preventiva (Apodaca prevenido) como la frontal (Apodaca seguro), requerirán la aplicación de la ley para todos, de solidaridad evitando estigmatizar y garantizando asistir adecuadamente a las víctimas de la violencia.  Atender de forma focalizada las causas de la delincuencia con el propósito de contribuir a eliminar los factores que la favorecen. Para lograrlo se dispondrá de una estructura institucional eficaz que implemente acciones transparentes a la corrupción, que gestione recursos financieros suficientes para ejercerlas y que involucre permanentemente la participación ciudadana.</w:t>
      </w:r>
    </w:p>
    <w:p w:rsidR="00993C4E" w:rsidRDefault="00993C4E" w:rsidP="00993C4E">
      <w:pPr>
        <w:tabs>
          <w:tab w:val="left" w:pos="1650"/>
        </w:tabs>
        <w:spacing w:line="360" w:lineRule="auto"/>
        <w:jc w:val="both"/>
        <w:rPr>
          <w:rFonts w:asciiTheme="majorHAnsi" w:hAnsiTheme="majorHAnsi"/>
          <w:sz w:val="24"/>
          <w:szCs w:val="24"/>
        </w:rPr>
      </w:pPr>
      <w:r>
        <w:rPr>
          <w:rFonts w:asciiTheme="majorHAnsi" w:hAnsiTheme="majorHAnsi"/>
          <w:sz w:val="24"/>
          <w:szCs w:val="24"/>
        </w:rPr>
        <w:t>El énfasis de este Plan Municipal de Desarrollo Apodaca 2015-2018 en el ámbito de la seguridad pública se sustenta plenamente en datos oficiales que demuestran su pertinencia, y con ello fomentar la organización de la sociedad y el fortalecimiento del tejido social. Todo ello permitirá incrementar la responsabilidad de aquellas zonas de nuestro municipio en las que se convive diariamente con los hechos delictivos para enfrentar de manera conjunta con el gobierno municipal los retos que el incremento de la violencia urbana trae consigo.</w:t>
      </w:r>
    </w:p>
    <w:p w:rsidR="00993C4E" w:rsidRDefault="00993C4E" w:rsidP="00993C4E">
      <w:pPr>
        <w:tabs>
          <w:tab w:val="left" w:pos="1650"/>
        </w:tabs>
        <w:spacing w:line="360" w:lineRule="auto"/>
        <w:jc w:val="both"/>
        <w:rPr>
          <w:rFonts w:asciiTheme="majorHAnsi" w:hAnsiTheme="majorHAnsi"/>
          <w:sz w:val="24"/>
          <w:szCs w:val="24"/>
        </w:rPr>
      </w:pPr>
    </w:p>
    <w:p w:rsidR="00993C4E" w:rsidRDefault="00993C4E" w:rsidP="00993C4E">
      <w:pPr>
        <w:tabs>
          <w:tab w:val="left" w:pos="1650"/>
        </w:tabs>
        <w:spacing w:line="360" w:lineRule="auto"/>
        <w:jc w:val="both"/>
        <w:rPr>
          <w:rFonts w:asciiTheme="majorHAnsi" w:hAnsiTheme="majorHAnsi"/>
          <w:sz w:val="24"/>
          <w:szCs w:val="24"/>
        </w:rPr>
      </w:pPr>
    </w:p>
    <w:p w:rsidR="00993C4E" w:rsidRPr="005D6633" w:rsidRDefault="00993C4E" w:rsidP="00993C4E">
      <w:pPr>
        <w:rPr>
          <w:sz w:val="24"/>
          <w:szCs w:val="24"/>
        </w:rPr>
      </w:pPr>
    </w:p>
    <w:tbl>
      <w:tblPr>
        <w:tblStyle w:val="Tablaconcuadrcula"/>
        <w:tblW w:w="5103" w:type="dxa"/>
        <w:tblInd w:w="3794" w:type="dxa"/>
        <w:tblLayout w:type="fixed"/>
        <w:tblLook w:val="04A0" w:firstRow="1" w:lastRow="0" w:firstColumn="1" w:lastColumn="0" w:noHBand="0" w:noVBand="1"/>
      </w:tblPr>
      <w:tblGrid>
        <w:gridCol w:w="1134"/>
        <w:gridCol w:w="2530"/>
        <w:gridCol w:w="1439"/>
      </w:tblGrid>
      <w:tr w:rsidR="00993C4E" w:rsidRPr="005D6633" w:rsidTr="00F371E6">
        <w:tc>
          <w:tcPr>
            <w:tcW w:w="1134" w:type="dxa"/>
            <w:shd w:val="clear" w:color="auto" w:fill="C2D69B" w:themeFill="accent3" w:themeFillTint="99"/>
          </w:tcPr>
          <w:p w:rsidR="00993C4E" w:rsidRPr="005D6633" w:rsidRDefault="00993C4E" w:rsidP="002B519B">
            <w:pPr>
              <w:pStyle w:val="Sinespaciado"/>
              <w:jc w:val="center"/>
              <w:rPr>
                <w:sz w:val="20"/>
              </w:rPr>
            </w:pPr>
            <w:r w:rsidRPr="005D6633">
              <w:rPr>
                <w:sz w:val="20"/>
              </w:rPr>
              <w:t>Proyecto Estratégico 1</w:t>
            </w:r>
          </w:p>
        </w:tc>
        <w:tc>
          <w:tcPr>
            <w:tcW w:w="3969" w:type="dxa"/>
            <w:gridSpan w:val="2"/>
            <w:shd w:val="clear" w:color="auto" w:fill="C2D69B" w:themeFill="accent3" w:themeFillTint="99"/>
          </w:tcPr>
          <w:p w:rsidR="00993C4E" w:rsidRPr="005D6633" w:rsidRDefault="00993C4E" w:rsidP="002B519B">
            <w:pPr>
              <w:pStyle w:val="Sinespaciado"/>
              <w:jc w:val="center"/>
              <w:rPr>
                <w:sz w:val="20"/>
              </w:rPr>
            </w:pPr>
          </w:p>
          <w:p w:rsidR="00993C4E" w:rsidRPr="005D6633" w:rsidRDefault="00993C4E" w:rsidP="002B519B">
            <w:pPr>
              <w:pStyle w:val="Sinespaciado"/>
              <w:jc w:val="center"/>
              <w:rPr>
                <w:sz w:val="20"/>
              </w:rPr>
            </w:pPr>
            <w:r w:rsidRPr="005D6633">
              <w:rPr>
                <w:sz w:val="22"/>
              </w:rPr>
              <w:t>POLICÍA DE CALIDAD</w:t>
            </w:r>
          </w:p>
        </w:tc>
      </w:tr>
      <w:tr w:rsidR="00993C4E" w:rsidRPr="005D6633" w:rsidTr="00F371E6">
        <w:tc>
          <w:tcPr>
            <w:tcW w:w="1134" w:type="dxa"/>
            <w:shd w:val="clear" w:color="auto" w:fill="FDE9D9" w:themeFill="accent6" w:themeFillTint="33"/>
          </w:tcPr>
          <w:p w:rsidR="00993C4E" w:rsidRPr="005D6633" w:rsidRDefault="00993C4E" w:rsidP="002B519B">
            <w:pPr>
              <w:pStyle w:val="Sinespaciado"/>
              <w:jc w:val="center"/>
              <w:rPr>
                <w:sz w:val="20"/>
              </w:rPr>
            </w:pPr>
            <w:r w:rsidRPr="005D6633">
              <w:rPr>
                <w:sz w:val="20"/>
              </w:rPr>
              <w:t>Objetivo</w:t>
            </w:r>
          </w:p>
        </w:tc>
        <w:tc>
          <w:tcPr>
            <w:tcW w:w="3969" w:type="dxa"/>
            <w:gridSpan w:val="2"/>
          </w:tcPr>
          <w:p w:rsidR="00993C4E" w:rsidRPr="005D6633" w:rsidRDefault="00993C4E" w:rsidP="002B519B">
            <w:pPr>
              <w:pStyle w:val="Sinespaciado"/>
              <w:rPr>
                <w:sz w:val="20"/>
              </w:rPr>
            </w:pPr>
            <w:r w:rsidRPr="005D6633">
              <w:rPr>
                <w:sz w:val="20"/>
              </w:rPr>
              <w:t>Contar con una Policía Municipal que cumpla con los estándares nacionales e internacionales, con prestaciones laborales que los dignifique, y generen confianza en la ciudadanía.</w:t>
            </w:r>
          </w:p>
        </w:tc>
      </w:tr>
      <w:tr w:rsidR="00993C4E" w:rsidRPr="005D6633" w:rsidTr="002B519B">
        <w:tc>
          <w:tcPr>
            <w:tcW w:w="1134" w:type="dxa"/>
            <w:shd w:val="clear" w:color="auto" w:fill="FDE9D9" w:themeFill="accent6" w:themeFillTint="33"/>
          </w:tcPr>
          <w:p w:rsidR="00993C4E" w:rsidRPr="005D6633" w:rsidRDefault="00A339E2" w:rsidP="002B519B">
            <w:pPr>
              <w:pStyle w:val="Sinespaciado"/>
              <w:jc w:val="center"/>
              <w:rPr>
                <w:sz w:val="20"/>
              </w:rPr>
            </w:pPr>
            <w:r>
              <w:rPr>
                <w:noProof/>
                <w:sz w:val="22"/>
                <w:lang w:eastAsia="es-MX"/>
              </w:rPr>
              <w:pict>
                <v:shape id="_x0000_s1030" type="#_x0000_t202" style="position:absolute;left:0;text-align:left;margin-left:-210.25pt;margin-top:32.6pt;width:188.25pt;height:25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" fillcolor="#156b13" stroked="f">
                  <v:shadow on="t" color="black" opacity="26214f" origin=".5,-.5" offset="-.74836mm,.74836mm"/>
                  <v:textbox style="mso-next-textbox:#_x0000_s1030">
                    <w:txbxContent>
                      <w:p w:rsidR="009E52DD" w:rsidRPr="00104056" w:rsidRDefault="009E52DD" w:rsidP="00993C4E">
                        <w:pPr>
                          <w:pStyle w:val="Sinespaciado"/>
                          <w:jc w:val="center"/>
                          <w:rPr>
                            <w:b/>
                            <w:color w:val="FFFFFF" w:themeColor="background1"/>
                            <w:sz w:val="28"/>
                            <w:u w:val="single"/>
                          </w:rPr>
                        </w:pPr>
                      </w:p>
                      <w:p w:rsidR="009E52DD" w:rsidRPr="00104056" w:rsidRDefault="009E52DD" w:rsidP="00993C4E">
                        <w:pPr>
                          <w:pStyle w:val="Sinespaciado"/>
                          <w:jc w:val="center"/>
                          <w:rPr>
                            <w:b/>
                            <w:color w:val="FFFFFF" w:themeColor="background1"/>
                            <w:sz w:val="28"/>
                            <w:u w:val="single"/>
                          </w:rPr>
                        </w:pPr>
                        <w:r w:rsidRPr="00104056">
                          <w:rPr>
                            <w:b/>
                            <w:color w:val="FFFFFF" w:themeColor="background1"/>
                            <w:sz w:val="28"/>
                            <w:u w:val="single"/>
                          </w:rPr>
                          <w:t>Objetivo General</w:t>
                        </w:r>
                      </w:p>
                      <w:p w:rsidR="009E52DD" w:rsidRPr="00104056" w:rsidRDefault="009E52DD" w:rsidP="00993C4E">
                        <w:pPr>
                          <w:pStyle w:val="Sinespaciado"/>
                          <w:jc w:val="both"/>
                          <w:rPr>
                            <w:b/>
                            <w:color w:val="FFFFFF" w:themeColor="background1"/>
                          </w:rPr>
                        </w:pPr>
                        <w:r w:rsidRPr="00104056">
                          <w:rPr>
                            <w:b/>
                            <w:color w:val="FFFFFF" w:themeColor="background1"/>
                            <w:sz w:val="24"/>
                          </w:rPr>
                          <w:t>Disminuir la incidencia delictiva y las zonas de riesgo en beneficio de las familias de Apodaca, a través de una atención oportuna y con un enfoque preventivo.</w:t>
                        </w:r>
                      </w:p>
                      <w:p w:rsidR="009E52DD" w:rsidRPr="00104056" w:rsidRDefault="009E52DD" w:rsidP="00993C4E">
                        <w:pPr>
                          <w:pStyle w:val="Sinespaciado"/>
                          <w:jc w:val="center"/>
                          <w:rPr>
                            <w:b/>
                            <w:color w:val="FFFFFF" w:themeColor="background1"/>
                            <w:sz w:val="28"/>
                          </w:rPr>
                        </w:pPr>
                      </w:p>
                      <w:p w:rsidR="009E52DD" w:rsidRPr="00104056" w:rsidRDefault="009E52DD" w:rsidP="00993C4E">
                        <w:pPr>
                          <w:pStyle w:val="Sinespaciado"/>
                          <w:jc w:val="center"/>
                          <w:rPr>
                            <w:b/>
                            <w:color w:val="FFFFFF" w:themeColor="background1"/>
                            <w:sz w:val="28"/>
                            <w:u w:val="single"/>
                          </w:rPr>
                        </w:pPr>
                        <w:r w:rsidRPr="00104056">
                          <w:rPr>
                            <w:b/>
                            <w:color w:val="FFFFFF" w:themeColor="background1"/>
                            <w:sz w:val="28"/>
                            <w:u w:val="single"/>
                          </w:rPr>
                          <w:t>Estrategia General</w:t>
                        </w:r>
                      </w:p>
                      <w:p w:rsidR="009E52DD" w:rsidRPr="00104056" w:rsidRDefault="009E52DD" w:rsidP="00993C4E">
                        <w:pPr>
                          <w:pStyle w:val="Sinespaciado"/>
                          <w:jc w:val="both"/>
                          <w:rPr>
                            <w:b/>
                            <w:color w:val="FFFFFF" w:themeColor="background1"/>
                          </w:rPr>
                        </w:pPr>
                        <w:r w:rsidRPr="00104056">
                          <w:rPr>
                            <w:b/>
                            <w:color w:val="FFFFFF" w:themeColor="background1"/>
                            <w:sz w:val="24"/>
                          </w:rPr>
                          <w:t xml:space="preserve">Implementar un modelo eficaz de prevención del delito, así como fortalecer el equipamiento, la infraestructura tecnológica y la capacitación de los efectivos de seguridad pública. </w:t>
                        </w:r>
                      </w:p>
                      <w:p w:rsidR="009E52DD" w:rsidRDefault="009E52DD" w:rsidP="00993C4E"/>
                    </w:txbxContent>
                  </v:textbox>
                </v:shape>
              </w:pict>
            </w:r>
            <w:r w:rsidR="00993C4E" w:rsidRPr="005D6633">
              <w:rPr>
                <w:sz w:val="20"/>
              </w:rPr>
              <w:t>Estrategia</w:t>
            </w:r>
          </w:p>
        </w:tc>
        <w:tc>
          <w:tcPr>
            <w:tcW w:w="3969" w:type="dxa"/>
            <w:gridSpan w:val="2"/>
          </w:tcPr>
          <w:p w:rsidR="00993C4E" w:rsidRPr="005D6633" w:rsidRDefault="00993C4E" w:rsidP="002B519B">
            <w:pPr>
              <w:pStyle w:val="Sinespaciado"/>
              <w:rPr>
                <w:rFonts w:cs="Times"/>
                <w:sz w:val="20"/>
                <w:lang w:val="es-ES"/>
              </w:rPr>
            </w:pPr>
            <w:r w:rsidRPr="005D6633">
              <w:rPr>
                <w:sz w:val="20"/>
              </w:rPr>
              <w:t>Mejorar sustancialmente las condiciones laborales de los policías y facilitarles capacitación y herramientas tecnológicas que los fortalezca en su desempeño</w:t>
            </w:r>
            <w:r w:rsidRPr="005D6633">
              <w:rPr>
                <w:rFonts w:cs="Times"/>
                <w:sz w:val="20"/>
                <w:lang w:val="es-ES"/>
              </w:rPr>
              <w:t>.</w:t>
            </w:r>
          </w:p>
        </w:tc>
      </w:tr>
      <w:tr w:rsidR="00993C4E" w:rsidRPr="005D6633" w:rsidTr="002B519B">
        <w:tc>
          <w:tcPr>
            <w:tcW w:w="1134" w:type="dxa"/>
            <w:shd w:val="clear" w:color="auto" w:fill="FDE9D9" w:themeFill="accent6" w:themeFillTint="33"/>
          </w:tcPr>
          <w:p w:rsidR="00993C4E" w:rsidRPr="005D6633" w:rsidRDefault="00993C4E" w:rsidP="002B519B">
            <w:pPr>
              <w:pStyle w:val="Sinespaciado"/>
              <w:jc w:val="center"/>
              <w:rPr>
                <w:sz w:val="20"/>
              </w:rPr>
            </w:pPr>
            <w:r w:rsidRPr="005D6633">
              <w:rPr>
                <w:sz w:val="20"/>
              </w:rPr>
              <w:t>Metas</w:t>
            </w:r>
          </w:p>
        </w:tc>
        <w:tc>
          <w:tcPr>
            <w:tcW w:w="2530" w:type="dxa"/>
          </w:tcPr>
          <w:p w:rsidR="00993C4E" w:rsidRPr="005D6633" w:rsidRDefault="00993C4E" w:rsidP="002B519B">
            <w:pPr>
              <w:pStyle w:val="Sinespaciado"/>
              <w:rPr>
                <w:sz w:val="20"/>
              </w:rPr>
            </w:pPr>
            <w:r w:rsidRPr="005D6633">
              <w:rPr>
                <w:sz w:val="20"/>
              </w:rPr>
              <w:t>Acreditar al 100% de los elementos de la Policía ante las instancias correspondientes; certificar al 100% de los elementos de policía en el nuevo Sistema de Justicia Penal Acusatorio; incrementar en un 10% la percepción de seguridad en la localidad.</w:t>
            </w:r>
          </w:p>
        </w:tc>
        <w:tc>
          <w:tcPr>
            <w:tcW w:w="1439" w:type="dxa"/>
          </w:tcPr>
          <w:p w:rsidR="00993C4E" w:rsidRPr="005D6633" w:rsidRDefault="00993C4E" w:rsidP="002B519B">
            <w:pPr>
              <w:pStyle w:val="Sinespaciado"/>
              <w:rPr>
                <w:sz w:val="20"/>
              </w:rPr>
            </w:pPr>
            <w:r w:rsidRPr="005D6633">
              <w:rPr>
                <w:sz w:val="20"/>
              </w:rPr>
              <w:t>Dependencias en coordinación con la Secretaría de Seguridad Pública y Vialidad.</w:t>
            </w:r>
          </w:p>
        </w:tc>
      </w:tr>
      <w:tr w:rsidR="00993C4E" w:rsidRPr="005D6633" w:rsidTr="002B519B">
        <w:tc>
          <w:tcPr>
            <w:tcW w:w="1134" w:type="dxa"/>
            <w:shd w:val="clear" w:color="auto" w:fill="FDE9D9" w:themeFill="accent6" w:themeFillTint="33"/>
          </w:tcPr>
          <w:p w:rsidR="00993C4E" w:rsidRPr="005D6633" w:rsidRDefault="00993C4E" w:rsidP="002B519B">
            <w:pPr>
              <w:pStyle w:val="Sinespaciado"/>
              <w:jc w:val="center"/>
              <w:rPr>
                <w:sz w:val="20"/>
              </w:rPr>
            </w:pPr>
            <w:r w:rsidRPr="005D6633">
              <w:rPr>
                <w:sz w:val="20"/>
              </w:rPr>
              <w:t>Líneas de Acción</w:t>
            </w:r>
          </w:p>
        </w:tc>
        <w:tc>
          <w:tcPr>
            <w:tcW w:w="2530" w:type="dxa"/>
          </w:tcPr>
          <w:p w:rsidR="00993C4E" w:rsidRPr="005D6633" w:rsidRDefault="00993C4E" w:rsidP="002B519B">
            <w:pPr>
              <w:pStyle w:val="Sinespaciado"/>
              <w:jc w:val="both"/>
              <w:rPr>
                <w:rFonts w:cs="Times"/>
                <w:sz w:val="20"/>
                <w:lang w:val="es-ES"/>
              </w:rPr>
            </w:pPr>
            <w:r w:rsidRPr="005D6633">
              <w:rPr>
                <w:rFonts w:cs="Times"/>
                <w:sz w:val="20"/>
                <w:lang w:val="es-ES"/>
              </w:rPr>
              <w:t xml:space="preserve">1.1 Elaborar y actualizar de manera permanente los protocolos de actuación. </w:t>
            </w:r>
          </w:p>
          <w:p w:rsidR="00993C4E" w:rsidRPr="005D6633" w:rsidRDefault="00993C4E" w:rsidP="002B519B">
            <w:pPr>
              <w:pStyle w:val="Sinespaciado"/>
              <w:jc w:val="both"/>
              <w:rPr>
                <w:rFonts w:cs="Times"/>
                <w:sz w:val="20"/>
                <w:lang w:val="es-ES"/>
              </w:rPr>
            </w:pPr>
            <w:r w:rsidRPr="005D6633">
              <w:rPr>
                <w:rFonts w:cs="Times"/>
                <w:sz w:val="20"/>
                <w:lang w:val="es-ES"/>
              </w:rPr>
              <w:t>1.2 Establecer programas de control y confianza.</w:t>
            </w:r>
          </w:p>
          <w:p w:rsidR="00993C4E" w:rsidRPr="005D6633" w:rsidRDefault="00993C4E" w:rsidP="002B519B">
            <w:pPr>
              <w:pStyle w:val="Sinespaciado"/>
              <w:jc w:val="both"/>
              <w:rPr>
                <w:rFonts w:cs="Times"/>
                <w:sz w:val="20"/>
                <w:lang w:val="es-ES"/>
              </w:rPr>
            </w:pPr>
            <w:r w:rsidRPr="005D6633">
              <w:rPr>
                <w:rFonts w:cs="Times"/>
                <w:sz w:val="20"/>
                <w:lang w:val="es-ES"/>
              </w:rPr>
              <w:t>1.3 Dotar del equipo necesario a los cadetes que forman parte del programa de adiestramiento de la Universidad de Ciencias de la Seguridad.</w:t>
            </w:r>
          </w:p>
          <w:p w:rsidR="00993C4E" w:rsidRPr="005D6633" w:rsidRDefault="00993C4E" w:rsidP="002B519B">
            <w:pPr>
              <w:pStyle w:val="Sinespaciado"/>
              <w:jc w:val="both"/>
              <w:rPr>
                <w:rFonts w:cs="Times"/>
                <w:sz w:val="20"/>
                <w:lang w:val="es-ES"/>
              </w:rPr>
            </w:pPr>
            <w:r w:rsidRPr="005D6633">
              <w:rPr>
                <w:rFonts w:cs="Times"/>
                <w:sz w:val="20"/>
                <w:lang w:val="es-ES"/>
              </w:rPr>
              <w:t>1.4 Capacitar de forma permanente en métodos de operación e investigación policial, así como en el trato a la ciudadanía y respeto a los Derechos Humanos.</w:t>
            </w:r>
          </w:p>
          <w:p w:rsidR="00993C4E" w:rsidRPr="005D6633" w:rsidRDefault="00993C4E" w:rsidP="002B519B">
            <w:pPr>
              <w:pStyle w:val="Sinespaciado"/>
              <w:jc w:val="both"/>
              <w:rPr>
                <w:rFonts w:cs="Times"/>
                <w:sz w:val="20"/>
                <w:lang w:val="es-ES"/>
              </w:rPr>
            </w:pPr>
            <w:r w:rsidRPr="005D6633">
              <w:rPr>
                <w:rFonts w:cs="Times"/>
                <w:sz w:val="20"/>
                <w:lang w:val="es-ES"/>
              </w:rPr>
              <w:t>1.5 Capacitar y equipar a los elementos de tránsito y al cuerpo de rescate y protección civil.</w:t>
            </w:r>
          </w:p>
          <w:p w:rsidR="00993C4E" w:rsidRPr="005D6633" w:rsidRDefault="00993C4E" w:rsidP="002B519B">
            <w:pPr>
              <w:pStyle w:val="Sinespaciado"/>
              <w:jc w:val="both"/>
              <w:rPr>
                <w:rFonts w:cs="Times"/>
                <w:sz w:val="20"/>
                <w:lang w:val="es-ES"/>
              </w:rPr>
            </w:pPr>
            <w:r w:rsidRPr="005D6633">
              <w:rPr>
                <w:rFonts w:cs="Times"/>
                <w:sz w:val="20"/>
                <w:lang w:val="es-ES"/>
              </w:rPr>
              <w:t>1.6 Incentivar el desempeño mediante bonos de productividad.</w:t>
            </w:r>
          </w:p>
          <w:p w:rsidR="00993C4E" w:rsidRPr="005D6633" w:rsidRDefault="00993C4E" w:rsidP="002B519B">
            <w:pPr>
              <w:pStyle w:val="Sinespaciado"/>
              <w:rPr>
                <w:rFonts w:cs="Times"/>
                <w:sz w:val="20"/>
                <w:lang w:val="es-ES"/>
              </w:rPr>
            </w:pPr>
            <w:r w:rsidRPr="005D6633">
              <w:rPr>
                <w:rFonts w:cs="Times"/>
                <w:sz w:val="20"/>
                <w:lang w:val="es-ES"/>
              </w:rPr>
              <w:t>1.7 Mejorar las prestaciones y remuneraciones del cuerpo policiaco.</w:t>
            </w:r>
          </w:p>
          <w:p w:rsidR="00993C4E" w:rsidRPr="005D6633" w:rsidRDefault="00993C4E" w:rsidP="002B519B">
            <w:pPr>
              <w:pStyle w:val="Sinespaciado"/>
              <w:jc w:val="both"/>
              <w:rPr>
                <w:rFonts w:cs="Times"/>
                <w:sz w:val="20"/>
                <w:lang w:val="es-ES"/>
              </w:rPr>
            </w:pPr>
            <w:r w:rsidRPr="005D6633">
              <w:rPr>
                <w:rFonts w:cs="Times"/>
                <w:sz w:val="20"/>
                <w:lang w:val="es-ES"/>
              </w:rPr>
              <w:lastRenderedPageBreak/>
              <w:t xml:space="preserve">1.8 Implementar un programa de capacitación permanente para los elementos de policía y tránsito, que incluya cursos de atención a víctimas, manejo de ira y control del estrés, así como idioma inglés. </w:t>
            </w:r>
          </w:p>
          <w:p w:rsidR="00993C4E" w:rsidRPr="005D6633" w:rsidRDefault="00993C4E" w:rsidP="002B519B">
            <w:pPr>
              <w:pStyle w:val="Sinespaciado"/>
              <w:jc w:val="both"/>
              <w:rPr>
                <w:rFonts w:cs="Times"/>
                <w:sz w:val="20"/>
                <w:lang w:val="es-ES"/>
              </w:rPr>
            </w:pPr>
            <w:r w:rsidRPr="005D6633">
              <w:rPr>
                <w:rFonts w:cs="Times"/>
                <w:sz w:val="20"/>
                <w:lang w:val="es-ES"/>
              </w:rPr>
              <w:t xml:space="preserve">1.9 Establecer </w:t>
            </w:r>
            <w:r w:rsidR="00665A8F">
              <w:rPr>
                <w:rFonts w:cs="Times"/>
                <w:sz w:val="20"/>
                <w:lang w:val="es-ES"/>
              </w:rPr>
              <w:t>Jornadas ciudadanas de</w:t>
            </w:r>
            <w:r w:rsidRPr="005D6633">
              <w:rPr>
                <w:rFonts w:cs="Times"/>
                <w:sz w:val="20"/>
                <w:lang w:val="es-ES"/>
              </w:rPr>
              <w:t xml:space="preserve"> </w:t>
            </w:r>
            <w:r w:rsidR="00665A8F">
              <w:rPr>
                <w:rFonts w:cs="Times"/>
                <w:sz w:val="20"/>
                <w:lang w:val="es-ES"/>
              </w:rPr>
              <w:t>reconocimiento público al buen desempeño policial.</w:t>
            </w:r>
          </w:p>
          <w:p w:rsidR="00993C4E" w:rsidRPr="005D6633" w:rsidRDefault="00993C4E" w:rsidP="002B519B">
            <w:pPr>
              <w:pStyle w:val="Sinespaciado"/>
              <w:jc w:val="both"/>
              <w:rPr>
                <w:rFonts w:cs="Times"/>
                <w:sz w:val="20"/>
                <w:lang w:val="es-ES"/>
              </w:rPr>
            </w:pPr>
            <w:r w:rsidRPr="005D6633">
              <w:rPr>
                <w:rFonts w:cs="Times"/>
                <w:sz w:val="20"/>
                <w:lang w:val="es-ES"/>
              </w:rPr>
              <w:t>1.10 Difundir e informar oportunamente a la ciudadanía las acciones que integran este programa.</w:t>
            </w:r>
          </w:p>
        </w:tc>
        <w:tc>
          <w:tcPr>
            <w:tcW w:w="1439" w:type="dxa"/>
          </w:tcPr>
          <w:p w:rsidR="00993C4E" w:rsidRPr="005D6633" w:rsidRDefault="00993C4E" w:rsidP="002B519B">
            <w:pPr>
              <w:pStyle w:val="Sinespaciado"/>
              <w:rPr>
                <w:rFonts w:cs="Arial"/>
                <w:sz w:val="20"/>
                <w:lang w:val="es-ES"/>
              </w:rPr>
            </w:pPr>
          </w:p>
          <w:p w:rsidR="00993C4E" w:rsidRPr="005D6633" w:rsidRDefault="00993C4E" w:rsidP="002B519B">
            <w:pPr>
              <w:pStyle w:val="Sinespaciado"/>
              <w:rPr>
                <w:rFonts w:cs="Arial"/>
                <w:sz w:val="20"/>
                <w:lang w:val="es-ES"/>
              </w:rPr>
            </w:pPr>
          </w:p>
          <w:p w:rsidR="00993C4E" w:rsidRPr="005D6633" w:rsidRDefault="00993C4E" w:rsidP="002B519B">
            <w:pPr>
              <w:pStyle w:val="Sinespaciado"/>
              <w:rPr>
                <w:rFonts w:cs="Arial"/>
                <w:sz w:val="20"/>
                <w:lang w:val="es-ES"/>
              </w:rPr>
            </w:pPr>
          </w:p>
          <w:p w:rsidR="00993C4E" w:rsidRPr="00D86259" w:rsidRDefault="00993C4E" w:rsidP="006F1851">
            <w:pPr>
              <w:pStyle w:val="Sinespaciado"/>
              <w:jc w:val="both"/>
              <w:rPr>
                <w:rFonts w:cs="Arial"/>
                <w:sz w:val="18"/>
                <w:szCs w:val="18"/>
                <w:lang w:val="es-ES"/>
              </w:rPr>
            </w:pPr>
            <w:r w:rsidRPr="00D86259">
              <w:rPr>
                <w:rFonts w:cs="Arial"/>
                <w:sz w:val="18"/>
                <w:szCs w:val="18"/>
                <w:lang w:val="es-ES"/>
              </w:rPr>
              <w:t>Secretaría de Seguridad Pública y Vialidad.</w:t>
            </w:r>
          </w:p>
          <w:p w:rsidR="00D86259" w:rsidRPr="00D86259" w:rsidRDefault="00D86259" w:rsidP="006F1851">
            <w:pPr>
              <w:pStyle w:val="Sinespaciado"/>
              <w:jc w:val="both"/>
              <w:rPr>
                <w:rFonts w:cs="Arial"/>
                <w:sz w:val="18"/>
                <w:szCs w:val="18"/>
                <w:lang w:val="es-ES"/>
              </w:rPr>
            </w:pPr>
          </w:p>
          <w:p w:rsidR="00993C4E" w:rsidRPr="00D86259" w:rsidRDefault="00993C4E" w:rsidP="006F1851">
            <w:pPr>
              <w:pStyle w:val="Sinespaciado"/>
              <w:jc w:val="both"/>
              <w:rPr>
                <w:rFonts w:cs="Arial"/>
                <w:sz w:val="18"/>
                <w:szCs w:val="18"/>
                <w:lang w:val="es-ES"/>
              </w:rPr>
            </w:pPr>
            <w:r w:rsidRPr="00D86259">
              <w:rPr>
                <w:rFonts w:cs="Arial"/>
                <w:sz w:val="18"/>
                <w:szCs w:val="18"/>
                <w:lang w:val="es-ES"/>
              </w:rPr>
              <w:t xml:space="preserve">Secretaría del Ayuntamiento. </w:t>
            </w:r>
          </w:p>
          <w:p w:rsidR="00D86259" w:rsidRPr="00D86259" w:rsidRDefault="00D86259" w:rsidP="006F1851">
            <w:pPr>
              <w:pStyle w:val="Sinespaciado"/>
              <w:jc w:val="both"/>
              <w:rPr>
                <w:rFonts w:cs="Arial"/>
                <w:sz w:val="18"/>
                <w:szCs w:val="18"/>
                <w:lang w:val="es-ES"/>
              </w:rPr>
            </w:pPr>
          </w:p>
          <w:p w:rsidR="00993C4E" w:rsidRPr="00D86259" w:rsidRDefault="00D86259" w:rsidP="006F1851">
            <w:pPr>
              <w:pStyle w:val="Sinespaciado"/>
              <w:jc w:val="both"/>
              <w:rPr>
                <w:rFonts w:cs="Arial"/>
                <w:sz w:val="18"/>
                <w:szCs w:val="18"/>
                <w:lang w:val="es-ES"/>
              </w:rPr>
            </w:pPr>
            <w:r w:rsidRPr="00D86259">
              <w:rPr>
                <w:rFonts w:cs="Arial"/>
                <w:sz w:val="18"/>
                <w:szCs w:val="18"/>
                <w:lang w:val="es-ES"/>
              </w:rPr>
              <w:t>Secretaría de Administració</w:t>
            </w:r>
            <w:r w:rsidR="00993C4E" w:rsidRPr="00D86259">
              <w:rPr>
                <w:rFonts w:cs="Arial"/>
                <w:sz w:val="18"/>
                <w:szCs w:val="18"/>
                <w:lang w:val="es-ES"/>
              </w:rPr>
              <w:t>n.</w:t>
            </w:r>
          </w:p>
          <w:p w:rsidR="000F387F" w:rsidRDefault="000F387F" w:rsidP="006F1851">
            <w:pPr>
              <w:pStyle w:val="Sinespaciado"/>
              <w:jc w:val="both"/>
              <w:rPr>
                <w:rFonts w:cs="Arial"/>
                <w:sz w:val="18"/>
                <w:szCs w:val="18"/>
                <w:lang w:val="es-ES"/>
              </w:rPr>
            </w:pPr>
          </w:p>
          <w:p w:rsidR="00993C4E" w:rsidRPr="005D6633" w:rsidRDefault="00993C4E" w:rsidP="002B519B">
            <w:pPr>
              <w:pStyle w:val="Sinespaciado"/>
              <w:rPr>
                <w:rFonts w:cs="Arial"/>
                <w:sz w:val="20"/>
                <w:highlight w:val="yellow"/>
                <w:lang w:val="es-ES"/>
              </w:rPr>
            </w:pPr>
            <w:r w:rsidRPr="005D6633">
              <w:rPr>
                <w:rFonts w:cs="Arial"/>
                <w:sz w:val="20"/>
                <w:lang w:val="es-ES"/>
              </w:rPr>
              <w:tab/>
            </w:r>
          </w:p>
          <w:p w:rsidR="00993C4E" w:rsidRPr="005D6633" w:rsidRDefault="00993C4E" w:rsidP="002B519B">
            <w:pPr>
              <w:pStyle w:val="Sinespaciado"/>
              <w:rPr>
                <w:sz w:val="20"/>
              </w:rPr>
            </w:pPr>
          </w:p>
        </w:tc>
      </w:tr>
    </w:tbl>
    <w:p w:rsidR="00993C4E" w:rsidRPr="005D6633" w:rsidRDefault="00993C4E" w:rsidP="00993C4E">
      <w:pPr>
        <w:rPr>
          <w:sz w:val="24"/>
          <w:szCs w:val="24"/>
        </w:rPr>
      </w:pPr>
    </w:p>
    <w:p w:rsidR="00993C4E" w:rsidRPr="005D6633" w:rsidRDefault="00993C4E" w:rsidP="00993C4E">
      <w:pPr>
        <w:rPr>
          <w:sz w:val="24"/>
          <w:szCs w:val="24"/>
        </w:rPr>
      </w:pPr>
    </w:p>
    <w:tbl>
      <w:tblPr>
        <w:tblStyle w:val="Tablaconcuadrcula"/>
        <w:tblW w:w="0" w:type="auto"/>
        <w:tblLook w:val="04A0" w:firstRow="1" w:lastRow="0" w:firstColumn="1" w:lastColumn="0" w:noHBand="0" w:noVBand="1"/>
      </w:tblPr>
      <w:tblGrid>
        <w:gridCol w:w="1575"/>
        <w:gridCol w:w="4203"/>
        <w:gridCol w:w="2993"/>
      </w:tblGrid>
      <w:tr w:rsidR="00993C4E" w:rsidRPr="005D6633" w:rsidTr="00F371E6">
        <w:tc>
          <w:tcPr>
            <w:tcW w:w="1575" w:type="dxa"/>
            <w:shd w:val="clear" w:color="auto" w:fill="C2D69B" w:themeFill="accent3" w:themeFillTint="99"/>
          </w:tcPr>
          <w:p w:rsidR="00993C4E" w:rsidRPr="005D6633" w:rsidRDefault="00993C4E" w:rsidP="002B519B">
            <w:r w:rsidRPr="005D6633">
              <w:t>Proyecto Estratégico 2</w:t>
            </w:r>
          </w:p>
        </w:tc>
        <w:tc>
          <w:tcPr>
            <w:tcW w:w="7196" w:type="dxa"/>
            <w:gridSpan w:val="2"/>
            <w:shd w:val="clear" w:color="auto" w:fill="C2D69B" w:themeFill="accent3" w:themeFillTint="99"/>
          </w:tcPr>
          <w:p w:rsidR="00993C4E" w:rsidRPr="005D6633" w:rsidRDefault="00993C4E" w:rsidP="002B519B">
            <w:r w:rsidRPr="005D6633">
              <w:t>APODACA EN ALERTA</w:t>
            </w:r>
          </w:p>
        </w:tc>
      </w:tr>
      <w:tr w:rsidR="00993C4E" w:rsidRPr="005D6633" w:rsidTr="00F371E6">
        <w:tc>
          <w:tcPr>
            <w:tcW w:w="1575" w:type="dxa"/>
            <w:shd w:val="clear" w:color="auto" w:fill="FDE9D9" w:themeFill="accent6" w:themeFillTint="33"/>
          </w:tcPr>
          <w:p w:rsidR="00993C4E" w:rsidRPr="005D6633" w:rsidRDefault="00993C4E" w:rsidP="002B519B">
            <w:r w:rsidRPr="005D6633">
              <w:t>Objetivo</w:t>
            </w:r>
          </w:p>
        </w:tc>
        <w:tc>
          <w:tcPr>
            <w:tcW w:w="7196" w:type="dxa"/>
            <w:gridSpan w:val="2"/>
          </w:tcPr>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Contribuir a la disminución de la incidencia delictiva en Apodaca mediante mecanismos de prevención social del delito, y evitar situaciones de riesgo para la población.</w:t>
            </w:r>
          </w:p>
        </w:tc>
      </w:tr>
      <w:tr w:rsidR="00993C4E" w:rsidRPr="005D6633" w:rsidTr="00F371E6">
        <w:tc>
          <w:tcPr>
            <w:tcW w:w="1575" w:type="dxa"/>
            <w:shd w:val="clear" w:color="auto" w:fill="FDE9D9" w:themeFill="accent6" w:themeFillTint="33"/>
          </w:tcPr>
          <w:p w:rsidR="00993C4E" w:rsidRPr="005D6633" w:rsidRDefault="00993C4E" w:rsidP="002B519B">
            <w:r w:rsidRPr="005D6633">
              <w:t>Estrategia</w:t>
            </w:r>
          </w:p>
        </w:tc>
        <w:tc>
          <w:tcPr>
            <w:tcW w:w="7196" w:type="dxa"/>
            <w:gridSpan w:val="2"/>
          </w:tcPr>
          <w:p w:rsidR="00993C4E" w:rsidRPr="005D6633" w:rsidRDefault="00993C4E" w:rsidP="002B519B">
            <w:pPr>
              <w:spacing w:before="100" w:beforeAutospacing="1" w:after="100" w:afterAutospacing="1"/>
              <w:jc w:val="both"/>
              <w:rPr>
                <w:rFonts w:cs="Times New Roman"/>
              </w:rPr>
            </w:pPr>
            <w:r w:rsidRPr="005D6633">
              <w:rPr>
                <w:rFonts w:cs="Times New Roman"/>
              </w:rPr>
              <w:t>Disminuir la incidencia delictiva por medio de intervenciones de carácter preventivo e integral, promoviendo la cultura de paz, impulsando la participación ciudadana y fortaleciendo la cohesión social, y prevenir situaciones de riesgo mediante el fortalecimiento institucional y la concientización.</w:t>
            </w:r>
          </w:p>
        </w:tc>
      </w:tr>
      <w:tr w:rsidR="00993C4E" w:rsidRPr="005D6633" w:rsidTr="00F371E6">
        <w:tc>
          <w:tcPr>
            <w:tcW w:w="1575" w:type="dxa"/>
            <w:shd w:val="clear" w:color="auto" w:fill="FDE9D9" w:themeFill="accent6" w:themeFillTint="33"/>
          </w:tcPr>
          <w:p w:rsidR="00993C4E" w:rsidRPr="005D6633" w:rsidRDefault="00993C4E" w:rsidP="002B519B">
            <w:r w:rsidRPr="005D6633">
              <w:t>Metas</w:t>
            </w:r>
          </w:p>
        </w:tc>
        <w:tc>
          <w:tcPr>
            <w:tcW w:w="4203" w:type="dxa"/>
          </w:tcPr>
          <w:p w:rsidR="00993C4E" w:rsidRPr="005D6633" w:rsidRDefault="00993C4E" w:rsidP="00D86259">
            <w:pPr>
              <w:widowControl w:val="0"/>
              <w:autoSpaceDE w:val="0"/>
              <w:autoSpaceDN w:val="0"/>
              <w:adjustRightInd w:val="0"/>
              <w:spacing w:after="240"/>
              <w:jc w:val="both"/>
              <w:rPr>
                <w:rFonts w:cs="Times"/>
                <w:lang w:val="es-ES"/>
              </w:rPr>
            </w:pPr>
            <w:r w:rsidRPr="005D6633">
              <w:rPr>
                <w:rFonts w:cs="Times"/>
                <w:lang w:val="es-ES"/>
              </w:rPr>
              <w:t>Implementar la participación social en el diseño e implementación de programas de prevención del delito, mitigar situaciones de riesgo a la población e incrementar la infraestructura urbana para la prevención y disuasión del delito.</w:t>
            </w:r>
          </w:p>
        </w:tc>
        <w:tc>
          <w:tcPr>
            <w:tcW w:w="2993" w:type="dxa"/>
          </w:tcPr>
          <w:p w:rsidR="00993C4E" w:rsidRPr="005D6633" w:rsidRDefault="00993C4E" w:rsidP="00D86259">
            <w:r w:rsidRPr="005D6633">
              <w:t>Dependencias en coordinación con la Secretaría de Seguridad Pública y Vialidad.</w:t>
            </w:r>
          </w:p>
        </w:tc>
      </w:tr>
      <w:tr w:rsidR="00993C4E" w:rsidRPr="005D6633" w:rsidTr="00F371E6">
        <w:tc>
          <w:tcPr>
            <w:tcW w:w="1575" w:type="dxa"/>
            <w:shd w:val="clear" w:color="auto" w:fill="FDE9D9" w:themeFill="accent6" w:themeFillTint="33"/>
          </w:tcPr>
          <w:p w:rsidR="00993C4E" w:rsidRPr="005D6633" w:rsidRDefault="00993C4E" w:rsidP="002B519B">
            <w:r w:rsidRPr="005D6633">
              <w:t>Líneas de Acción</w:t>
            </w:r>
          </w:p>
        </w:tc>
        <w:tc>
          <w:tcPr>
            <w:tcW w:w="4203" w:type="dxa"/>
          </w:tcPr>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2.1 Elaborar un diagnóstico diferenciado de la incidencia delictiva para el establecimiento de políticas segmentadas de prevención del delito por zonas dentro del municipio.</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 xml:space="preserve">2.2 Realizar campañas de cultura de la </w:t>
            </w:r>
            <w:r w:rsidRPr="007C7136">
              <w:rPr>
                <w:rFonts w:cs="Times"/>
                <w:lang w:val="es-ES"/>
              </w:rPr>
              <w:lastRenderedPageBreak/>
              <w:t>denuncia, prevención del delito, fortalecimiento del tejido social y valores cívicos en medios de comunicación.</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2.3 Diseñar rutas de patrullaje de acuerdo al diagnóstico diferenciado de incidencia delictiva.</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2.4 Fortalecer la Policía de Proximidad.</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2.5 Implementar el Programa de Bitácora-Ciudadano.</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2.6 Incrementar la infraestructura urbana de  seguridad y vigilancia para la prevención y disuasión del delito en zonas con mayor incidencia delictiva.</w:t>
            </w:r>
          </w:p>
          <w:p w:rsidR="00993C4E" w:rsidRPr="007C7136" w:rsidRDefault="007F19BE" w:rsidP="007C7136">
            <w:pPr>
              <w:widowControl w:val="0"/>
              <w:autoSpaceDE w:val="0"/>
              <w:autoSpaceDN w:val="0"/>
              <w:adjustRightInd w:val="0"/>
              <w:spacing w:after="240"/>
              <w:jc w:val="both"/>
              <w:rPr>
                <w:rFonts w:cs="Times"/>
                <w:lang w:val="es-ES"/>
              </w:rPr>
            </w:pPr>
            <w:r>
              <w:rPr>
                <w:rFonts w:cs="Times"/>
                <w:lang w:val="es-ES"/>
              </w:rPr>
              <w:t>2.</w:t>
            </w:r>
            <w:r w:rsidR="00993C4E" w:rsidRPr="007C7136">
              <w:rPr>
                <w:rFonts w:cs="Times"/>
                <w:lang w:val="es-ES"/>
              </w:rPr>
              <w:t>7 Impulsar la creación del Observatorio Ciudadano de Seguridad, respecto de políticas de intervención social en zonas de alta incidencia delictiva, así como en la ejecución del presupuesto participativo destinado a prevención.</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2.8 Prevenir la violencia familiar, de género, física y psicológica.</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2.9 Organizar programas comunitarios para fortalecer la prevención del delito.</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2.10 Realizar jornadas informativas sobre las acciones que el municipio lleva a cabo para el combate a la delincuencia y la prevención del delito.</w:t>
            </w:r>
          </w:p>
          <w:p w:rsidR="00993C4E" w:rsidRPr="007C7136" w:rsidRDefault="00993C4E" w:rsidP="007C7136">
            <w:pPr>
              <w:widowControl w:val="0"/>
              <w:autoSpaceDE w:val="0"/>
              <w:autoSpaceDN w:val="0"/>
              <w:adjustRightInd w:val="0"/>
              <w:spacing w:after="240"/>
              <w:jc w:val="both"/>
              <w:rPr>
                <w:rFonts w:cs="Times"/>
                <w:lang w:val="es-ES"/>
              </w:rPr>
            </w:pPr>
            <w:r w:rsidRPr="007C7136">
              <w:rPr>
                <w:rFonts w:cs="Times"/>
                <w:lang w:val="es-ES"/>
              </w:rPr>
              <w:t>2.11 Implementar los operativos en temporada invernal y vacacional para evitar contingencias.</w:t>
            </w:r>
          </w:p>
          <w:p w:rsidR="00993C4E" w:rsidRDefault="00993C4E" w:rsidP="007C7136">
            <w:pPr>
              <w:widowControl w:val="0"/>
              <w:autoSpaceDE w:val="0"/>
              <w:autoSpaceDN w:val="0"/>
              <w:adjustRightInd w:val="0"/>
              <w:spacing w:after="240"/>
              <w:jc w:val="both"/>
              <w:rPr>
                <w:rFonts w:cs="Times"/>
                <w:lang w:val="es-ES"/>
              </w:rPr>
            </w:pPr>
            <w:r w:rsidRPr="007C7136">
              <w:rPr>
                <w:rFonts w:cs="Times"/>
                <w:lang w:val="es-ES"/>
              </w:rPr>
              <w:t xml:space="preserve">2.12 Diseñar y ejecutar programas de concientización entre la población, </w:t>
            </w:r>
            <w:r w:rsidRPr="007C7136">
              <w:rPr>
                <w:rFonts w:cs="Times"/>
                <w:lang w:val="es-ES"/>
              </w:rPr>
              <w:lastRenderedPageBreak/>
              <w:t>pequeñas y medianas empresas, así como parques industriales, en materia de protección civil</w:t>
            </w:r>
            <w:r w:rsidR="009E52DD">
              <w:rPr>
                <w:rFonts w:cs="Times"/>
                <w:lang w:val="es-ES"/>
              </w:rPr>
              <w:t>, cuidado</w:t>
            </w:r>
            <w:r w:rsidR="00327FBA">
              <w:rPr>
                <w:rFonts w:cs="Times"/>
                <w:lang w:val="es-ES"/>
              </w:rPr>
              <w:t xml:space="preserve"> al medio ambiente</w:t>
            </w:r>
            <w:r w:rsidR="009E52DD">
              <w:rPr>
                <w:rFonts w:cs="Times"/>
                <w:lang w:val="es-ES"/>
              </w:rPr>
              <w:t xml:space="preserve"> y </w:t>
            </w:r>
            <w:r w:rsidR="003B7F43" w:rsidRPr="007C7136">
              <w:rPr>
                <w:rFonts w:cs="Times"/>
                <w:lang w:val="es-ES"/>
              </w:rPr>
              <w:t>primero auxilios.</w:t>
            </w:r>
          </w:p>
          <w:p w:rsidR="007C7136" w:rsidRDefault="007C7136" w:rsidP="007C7136">
            <w:pPr>
              <w:widowControl w:val="0"/>
              <w:autoSpaceDE w:val="0"/>
              <w:autoSpaceDN w:val="0"/>
              <w:adjustRightInd w:val="0"/>
              <w:spacing w:after="240"/>
              <w:jc w:val="both"/>
              <w:rPr>
                <w:rFonts w:cs="Times"/>
                <w:lang w:val="es-ES"/>
              </w:rPr>
            </w:pPr>
            <w:r>
              <w:rPr>
                <w:rFonts w:cs="Times"/>
                <w:lang w:val="es-ES"/>
              </w:rPr>
              <w:t>2.13 Impulsar campañas de educación vial y prevención de accidentes (alcohol y texting).</w:t>
            </w:r>
          </w:p>
          <w:p w:rsidR="007C7136" w:rsidRPr="005D6633" w:rsidRDefault="007C7136" w:rsidP="007C7136">
            <w:pPr>
              <w:widowControl w:val="0"/>
              <w:autoSpaceDE w:val="0"/>
              <w:autoSpaceDN w:val="0"/>
              <w:adjustRightInd w:val="0"/>
              <w:spacing w:after="240"/>
              <w:jc w:val="both"/>
              <w:rPr>
                <w:rFonts w:cs="Times"/>
                <w:lang w:val="es-ES"/>
              </w:rPr>
            </w:pPr>
            <w:r>
              <w:rPr>
                <w:rFonts w:cs="Times"/>
                <w:lang w:val="es-ES"/>
              </w:rPr>
              <w:t>2.14 Diseñar un atlas de vialidades para determinar las zonas exclusivas de tránsito del transporte de carga pesada.</w:t>
            </w:r>
          </w:p>
        </w:tc>
        <w:tc>
          <w:tcPr>
            <w:tcW w:w="2993" w:type="dxa"/>
          </w:tcPr>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p>
          <w:p w:rsidR="00993C4E" w:rsidRDefault="00993C4E" w:rsidP="002B519B">
            <w:pPr>
              <w:widowControl w:val="0"/>
              <w:tabs>
                <w:tab w:val="left" w:pos="220"/>
                <w:tab w:val="left" w:pos="720"/>
              </w:tabs>
              <w:autoSpaceDE w:val="0"/>
              <w:autoSpaceDN w:val="0"/>
              <w:adjustRightInd w:val="0"/>
              <w:spacing w:after="320"/>
              <w:rPr>
                <w:rFonts w:cs="Arial"/>
                <w:lang w:val="es-ES"/>
              </w:rPr>
            </w:pPr>
          </w:p>
          <w:p w:rsidR="000F387F" w:rsidRPr="005D6633" w:rsidRDefault="000F387F" w:rsidP="002B519B">
            <w:pPr>
              <w:widowControl w:val="0"/>
              <w:tabs>
                <w:tab w:val="left" w:pos="220"/>
                <w:tab w:val="left" w:pos="720"/>
              </w:tabs>
              <w:autoSpaceDE w:val="0"/>
              <w:autoSpaceDN w:val="0"/>
              <w:adjustRightInd w:val="0"/>
              <w:spacing w:after="320"/>
              <w:rPr>
                <w:rFonts w:cs="Arial"/>
                <w:lang w:val="es-ES"/>
              </w:rPr>
            </w:pP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Secretaría de Seguridad Pública y Vialidad.</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Secretaría del Ayuntamiento. </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Secretaría de Administración.</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 Secretaría de </w:t>
            </w:r>
            <w:r w:rsidR="000F387F">
              <w:rPr>
                <w:rFonts w:cs="Arial"/>
                <w:lang w:val="es-ES"/>
              </w:rPr>
              <w:t>Desarrollo Social</w:t>
            </w:r>
            <w:r w:rsidRPr="005D6633">
              <w:rPr>
                <w:rFonts w:cs="Arial"/>
                <w:lang w:val="es-ES"/>
              </w:rPr>
              <w:t xml:space="preserve">. </w:t>
            </w:r>
          </w:p>
          <w:p w:rsidR="00993C4E" w:rsidRPr="005D6633" w:rsidRDefault="00993C4E" w:rsidP="002B519B">
            <w:pPr>
              <w:widowControl w:val="0"/>
              <w:tabs>
                <w:tab w:val="left" w:pos="220"/>
                <w:tab w:val="left" w:pos="720"/>
              </w:tabs>
              <w:autoSpaceDE w:val="0"/>
              <w:autoSpaceDN w:val="0"/>
              <w:adjustRightInd w:val="0"/>
              <w:spacing w:after="320"/>
            </w:pPr>
          </w:p>
        </w:tc>
      </w:tr>
    </w:tbl>
    <w:p w:rsidR="00993C4E" w:rsidRPr="005D6633" w:rsidRDefault="00993C4E" w:rsidP="00993C4E">
      <w:pPr>
        <w:rPr>
          <w:sz w:val="24"/>
          <w:szCs w:val="24"/>
        </w:rPr>
      </w:pPr>
    </w:p>
    <w:p w:rsidR="00993C4E" w:rsidRPr="005D6633" w:rsidRDefault="00993C4E" w:rsidP="00993C4E">
      <w:pPr>
        <w:rPr>
          <w:sz w:val="24"/>
          <w:szCs w:val="24"/>
        </w:rPr>
      </w:pPr>
    </w:p>
    <w:tbl>
      <w:tblPr>
        <w:tblStyle w:val="Tablaconcuadrcula"/>
        <w:tblW w:w="8755" w:type="dxa"/>
        <w:tblLook w:val="04A0" w:firstRow="1" w:lastRow="0" w:firstColumn="1" w:lastColumn="0" w:noHBand="0" w:noVBand="1"/>
      </w:tblPr>
      <w:tblGrid>
        <w:gridCol w:w="1526"/>
        <w:gridCol w:w="4252"/>
        <w:gridCol w:w="2977"/>
      </w:tblGrid>
      <w:tr w:rsidR="00993C4E" w:rsidRPr="005D6633" w:rsidTr="00F371E6">
        <w:tc>
          <w:tcPr>
            <w:tcW w:w="1526" w:type="dxa"/>
            <w:shd w:val="clear" w:color="auto" w:fill="C2D69B" w:themeFill="accent3" w:themeFillTint="99"/>
          </w:tcPr>
          <w:p w:rsidR="00993C4E" w:rsidRPr="005D6633" w:rsidRDefault="00993C4E" w:rsidP="002B519B">
            <w:r w:rsidRPr="005D6633">
              <w:t>Proyecto Estratégico 3</w:t>
            </w:r>
          </w:p>
        </w:tc>
        <w:tc>
          <w:tcPr>
            <w:tcW w:w="7229" w:type="dxa"/>
            <w:gridSpan w:val="2"/>
            <w:shd w:val="clear" w:color="auto" w:fill="C2D69B" w:themeFill="accent3" w:themeFillTint="99"/>
          </w:tcPr>
          <w:p w:rsidR="00993C4E" w:rsidRPr="005D6633" w:rsidRDefault="00993C4E" w:rsidP="002B519B">
            <w:pPr>
              <w:ind w:left="-1432" w:firstLine="1432"/>
            </w:pPr>
            <w:r w:rsidRPr="005D6633">
              <w:t>APODACA SEGURO</w:t>
            </w:r>
          </w:p>
        </w:tc>
      </w:tr>
      <w:tr w:rsidR="00993C4E" w:rsidRPr="005D6633" w:rsidTr="00F371E6">
        <w:tc>
          <w:tcPr>
            <w:tcW w:w="1526" w:type="dxa"/>
            <w:shd w:val="clear" w:color="auto" w:fill="FDE9D9" w:themeFill="accent6" w:themeFillTint="33"/>
          </w:tcPr>
          <w:p w:rsidR="00993C4E" w:rsidRPr="005D6633" w:rsidRDefault="00993C4E" w:rsidP="002B519B">
            <w:r w:rsidRPr="005D6633">
              <w:t>Objetivo</w:t>
            </w:r>
          </w:p>
        </w:tc>
        <w:tc>
          <w:tcPr>
            <w:tcW w:w="7229" w:type="dxa"/>
            <w:gridSpan w:val="2"/>
          </w:tcPr>
          <w:p w:rsidR="00993C4E" w:rsidRPr="005D6633" w:rsidRDefault="00993C4E" w:rsidP="002B519B">
            <w:pPr>
              <w:widowControl w:val="0"/>
              <w:autoSpaceDE w:val="0"/>
              <w:autoSpaceDN w:val="0"/>
              <w:adjustRightInd w:val="0"/>
              <w:spacing w:after="240"/>
              <w:rPr>
                <w:rFonts w:cs="Times"/>
                <w:lang w:val="es-ES"/>
              </w:rPr>
            </w:pPr>
            <w:r w:rsidRPr="005D6633">
              <w:rPr>
                <w:rFonts w:cs="Times"/>
                <w:lang w:val="es-ES"/>
              </w:rPr>
              <w:t>Disminuir los índices delictivos en Apodaca</w:t>
            </w:r>
          </w:p>
        </w:tc>
      </w:tr>
      <w:tr w:rsidR="00993C4E" w:rsidRPr="005D6633" w:rsidTr="00F371E6">
        <w:tc>
          <w:tcPr>
            <w:tcW w:w="1526" w:type="dxa"/>
            <w:shd w:val="clear" w:color="auto" w:fill="FDE9D9" w:themeFill="accent6" w:themeFillTint="33"/>
          </w:tcPr>
          <w:p w:rsidR="00993C4E" w:rsidRPr="005D6633" w:rsidRDefault="00993C4E" w:rsidP="002B519B">
            <w:r w:rsidRPr="005D6633">
              <w:t>Estrategia</w:t>
            </w:r>
          </w:p>
        </w:tc>
        <w:tc>
          <w:tcPr>
            <w:tcW w:w="7229" w:type="dxa"/>
            <w:gridSpan w:val="2"/>
          </w:tcPr>
          <w:p w:rsidR="00993C4E" w:rsidRPr="005D6633" w:rsidRDefault="00993C4E" w:rsidP="002B519B">
            <w:r w:rsidRPr="005D6633">
              <w:rPr>
                <w:rFonts w:cs="Times"/>
                <w:lang w:val="es-ES"/>
              </w:rPr>
              <w:t>Implementar operativos que garanticen la seguridad del municipio, combatiendo frontalmente los grupos delincuenciales, a través de un trabajo policial coordinado y el establecimiento de infraestructura e instrumentos tecnológicos y de inteligencia necesarios.</w:t>
            </w:r>
          </w:p>
        </w:tc>
      </w:tr>
      <w:tr w:rsidR="00993C4E" w:rsidRPr="005D6633" w:rsidTr="00F371E6">
        <w:tc>
          <w:tcPr>
            <w:tcW w:w="1526" w:type="dxa"/>
            <w:shd w:val="clear" w:color="auto" w:fill="FDE9D9" w:themeFill="accent6" w:themeFillTint="33"/>
          </w:tcPr>
          <w:p w:rsidR="00993C4E" w:rsidRPr="005D6633" w:rsidRDefault="00993C4E" w:rsidP="002B519B">
            <w:r w:rsidRPr="005D6633">
              <w:t>Metas</w:t>
            </w:r>
          </w:p>
        </w:tc>
        <w:tc>
          <w:tcPr>
            <w:tcW w:w="4252" w:type="dxa"/>
          </w:tcPr>
          <w:p w:rsidR="00993C4E" w:rsidRPr="005D6633" w:rsidRDefault="00993C4E" w:rsidP="002B519B">
            <w:pPr>
              <w:ind w:right="-92"/>
            </w:pPr>
            <w:r w:rsidRPr="005D6633">
              <w:t>Disminuir año con año los niveles de incidencia delictiva conforme a las cifras reportadas por el INEGI.</w:t>
            </w:r>
          </w:p>
        </w:tc>
        <w:tc>
          <w:tcPr>
            <w:tcW w:w="2977" w:type="dxa"/>
          </w:tcPr>
          <w:p w:rsidR="00993C4E" w:rsidRPr="005D6633" w:rsidRDefault="00993C4E" w:rsidP="002B519B">
            <w:r w:rsidRPr="005D6633">
              <w:t>Dependencias en coordinación con la Secretaría de Seguridad Pública y Vialidad.</w:t>
            </w:r>
          </w:p>
        </w:tc>
      </w:tr>
      <w:tr w:rsidR="00993C4E" w:rsidRPr="005D6633" w:rsidTr="00F371E6">
        <w:tc>
          <w:tcPr>
            <w:tcW w:w="1526" w:type="dxa"/>
            <w:shd w:val="clear" w:color="auto" w:fill="FDE9D9" w:themeFill="accent6" w:themeFillTint="33"/>
          </w:tcPr>
          <w:p w:rsidR="00993C4E" w:rsidRPr="005D6633" w:rsidRDefault="00993C4E" w:rsidP="002B519B">
            <w:r w:rsidRPr="005D6633">
              <w:t>Líneas de Acción</w:t>
            </w:r>
          </w:p>
        </w:tc>
        <w:tc>
          <w:tcPr>
            <w:tcW w:w="4252" w:type="dxa"/>
          </w:tcPr>
          <w:p w:rsidR="00993C4E" w:rsidRPr="00D86259" w:rsidRDefault="00993C4E" w:rsidP="00D86259">
            <w:pPr>
              <w:widowControl w:val="0"/>
              <w:autoSpaceDE w:val="0"/>
              <w:autoSpaceDN w:val="0"/>
              <w:adjustRightInd w:val="0"/>
              <w:spacing w:after="240"/>
              <w:jc w:val="both"/>
            </w:pPr>
            <w:r w:rsidRPr="00D86259">
              <w:t>3.1 Instalar nuevas delegaciones de policía.</w:t>
            </w:r>
          </w:p>
          <w:p w:rsidR="00993C4E" w:rsidRPr="00D86259" w:rsidRDefault="00993C4E" w:rsidP="00D86259">
            <w:pPr>
              <w:widowControl w:val="0"/>
              <w:autoSpaceDE w:val="0"/>
              <w:autoSpaceDN w:val="0"/>
              <w:adjustRightInd w:val="0"/>
              <w:spacing w:after="240"/>
              <w:jc w:val="both"/>
            </w:pPr>
            <w:r w:rsidRPr="00D86259">
              <w:t xml:space="preserve">3.2 Incrementar y mejorar el </w:t>
            </w:r>
            <w:r w:rsidR="009A497C" w:rsidRPr="00D86259">
              <w:t>equipo</w:t>
            </w:r>
            <w:r w:rsidRPr="00D86259">
              <w:t xml:space="preserve"> tecnológico y herramientas de trabajo.</w:t>
            </w:r>
          </w:p>
          <w:p w:rsidR="00993C4E" w:rsidRPr="00D86259" w:rsidRDefault="00993C4E" w:rsidP="00D86259">
            <w:pPr>
              <w:widowControl w:val="0"/>
              <w:autoSpaceDE w:val="0"/>
              <w:autoSpaceDN w:val="0"/>
              <w:adjustRightInd w:val="0"/>
              <w:spacing w:after="240"/>
              <w:jc w:val="both"/>
            </w:pPr>
            <w:r w:rsidRPr="00D86259">
              <w:t>3.3 Equipar tecnológi</w:t>
            </w:r>
            <w:r w:rsidR="00D86259">
              <w:t>camente el Centro de Comando C4</w:t>
            </w:r>
            <w:r w:rsidRPr="00D86259">
              <w:t>.</w:t>
            </w:r>
          </w:p>
          <w:p w:rsidR="00993C4E" w:rsidRPr="00D86259" w:rsidRDefault="00D86259" w:rsidP="00D86259">
            <w:pPr>
              <w:widowControl w:val="0"/>
              <w:autoSpaceDE w:val="0"/>
              <w:autoSpaceDN w:val="0"/>
              <w:adjustRightInd w:val="0"/>
              <w:spacing w:after="240"/>
              <w:jc w:val="both"/>
            </w:pPr>
            <w:r>
              <w:t>3.4 Certificar el C4</w:t>
            </w:r>
            <w:r w:rsidR="00993C4E" w:rsidRPr="00D86259">
              <w:t>.</w:t>
            </w:r>
          </w:p>
          <w:p w:rsidR="00993C4E" w:rsidRPr="00D86259" w:rsidRDefault="00993C4E" w:rsidP="00D86259">
            <w:pPr>
              <w:widowControl w:val="0"/>
              <w:autoSpaceDE w:val="0"/>
              <w:autoSpaceDN w:val="0"/>
              <w:adjustRightInd w:val="0"/>
              <w:spacing w:after="240"/>
              <w:jc w:val="both"/>
              <w:rPr>
                <w:rFonts w:cs="Times"/>
                <w:lang w:val="es-ES"/>
              </w:rPr>
            </w:pPr>
            <w:r w:rsidRPr="00D86259">
              <w:rPr>
                <w:rFonts w:cs="Times"/>
                <w:lang w:val="es-ES"/>
              </w:rPr>
              <w:t>3.5 Maximizar el uso de la Plataforma México.</w:t>
            </w:r>
          </w:p>
          <w:p w:rsidR="00993C4E" w:rsidRPr="00D86259" w:rsidRDefault="00993C4E" w:rsidP="00D86259">
            <w:pPr>
              <w:widowControl w:val="0"/>
              <w:autoSpaceDE w:val="0"/>
              <w:autoSpaceDN w:val="0"/>
              <w:adjustRightInd w:val="0"/>
              <w:spacing w:after="240"/>
              <w:jc w:val="both"/>
              <w:rPr>
                <w:rFonts w:cs="Times"/>
                <w:lang w:val="es-ES"/>
              </w:rPr>
            </w:pPr>
            <w:r w:rsidRPr="00D86259">
              <w:rPr>
                <w:rFonts w:cs="Times"/>
                <w:lang w:val="es-ES"/>
              </w:rPr>
              <w:t xml:space="preserve">3.6 Diseñar e implementar operativos </w:t>
            </w:r>
            <w:r w:rsidRPr="00D86259">
              <w:rPr>
                <w:rFonts w:cs="Times"/>
                <w:lang w:val="es-ES"/>
              </w:rPr>
              <w:lastRenderedPageBreak/>
              <w:t>frontera encargados de vigilar y otorgar seguridad en los límites municipales.</w:t>
            </w:r>
          </w:p>
          <w:p w:rsidR="00993C4E" w:rsidRPr="00D86259" w:rsidRDefault="00993C4E" w:rsidP="00D86259">
            <w:pPr>
              <w:widowControl w:val="0"/>
              <w:autoSpaceDE w:val="0"/>
              <w:autoSpaceDN w:val="0"/>
              <w:adjustRightInd w:val="0"/>
              <w:spacing w:after="240"/>
              <w:jc w:val="both"/>
              <w:rPr>
                <w:rFonts w:cs="Times"/>
                <w:lang w:val="es-ES"/>
              </w:rPr>
            </w:pPr>
            <w:r w:rsidRPr="00D86259">
              <w:rPr>
                <w:rFonts w:cs="Times"/>
                <w:lang w:val="es-ES"/>
              </w:rPr>
              <w:t>3.7 Consolidar un esquema de coordinación operativa y de comunicación entre las instituciones de seguridad pública de los municipios vecinos y del resto de la zona.</w:t>
            </w:r>
          </w:p>
          <w:p w:rsidR="00993C4E" w:rsidRPr="00D86259" w:rsidRDefault="00993C4E" w:rsidP="00D86259">
            <w:pPr>
              <w:widowControl w:val="0"/>
              <w:autoSpaceDE w:val="0"/>
              <w:autoSpaceDN w:val="0"/>
              <w:adjustRightInd w:val="0"/>
              <w:spacing w:after="240"/>
              <w:jc w:val="both"/>
              <w:rPr>
                <w:rFonts w:cs="Times"/>
                <w:lang w:val="es-ES"/>
              </w:rPr>
            </w:pPr>
            <w:r w:rsidRPr="00D86259">
              <w:rPr>
                <w:rFonts w:cs="Times"/>
                <w:lang w:val="es-ES"/>
              </w:rPr>
              <w:t>3.8 Fortalecer el intercambio de información entre los tres órdenes de gobierno.</w:t>
            </w:r>
          </w:p>
          <w:p w:rsidR="00993C4E" w:rsidRPr="00D86259" w:rsidRDefault="00993C4E" w:rsidP="00D86259">
            <w:pPr>
              <w:widowControl w:val="0"/>
              <w:autoSpaceDE w:val="0"/>
              <w:autoSpaceDN w:val="0"/>
              <w:adjustRightInd w:val="0"/>
              <w:spacing w:after="240"/>
              <w:jc w:val="both"/>
              <w:rPr>
                <w:rFonts w:cs="Times"/>
                <w:lang w:val="es-ES"/>
              </w:rPr>
            </w:pPr>
            <w:r w:rsidRPr="00D86259">
              <w:rPr>
                <w:rFonts w:cs="Times"/>
                <w:lang w:val="es-ES"/>
              </w:rPr>
              <w:t xml:space="preserve">3.9 Implementar un programa de cero tolerancia para </w:t>
            </w:r>
            <w:r w:rsidR="000E7B8F">
              <w:rPr>
                <w:rFonts w:cs="Times"/>
                <w:lang w:val="es-ES"/>
              </w:rPr>
              <w:t>sancion</w:t>
            </w:r>
            <w:r w:rsidRPr="00D86259">
              <w:rPr>
                <w:rFonts w:cs="Times"/>
                <w:lang w:val="es-ES"/>
              </w:rPr>
              <w:t>ar todos los delitos.</w:t>
            </w:r>
          </w:p>
          <w:p w:rsidR="00993C4E" w:rsidRPr="005D6633" w:rsidRDefault="00993C4E" w:rsidP="00D86259">
            <w:pPr>
              <w:widowControl w:val="0"/>
              <w:autoSpaceDE w:val="0"/>
              <w:autoSpaceDN w:val="0"/>
              <w:adjustRightInd w:val="0"/>
              <w:spacing w:after="240"/>
              <w:jc w:val="both"/>
              <w:rPr>
                <w:rFonts w:cs="Times"/>
                <w:lang w:val="es-ES"/>
              </w:rPr>
            </w:pPr>
            <w:r w:rsidRPr="00D86259">
              <w:rPr>
                <w:rFonts w:cs="Times"/>
                <w:lang w:val="es-ES"/>
              </w:rPr>
              <w:t>3.10 Difundir e informar oportunamente a la ciudadanía las acciones que integran este programa.</w:t>
            </w:r>
          </w:p>
        </w:tc>
        <w:tc>
          <w:tcPr>
            <w:tcW w:w="2977" w:type="dxa"/>
          </w:tcPr>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Secretaría de Seguridad Pública y Vialidad.</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Secretaría del Ayuntamiento. </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Secretaría de </w:t>
            </w:r>
            <w:r w:rsidRPr="005D6633">
              <w:rPr>
                <w:rFonts w:cs="Arial"/>
                <w:lang w:val="es-ES"/>
              </w:rPr>
              <w:lastRenderedPageBreak/>
              <w:t>Administración.</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 </w:t>
            </w:r>
          </w:p>
          <w:p w:rsidR="00993C4E" w:rsidRPr="005D6633" w:rsidRDefault="00993C4E" w:rsidP="002B519B"/>
        </w:tc>
      </w:tr>
    </w:tbl>
    <w:p w:rsidR="00993C4E" w:rsidRPr="005D6633" w:rsidRDefault="00993C4E" w:rsidP="00993C4E">
      <w:pPr>
        <w:rPr>
          <w:b/>
          <w:sz w:val="18"/>
          <w:szCs w:val="18"/>
        </w:rPr>
      </w:pPr>
    </w:p>
    <w:p w:rsidR="00D86259" w:rsidRDefault="00D86259"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4C2C88" w:rsidRDefault="004C2C88" w:rsidP="00993C4E">
      <w:pPr>
        <w:rPr>
          <w:b/>
          <w:color w:val="943634" w:themeColor="accent2" w:themeShade="BF"/>
          <w:sz w:val="24"/>
          <w:szCs w:val="24"/>
        </w:rPr>
      </w:pPr>
    </w:p>
    <w:p w:rsidR="00993C4E" w:rsidRPr="005D6633" w:rsidRDefault="00993C4E" w:rsidP="00993C4E">
      <w:pPr>
        <w:rPr>
          <w:b/>
          <w:color w:val="943634" w:themeColor="accent2" w:themeShade="BF"/>
          <w:sz w:val="24"/>
          <w:szCs w:val="24"/>
        </w:rPr>
      </w:pPr>
      <w:r w:rsidRPr="005D6633">
        <w:rPr>
          <w:b/>
          <w:color w:val="943634" w:themeColor="accent2" w:themeShade="BF"/>
          <w:sz w:val="24"/>
          <w:szCs w:val="24"/>
        </w:rPr>
        <w:lastRenderedPageBreak/>
        <w:t>Eje 2 Apodaca Humano</w:t>
      </w:r>
    </w:p>
    <w:p w:rsidR="00993C4E" w:rsidRPr="005D6633" w:rsidRDefault="00993C4E" w:rsidP="00993C4E">
      <w:pPr>
        <w:rPr>
          <w:b/>
          <w:color w:val="943634" w:themeColor="accent2" w:themeShade="BF"/>
          <w:sz w:val="24"/>
          <w:szCs w:val="24"/>
        </w:rPr>
      </w:pPr>
    </w:p>
    <w:p w:rsidR="00993C4E" w:rsidRPr="005D6633" w:rsidRDefault="00CF653B" w:rsidP="00993C4E">
      <w:pPr>
        <w:spacing w:line="360" w:lineRule="auto"/>
        <w:jc w:val="both"/>
        <w:rPr>
          <w:sz w:val="24"/>
          <w:szCs w:val="24"/>
        </w:rPr>
      </w:pPr>
      <w:r>
        <w:rPr>
          <w:sz w:val="24"/>
          <w:szCs w:val="24"/>
        </w:rPr>
        <w:t>El desarrollo h</w:t>
      </w:r>
      <w:r w:rsidR="00993C4E" w:rsidRPr="005D6633">
        <w:rPr>
          <w:sz w:val="24"/>
          <w:szCs w:val="24"/>
        </w:rPr>
        <w:t>umano es una de las preocupaciones más importantes a nivel local, nacional e internacional, por ello se realizan innumerables esfuerzos para avanzar hacia sociedades más justas y equitativas.</w:t>
      </w:r>
    </w:p>
    <w:p w:rsidR="00993C4E" w:rsidRPr="005D6633" w:rsidRDefault="00993C4E" w:rsidP="00993C4E">
      <w:pPr>
        <w:spacing w:line="360" w:lineRule="auto"/>
        <w:jc w:val="both"/>
        <w:rPr>
          <w:sz w:val="24"/>
          <w:szCs w:val="24"/>
        </w:rPr>
      </w:pPr>
      <w:r w:rsidRPr="005D6633">
        <w:rPr>
          <w:sz w:val="24"/>
          <w:szCs w:val="24"/>
        </w:rPr>
        <w:t xml:space="preserve">Organismos internacionales como Naciones Unidas, orientan sus actividades bajo el denominado enfoque de Desarrollo Humano Sostenible, entendido como el proceso de ampliación de las opciones de vida de la población, de forma que los beneficios del presente no comprometan los del futuro. En este sentido el Plan Estratégico 2014-2017 del Programa de las Naciones Unidad para el Desarrollo (PNUD), contempla diversas directrices para erradicar la pobreza externa, combatir la desigualdad y lograr el acceso universal a los servicios básicos </w:t>
      </w:r>
      <w:r w:rsidR="009A497C" w:rsidRPr="005D6633">
        <w:rPr>
          <w:sz w:val="24"/>
          <w:szCs w:val="24"/>
        </w:rPr>
        <w:t>para</w:t>
      </w:r>
      <w:r w:rsidRPr="005D6633">
        <w:rPr>
          <w:sz w:val="24"/>
          <w:szCs w:val="24"/>
        </w:rPr>
        <w:t xml:space="preserve"> que todas las personas tengan un nivel mínimo de bienestar y calidad.</w:t>
      </w:r>
    </w:p>
    <w:p w:rsidR="00993C4E" w:rsidRPr="005D6633" w:rsidRDefault="00993C4E" w:rsidP="00993C4E">
      <w:pPr>
        <w:spacing w:line="360" w:lineRule="auto"/>
        <w:jc w:val="both"/>
        <w:rPr>
          <w:sz w:val="24"/>
          <w:szCs w:val="24"/>
        </w:rPr>
      </w:pPr>
      <w:r w:rsidRPr="005D6633">
        <w:rPr>
          <w:sz w:val="24"/>
          <w:szCs w:val="24"/>
        </w:rPr>
        <w:t xml:space="preserve">El propósito de los gobiernos adscritos es implementar estrategias de desarrollo sustentadas en el diálogo político y en la </w:t>
      </w:r>
      <w:r w:rsidR="009A497C" w:rsidRPr="005D6633">
        <w:rPr>
          <w:sz w:val="24"/>
          <w:szCs w:val="24"/>
        </w:rPr>
        <w:t>corresponsabilidad</w:t>
      </w:r>
      <w:r w:rsidRPr="005D6633">
        <w:rPr>
          <w:sz w:val="24"/>
          <w:szCs w:val="24"/>
        </w:rPr>
        <w:t xml:space="preserve"> social, que garanticen la vigencia de los derechos humanos y que articule las políticas pública que contribuyan de forma decidida en tres sentidos: a) reducción de pobreza, b</w:t>
      </w:r>
      <w:r w:rsidR="009A497C" w:rsidRPr="005D6633">
        <w:rPr>
          <w:sz w:val="24"/>
          <w:szCs w:val="24"/>
        </w:rPr>
        <w:t>) mejora</w:t>
      </w:r>
      <w:r w:rsidRPr="005D6633">
        <w:rPr>
          <w:sz w:val="24"/>
          <w:szCs w:val="24"/>
        </w:rPr>
        <w:t xml:space="preserve"> de la calidad de vida, y c) disminución de las desigualdades (de género, edad, etnia, económicas, de las condiciones de discapacidad entre otras) (PNUD, 2014).</w:t>
      </w:r>
    </w:p>
    <w:p w:rsidR="00993C4E" w:rsidRPr="005D6633" w:rsidRDefault="00993C4E" w:rsidP="00993C4E">
      <w:pPr>
        <w:spacing w:line="360" w:lineRule="auto"/>
        <w:jc w:val="both"/>
        <w:rPr>
          <w:sz w:val="24"/>
          <w:szCs w:val="24"/>
        </w:rPr>
      </w:pPr>
      <w:r w:rsidRPr="005D6633">
        <w:rPr>
          <w:sz w:val="24"/>
          <w:szCs w:val="24"/>
        </w:rPr>
        <w:t xml:space="preserve">De acuerdo con lo anterior, en el Plan Municipal de Desarrollo Apodaca 2015-2018 se incorporó el enfoque de Derechos Humanos como una estrategia transversal, toda vez que el bienestar de las personas parte del reconocimiento, la garantía y el ejercicio de un conjunto de condiciones sociales necesarias y suficientes para alcanzar un desarrollo gratificante, acorde a los valores y las aspiraciones de los apodaquenses. Dicho enfoque coloca a la ciudadanía como titular de los derechos constitucionales con la facultad para ejercerlos y hacerlos valer desde la ejecución de la acción pública y de los programas sociales, en razón de lo cual la labor del Sistema para el Desarrollo Integral de la Familia </w:t>
      </w:r>
      <w:r w:rsidRPr="005D6633">
        <w:rPr>
          <w:sz w:val="24"/>
          <w:szCs w:val="24"/>
        </w:rPr>
        <w:lastRenderedPageBreak/>
        <w:t>(DIF) de Apodaca será determinante para la buena consecución de los objetivos aquí planteados.</w:t>
      </w:r>
    </w:p>
    <w:p w:rsidR="00993C4E" w:rsidRPr="005D6633" w:rsidRDefault="00993C4E" w:rsidP="00993C4E">
      <w:pPr>
        <w:spacing w:line="360" w:lineRule="auto"/>
        <w:jc w:val="both"/>
        <w:rPr>
          <w:sz w:val="24"/>
          <w:szCs w:val="24"/>
        </w:rPr>
      </w:pPr>
      <w:r w:rsidRPr="005D6633">
        <w:rPr>
          <w:sz w:val="24"/>
          <w:szCs w:val="24"/>
        </w:rPr>
        <w:t>Adicionalmente, el enfoque de Derechos Humanos conlleva a reconstruir la relación entre los ciudadanos y los servidores públicos, asegurando una relación entre equivalentes, de tal forma que los servidores públicos son titulares de deberes y obligaciones a favor de la ciudadanía, titular de los derechos. De este modo, los principios de los derechos humanos que derivan de las normas, constituyen principios operativos que orientarán las actividades, las políticas y acciones que fortalezcan el desarrollo de Apodaca.</w:t>
      </w:r>
    </w:p>
    <w:p w:rsidR="00993C4E" w:rsidRDefault="00993C4E" w:rsidP="00993C4E">
      <w:pPr>
        <w:spacing w:line="360" w:lineRule="auto"/>
        <w:jc w:val="both"/>
        <w:rPr>
          <w:sz w:val="24"/>
          <w:szCs w:val="24"/>
        </w:rPr>
      </w:pPr>
      <w:r w:rsidRPr="005D6633">
        <w:rPr>
          <w:sz w:val="24"/>
          <w:szCs w:val="24"/>
        </w:rPr>
        <w:t xml:space="preserve">Finalmente, uno de los principales obstáculos a vencer, cuando se habla de Derechos Humanos, es la vulnerabilidad de los sectores en situación de riesgo que padecen históricamente la erosión de sus capacidades y la carencia de oportunidades de desarrollo y de movilidad social. Si bien es cierto que la vulnerabilidad estructural de estos sectores está directamente relacionada con su ínfimo nivel adquisitivo, también lo es que las políticas públicas orientadas al desarrollo humano pueden generar un </w:t>
      </w:r>
      <w:r w:rsidR="009A497C" w:rsidRPr="005D6633">
        <w:rPr>
          <w:sz w:val="24"/>
          <w:szCs w:val="24"/>
        </w:rPr>
        <w:t>impacto</w:t>
      </w:r>
      <w:r w:rsidRPr="005D6633">
        <w:rPr>
          <w:sz w:val="24"/>
          <w:szCs w:val="24"/>
        </w:rPr>
        <w:t xml:space="preserve"> positivo en la reconstrucción del tejido social.</w:t>
      </w:r>
    </w:p>
    <w:p w:rsidR="005A2BA6" w:rsidRDefault="005A2BA6" w:rsidP="00993C4E">
      <w:pPr>
        <w:spacing w:line="360" w:lineRule="auto"/>
        <w:jc w:val="both"/>
        <w:rPr>
          <w:sz w:val="24"/>
          <w:szCs w:val="24"/>
        </w:rPr>
      </w:pPr>
    </w:p>
    <w:p w:rsidR="005A2BA6" w:rsidRDefault="005A2BA6" w:rsidP="00993C4E">
      <w:pPr>
        <w:spacing w:line="360" w:lineRule="auto"/>
        <w:jc w:val="both"/>
        <w:rPr>
          <w:sz w:val="24"/>
          <w:szCs w:val="24"/>
        </w:rPr>
      </w:pPr>
    </w:p>
    <w:p w:rsidR="005A2BA6" w:rsidRDefault="005A2BA6" w:rsidP="00993C4E">
      <w:pPr>
        <w:spacing w:line="360" w:lineRule="auto"/>
        <w:jc w:val="both"/>
        <w:rPr>
          <w:sz w:val="24"/>
          <w:szCs w:val="24"/>
        </w:rPr>
      </w:pPr>
    </w:p>
    <w:p w:rsidR="005A2BA6" w:rsidRDefault="005A2BA6" w:rsidP="00993C4E">
      <w:pPr>
        <w:spacing w:line="360" w:lineRule="auto"/>
        <w:jc w:val="both"/>
        <w:rPr>
          <w:sz w:val="24"/>
          <w:szCs w:val="24"/>
        </w:rPr>
      </w:pPr>
    </w:p>
    <w:p w:rsidR="005A2BA6" w:rsidRDefault="005A2BA6" w:rsidP="00993C4E">
      <w:pPr>
        <w:spacing w:line="360" w:lineRule="auto"/>
        <w:jc w:val="both"/>
        <w:rPr>
          <w:sz w:val="24"/>
          <w:szCs w:val="24"/>
        </w:rPr>
      </w:pPr>
    </w:p>
    <w:p w:rsidR="005A2BA6" w:rsidRDefault="005A2BA6" w:rsidP="00993C4E">
      <w:pPr>
        <w:spacing w:line="360" w:lineRule="auto"/>
        <w:jc w:val="both"/>
        <w:rPr>
          <w:sz w:val="24"/>
          <w:szCs w:val="24"/>
        </w:rPr>
      </w:pPr>
    </w:p>
    <w:p w:rsidR="005A2BA6" w:rsidRDefault="005A2BA6" w:rsidP="00993C4E">
      <w:pPr>
        <w:spacing w:line="360" w:lineRule="auto"/>
        <w:jc w:val="both"/>
        <w:rPr>
          <w:sz w:val="24"/>
          <w:szCs w:val="24"/>
        </w:rPr>
      </w:pPr>
    </w:p>
    <w:p w:rsidR="005A2BA6" w:rsidRPr="005D6633" w:rsidRDefault="005A2BA6" w:rsidP="00993C4E">
      <w:pPr>
        <w:spacing w:line="360" w:lineRule="auto"/>
        <w:jc w:val="both"/>
        <w:rPr>
          <w:sz w:val="24"/>
          <w:szCs w:val="24"/>
        </w:rPr>
      </w:pPr>
    </w:p>
    <w:p w:rsidR="00993C4E" w:rsidRDefault="00993C4E" w:rsidP="00993C4E">
      <w:pPr>
        <w:spacing w:line="360" w:lineRule="auto"/>
        <w:jc w:val="both"/>
        <w:rPr>
          <w:sz w:val="24"/>
          <w:szCs w:val="24"/>
        </w:rPr>
      </w:pPr>
    </w:p>
    <w:tbl>
      <w:tblPr>
        <w:tblStyle w:val="Tablaconcuadrcula"/>
        <w:tblW w:w="5245" w:type="dxa"/>
        <w:tblInd w:w="3794" w:type="dxa"/>
        <w:tblLayout w:type="fixed"/>
        <w:tblLook w:val="04A0" w:firstRow="1" w:lastRow="0" w:firstColumn="1" w:lastColumn="0" w:noHBand="0" w:noVBand="1"/>
      </w:tblPr>
      <w:tblGrid>
        <w:gridCol w:w="1276"/>
        <w:gridCol w:w="2268"/>
        <w:gridCol w:w="1701"/>
      </w:tblGrid>
      <w:tr w:rsidR="005A2BA6" w:rsidRPr="005D6633" w:rsidTr="0071740E">
        <w:tc>
          <w:tcPr>
            <w:tcW w:w="1276" w:type="dxa"/>
            <w:shd w:val="clear" w:color="auto" w:fill="C2D69B" w:themeFill="accent3" w:themeFillTint="99"/>
          </w:tcPr>
          <w:p w:rsidR="005A2BA6" w:rsidRPr="00627E51" w:rsidRDefault="005A2BA6" w:rsidP="005A2BA6">
            <w:pPr>
              <w:jc w:val="center"/>
              <w:rPr>
                <w:sz w:val="20"/>
                <w:szCs w:val="20"/>
              </w:rPr>
            </w:pPr>
            <w:r w:rsidRPr="00627E51">
              <w:rPr>
                <w:sz w:val="20"/>
                <w:szCs w:val="20"/>
              </w:rPr>
              <w:lastRenderedPageBreak/>
              <w:t>Proyecto Estratégico 4</w:t>
            </w:r>
          </w:p>
        </w:tc>
        <w:tc>
          <w:tcPr>
            <w:tcW w:w="3969" w:type="dxa"/>
            <w:gridSpan w:val="2"/>
            <w:shd w:val="clear" w:color="auto" w:fill="C2D69B" w:themeFill="accent3" w:themeFillTint="99"/>
          </w:tcPr>
          <w:p w:rsidR="005A2BA6" w:rsidRPr="005D6633" w:rsidRDefault="005A2BA6" w:rsidP="005A2BA6">
            <w:r w:rsidRPr="005D6633">
              <w:t>INFRAESTRUCTURA PARA EL DESARROLLO.</w:t>
            </w:r>
          </w:p>
        </w:tc>
      </w:tr>
      <w:tr w:rsidR="005A2BA6" w:rsidRPr="005D6633" w:rsidTr="0071740E">
        <w:tc>
          <w:tcPr>
            <w:tcW w:w="1276" w:type="dxa"/>
            <w:shd w:val="clear" w:color="auto" w:fill="FDE9D9" w:themeFill="accent6" w:themeFillTint="33"/>
          </w:tcPr>
          <w:p w:rsidR="005A2BA6" w:rsidRPr="005D6633" w:rsidRDefault="005A2BA6" w:rsidP="005A2BA6">
            <w:pPr>
              <w:pStyle w:val="Sinespaciado"/>
              <w:jc w:val="center"/>
              <w:rPr>
                <w:sz w:val="20"/>
              </w:rPr>
            </w:pPr>
            <w:r w:rsidRPr="005D6633">
              <w:rPr>
                <w:sz w:val="20"/>
              </w:rPr>
              <w:t>Objetivo</w:t>
            </w:r>
          </w:p>
        </w:tc>
        <w:tc>
          <w:tcPr>
            <w:tcW w:w="3969" w:type="dxa"/>
            <w:gridSpan w:val="2"/>
          </w:tcPr>
          <w:p w:rsidR="005A2BA6" w:rsidRPr="005D6633" w:rsidRDefault="005A2BA6" w:rsidP="005A2BA6">
            <w:pPr>
              <w:pStyle w:val="Sinespaciado"/>
              <w:jc w:val="both"/>
              <w:rPr>
                <w:sz w:val="20"/>
              </w:rPr>
            </w:pPr>
            <w:r w:rsidRPr="005D6633">
              <w:rPr>
                <w:rFonts w:cs="Times"/>
                <w:lang w:val="es-ES"/>
              </w:rPr>
              <w:t>Contribuir al acceso y goce de derechos sociales en personas y familias que se encuentran en condición de vulnerabilidad en Apodaca.</w:t>
            </w:r>
          </w:p>
        </w:tc>
      </w:tr>
      <w:tr w:rsidR="005A2BA6" w:rsidRPr="005D6633" w:rsidTr="0071740E">
        <w:tc>
          <w:tcPr>
            <w:tcW w:w="1276" w:type="dxa"/>
            <w:shd w:val="clear" w:color="auto" w:fill="FDE9D9" w:themeFill="accent6" w:themeFillTint="33"/>
          </w:tcPr>
          <w:p w:rsidR="005A2BA6" w:rsidRPr="005D6633" w:rsidRDefault="00A339E2" w:rsidP="005A2BA6">
            <w:pPr>
              <w:pStyle w:val="Sinespaciado"/>
              <w:jc w:val="center"/>
              <w:rPr>
                <w:sz w:val="20"/>
              </w:rPr>
            </w:pPr>
            <w:r>
              <w:rPr>
                <w:noProof/>
                <w:sz w:val="22"/>
                <w:lang w:eastAsia="es-MX"/>
              </w:rPr>
              <w:pict>
                <v:shape id="_x0000_s1027" type="#_x0000_t202" style="position:absolute;left:0;text-align:left;margin-left:-210.25pt;margin-top:32.55pt;width:188.25pt;height:368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" fillcolor="#156b13" stroked="f">
                  <v:shadow on="t" color="black" opacity="26214f" origin=".5,-.5" offset="-.74836mm,.74836mm"/>
                  <v:textbox style="mso-next-textbox:#_x0000_s1027">
                    <w:txbxContent>
                      <w:p w:rsidR="009E52DD" w:rsidRPr="00104056" w:rsidRDefault="009E52DD" w:rsidP="005A2BA6">
                        <w:pPr>
                          <w:pStyle w:val="Sinespaciado"/>
                          <w:jc w:val="center"/>
                          <w:rPr>
                            <w:b/>
                            <w:color w:val="FFFFFF" w:themeColor="background1"/>
                            <w:sz w:val="28"/>
                            <w:u w:val="single"/>
                          </w:rPr>
                        </w:pPr>
                      </w:p>
                      <w:p w:rsidR="009E52DD" w:rsidRPr="00627E51" w:rsidRDefault="009E52DD" w:rsidP="005A2BA6">
                        <w:pPr>
                          <w:pStyle w:val="Sinespaciado"/>
                          <w:jc w:val="center"/>
                          <w:rPr>
                            <w:b/>
                            <w:color w:val="FFFFFF" w:themeColor="background1"/>
                            <w:sz w:val="28"/>
                            <w:u w:val="single"/>
                          </w:rPr>
                        </w:pPr>
                        <w:r w:rsidRPr="00627E51">
                          <w:rPr>
                            <w:b/>
                            <w:color w:val="FFFFFF" w:themeColor="background1"/>
                            <w:sz w:val="28"/>
                            <w:u w:val="single"/>
                          </w:rPr>
                          <w:t>Objetivo General</w:t>
                        </w:r>
                      </w:p>
                      <w:p w:rsidR="009E52DD" w:rsidRPr="00627E51" w:rsidRDefault="009E52DD" w:rsidP="005A2BA6">
                        <w:pPr>
                          <w:spacing w:line="360" w:lineRule="auto"/>
                          <w:jc w:val="both"/>
                          <w:rPr>
                            <w:b/>
                            <w:color w:val="FFFFFF" w:themeColor="background1"/>
                          </w:rPr>
                        </w:pPr>
                        <w:r w:rsidRPr="00627E51">
                          <w:rPr>
                            <w:b/>
                            <w:color w:val="FFFFFF" w:themeColor="background1"/>
                            <w:sz w:val="24"/>
                            <w:szCs w:val="24"/>
                          </w:rPr>
                          <w:t>Ampliar el goce y ejercicio de los derechos sociales de las personas y las familias de Apodaca, N. L. especialmente de aquellas en condiciones de vulnerabilidad, promoviendo el desarrollo humano integral.</w:t>
                        </w:r>
                      </w:p>
                      <w:p w:rsidR="009E52DD" w:rsidRPr="00104056" w:rsidRDefault="009E52DD" w:rsidP="005A2BA6">
                        <w:pPr>
                          <w:pStyle w:val="Sinespaciado"/>
                          <w:jc w:val="center"/>
                          <w:rPr>
                            <w:b/>
                            <w:color w:val="FFFFFF" w:themeColor="background1"/>
                            <w:sz w:val="28"/>
                          </w:rPr>
                        </w:pPr>
                      </w:p>
                      <w:p w:rsidR="009E52DD" w:rsidRPr="00104056" w:rsidRDefault="009E52DD" w:rsidP="005A2BA6">
                        <w:pPr>
                          <w:pStyle w:val="Sinespaciado"/>
                          <w:jc w:val="center"/>
                          <w:rPr>
                            <w:b/>
                            <w:color w:val="FFFFFF" w:themeColor="background1"/>
                            <w:sz w:val="28"/>
                            <w:u w:val="single"/>
                          </w:rPr>
                        </w:pPr>
                        <w:r w:rsidRPr="00104056">
                          <w:rPr>
                            <w:b/>
                            <w:color w:val="FFFFFF" w:themeColor="background1"/>
                            <w:sz w:val="28"/>
                            <w:u w:val="single"/>
                          </w:rPr>
                          <w:t>Estrategia General</w:t>
                        </w:r>
                      </w:p>
                      <w:p w:rsidR="009E52DD" w:rsidRPr="00627E51" w:rsidRDefault="009E52DD" w:rsidP="005A2BA6">
                        <w:pPr>
                          <w:spacing w:line="360" w:lineRule="auto"/>
                          <w:jc w:val="both"/>
                          <w:rPr>
                            <w:b/>
                            <w:color w:val="FFFFFF" w:themeColor="background1"/>
                          </w:rPr>
                        </w:pPr>
                        <w:r w:rsidRPr="00627E51">
                          <w:rPr>
                            <w:b/>
                            <w:color w:val="FFFFFF" w:themeColor="background1"/>
                            <w:sz w:val="24"/>
                            <w:szCs w:val="24"/>
                          </w:rPr>
                          <w:t>Asegurar el acceso a bienes y servicios básicos, así como el impulso de actividades para el desarrollo en ámbitos como la salud, el empleo, la educación y el Deporte.</w:t>
                        </w:r>
                      </w:p>
                      <w:p w:rsidR="009E52DD" w:rsidRPr="00104056" w:rsidRDefault="009E52DD" w:rsidP="005A2BA6">
                        <w:pPr>
                          <w:pStyle w:val="Sinespaciado"/>
                          <w:jc w:val="both"/>
                          <w:rPr>
                            <w:b/>
                            <w:color w:val="FFFFFF" w:themeColor="background1"/>
                          </w:rPr>
                        </w:pPr>
                        <w:r w:rsidRPr="00104056">
                          <w:rPr>
                            <w:b/>
                            <w:color w:val="FFFFFF" w:themeColor="background1"/>
                            <w:sz w:val="24"/>
                          </w:rPr>
                          <w:t xml:space="preserve">. </w:t>
                        </w:r>
                      </w:p>
                      <w:p w:rsidR="009E52DD" w:rsidRDefault="009E52DD" w:rsidP="005A2BA6"/>
                    </w:txbxContent>
                  </v:textbox>
                </v:shape>
              </w:pict>
            </w:r>
            <w:r w:rsidR="005A2BA6" w:rsidRPr="005D6633">
              <w:rPr>
                <w:sz w:val="20"/>
              </w:rPr>
              <w:t>Estrategia</w:t>
            </w:r>
          </w:p>
        </w:tc>
        <w:tc>
          <w:tcPr>
            <w:tcW w:w="3969" w:type="dxa"/>
            <w:gridSpan w:val="2"/>
          </w:tcPr>
          <w:p w:rsidR="005A2BA6" w:rsidRPr="005D6633" w:rsidRDefault="005A2BA6" w:rsidP="005A2BA6">
            <w:pPr>
              <w:pStyle w:val="Sinespaciado"/>
              <w:jc w:val="both"/>
              <w:rPr>
                <w:rFonts w:cs="Times"/>
                <w:sz w:val="20"/>
                <w:lang w:val="es-ES"/>
              </w:rPr>
            </w:pPr>
            <w:r w:rsidRPr="005D6633">
              <w:rPr>
                <w:rFonts w:cs="Times"/>
                <w:lang w:val="es-ES"/>
              </w:rPr>
              <w:t>Brindar equipamiento e infraestructura que faciliten el acceso y goce de derechos sociales a las personas y las familias en</w:t>
            </w:r>
            <w:r>
              <w:rPr>
                <w:rFonts w:cs="Times"/>
                <w:lang w:val="es-ES"/>
              </w:rPr>
              <w:t xml:space="preserve"> condición de vulnerabilidad</w:t>
            </w:r>
            <w:r w:rsidRPr="005D6633">
              <w:rPr>
                <w:rFonts w:cs="Times"/>
                <w:lang w:val="es-ES"/>
              </w:rPr>
              <w:t>.</w:t>
            </w:r>
          </w:p>
        </w:tc>
      </w:tr>
      <w:tr w:rsidR="005A2BA6" w:rsidRPr="005D6633" w:rsidTr="0071740E">
        <w:tc>
          <w:tcPr>
            <w:tcW w:w="1276" w:type="dxa"/>
            <w:shd w:val="clear" w:color="auto" w:fill="FDE9D9" w:themeFill="accent6" w:themeFillTint="33"/>
          </w:tcPr>
          <w:p w:rsidR="005A2BA6" w:rsidRPr="005D6633" w:rsidRDefault="005A2BA6" w:rsidP="005A2BA6">
            <w:pPr>
              <w:pStyle w:val="Sinespaciado"/>
              <w:jc w:val="center"/>
              <w:rPr>
                <w:sz w:val="20"/>
              </w:rPr>
            </w:pPr>
            <w:r w:rsidRPr="005D6633">
              <w:rPr>
                <w:sz w:val="20"/>
              </w:rPr>
              <w:t>Metas</w:t>
            </w:r>
          </w:p>
        </w:tc>
        <w:tc>
          <w:tcPr>
            <w:tcW w:w="2268" w:type="dxa"/>
          </w:tcPr>
          <w:p w:rsidR="005A2BA6" w:rsidRPr="005D6633" w:rsidRDefault="005A2BA6" w:rsidP="002D45A6">
            <w:pPr>
              <w:pStyle w:val="Sinespaciado"/>
              <w:rPr>
                <w:sz w:val="20"/>
              </w:rPr>
            </w:pPr>
            <w:r w:rsidRPr="005D6633">
              <w:rPr>
                <w:rFonts w:cs="Times"/>
                <w:lang w:val="es-ES"/>
              </w:rPr>
              <w:t xml:space="preserve">Disminuir la población que presenta carencias sociales en los servicios básicos en la </w:t>
            </w:r>
            <w:r w:rsidRPr="002D45A6">
              <w:rPr>
                <w:rFonts w:cs="Times"/>
                <w:lang w:val="es-ES"/>
              </w:rPr>
              <w:t>vivienda</w:t>
            </w:r>
            <w:r w:rsidRPr="005D6633">
              <w:rPr>
                <w:rFonts w:cs="Times"/>
                <w:lang w:val="es-ES"/>
              </w:rPr>
              <w:t>, mediante el incremento en la inversión de infraestructura social básica.</w:t>
            </w:r>
          </w:p>
        </w:tc>
        <w:tc>
          <w:tcPr>
            <w:tcW w:w="1701" w:type="dxa"/>
          </w:tcPr>
          <w:p w:rsidR="005A2BA6" w:rsidRPr="005D6633" w:rsidRDefault="002D45A6" w:rsidP="005A2BA6">
            <w:pPr>
              <w:pStyle w:val="Sinespaciado"/>
              <w:rPr>
                <w:sz w:val="20"/>
              </w:rPr>
            </w:pPr>
            <w:r>
              <w:t>Dependencia</w:t>
            </w:r>
            <w:r w:rsidR="005A2BA6" w:rsidRPr="005D6633">
              <w:t>s en coordinación con el DIF Municipal y la Secretaria de Desarrollo</w:t>
            </w:r>
            <w:r w:rsidR="009818A3">
              <w:t xml:space="preserve"> Social</w:t>
            </w:r>
            <w:r w:rsidR="005A2BA6" w:rsidRPr="005D6633">
              <w:t>.</w:t>
            </w:r>
          </w:p>
        </w:tc>
      </w:tr>
      <w:tr w:rsidR="005A2BA6" w:rsidRPr="005D6633" w:rsidTr="0071740E">
        <w:tc>
          <w:tcPr>
            <w:tcW w:w="1276" w:type="dxa"/>
            <w:shd w:val="clear" w:color="auto" w:fill="FDE9D9" w:themeFill="accent6" w:themeFillTint="33"/>
          </w:tcPr>
          <w:p w:rsidR="005A2BA6" w:rsidRPr="005D6633" w:rsidRDefault="005A2BA6" w:rsidP="005A2BA6">
            <w:pPr>
              <w:pStyle w:val="Sinespaciado"/>
              <w:jc w:val="center"/>
              <w:rPr>
                <w:sz w:val="20"/>
              </w:rPr>
            </w:pPr>
            <w:r w:rsidRPr="005D6633">
              <w:rPr>
                <w:sz w:val="20"/>
              </w:rPr>
              <w:t>Líneas de Acción</w:t>
            </w:r>
          </w:p>
        </w:tc>
        <w:tc>
          <w:tcPr>
            <w:tcW w:w="2268" w:type="dxa"/>
          </w:tcPr>
          <w:p w:rsidR="005A2BA6" w:rsidRPr="005D6633" w:rsidRDefault="005A2BA6" w:rsidP="005A2BA6">
            <w:pPr>
              <w:widowControl w:val="0"/>
              <w:autoSpaceDE w:val="0"/>
              <w:autoSpaceDN w:val="0"/>
              <w:adjustRightInd w:val="0"/>
              <w:spacing w:after="240"/>
              <w:rPr>
                <w:rFonts w:cs="Times"/>
                <w:lang w:val="es-ES"/>
              </w:rPr>
            </w:pPr>
            <w:r w:rsidRPr="005D6633">
              <w:rPr>
                <w:rFonts w:cs="Times"/>
                <w:lang w:val="es-ES"/>
              </w:rPr>
              <w:t xml:space="preserve">4.1 </w:t>
            </w:r>
            <w:r w:rsidR="00AD7A75">
              <w:rPr>
                <w:rFonts w:cs="Times"/>
                <w:lang w:val="es-ES"/>
              </w:rPr>
              <w:t>Rehabilita</w:t>
            </w:r>
            <w:r w:rsidRPr="005D6633">
              <w:rPr>
                <w:rFonts w:cs="Times"/>
                <w:lang w:val="es-ES"/>
              </w:rPr>
              <w:t>r centros de esparcimiento y ejercitación para adultos mayores.</w:t>
            </w:r>
          </w:p>
          <w:p w:rsidR="005A2BA6" w:rsidRPr="005D6633" w:rsidRDefault="005A2BA6" w:rsidP="005A2BA6">
            <w:pPr>
              <w:widowControl w:val="0"/>
              <w:autoSpaceDE w:val="0"/>
              <w:autoSpaceDN w:val="0"/>
              <w:adjustRightInd w:val="0"/>
              <w:spacing w:after="240"/>
              <w:rPr>
                <w:rFonts w:cs="Times"/>
                <w:lang w:val="es-ES"/>
              </w:rPr>
            </w:pPr>
            <w:r w:rsidRPr="005D6633">
              <w:rPr>
                <w:rFonts w:cs="Times"/>
                <w:lang w:val="es-ES"/>
              </w:rPr>
              <w:t>4.2 Construir nuevas unidades y rescate de espacios públicos para el deporte.</w:t>
            </w:r>
          </w:p>
          <w:p w:rsidR="005A2BA6" w:rsidRPr="005D6633" w:rsidRDefault="005A2BA6" w:rsidP="005A2BA6">
            <w:pPr>
              <w:widowControl w:val="0"/>
              <w:autoSpaceDE w:val="0"/>
              <w:autoSpaceDN w:val="0"/>
              <w:adjustRightInd w:val="0"/>
              <w:spacing w:after="240"/>
              <w:jc w:val="both"/>
              <w:rPr>
                <w:rFonts w:cs="Times"/>
                <w:lang w:val="es-ES"/>
              </w:rPr>
            </w:pPr>
            <w:r w:rsidRPr="005D6633">
              <w:rPr>
                <w:rFonts w:cs="Times"/>
                <w:lang w:val="es-ES"/>
              </w:rPr>
              <w:t>4.3 Incrementar la red de salud municipal.</w:t>
            </w:r>
          </w:p>
          <w:p w:rsidR="005A2BA6" w:rsidRPr="005D6633" w:rsidRDefault="005A2BA6" w:rsidP="005A2BA6">
            <w:pPr>
              <w:widowControl w:val="0"/>
              <w:autoSpaceDE w:val="0"/>
              <w:autoSpaceDN w:val="0"/>
              <w:adjustRightInd w:val="0"/>
              <w:spacing w:after="240"/>
              <w:jc w:val="both"/>
              <w:rPr>
                <w:rFonts w:cs="Times"/>
                <w:lang w:val="es-ES"/>
              </w:rPr>
            </w:pPr>
            <w:r w:rsidRPr="005D6633">
              <w:rPr>
                <w:rFonts w:cs="Times"/>
                <w:lang w:val="es-ES"/>
              </w:rPr>
              <w:t>4.4 Contribuir al Programa Escuelas de Calidad.</w:t>
            </w:r>
          </w:p>
          <w:p w:rsidR="005A2BA6" w:rsidRPr="005D6633" w:rsidRDefault="005A2BA6" w:rsidP="005A2BA6">
            <w:pPr>
              <w:widowControl w:val="0"/>
              <w:autoSpaceDE w:val="0"/>
              <w:autoSpaceDN w:val="0"/>
              <w:adjustRightInd w:val="0"/>
              <w:spacing w:after="240"/>
              <w:jc w:val="both"/>
              <w:rPr>
                <w:rFonts w:cs="Times"/>
                <w:lang w:val="es-ES"/>
              </w:rPr>
            </w:pPr>
            <w:r w:rsidRPr="005D6633">
              <w:rPr>
                <w:rFonts w:cs="Times"/>
                <w:lang w:val="es-ES"/>
              </w:rPr>
              <w:t xml:space="preserve">4.5 Rehabilitar la </w:t>
            </w:r>
            <w:r w:rsidRPr="005D6633">
              <w:rPr>
                <w:rFonts w:cs="Times"/>
                <w:lang w:val="es-ES"/>
              </w:rPr>
              <w:lastRenderedPageBreak/>
              <w:t>infraestructura deportiva existente.</w:t>
            </w:r>
          </w:p>
          <w:p w:rsidR="005A2BA6" w:rsidRPr="005D6633" w:rsidRDefault="005A2BA6" w:rsidP="005A2BA6">
            <w:pPr>
              <w:widowControl w:val="0"/>
              <w:autoSpaceDE w:val="0"/>
              <w:autoSpaceDN w:val="0"/>
              <w:adjustRightInd w:val="0"/>
              <w:spacing w:after="240"/>
              <w:jc w:val="both"/>
              <w:rPr>
                <w:rFonts w:cs="Times"/>
                <w:lang w:val="es-ES"/>
              </w:rPr>
            </w:pPr>
            <w:r w:rsidRPr="005D6633">
              <w:rPr>
                <w:rFonts w:cs="Times"/>
                <w:lang w:val="es-ES"/>
              </w:rPr>
              <w:t>4.6. Instalar puntos de activación física en distintos espacios públicos.</w:t>
            </w:r>
          </w:p>
          <w:p w:rsidR="005A2BA6" w:rsidRPr="005D6633" w:rsidRDefault="005A2BA6" w:rsidP="005A2BA6">
            <w:pPr>
              <w:widowControl w:val="0"/>
              <w:autoSpaceDE w:val="0"/>
              <w:autoSpaceDN w:val="0"/>
              <w:adjustRightInd w:val="0"/>
              <w:spacing w:after="240"/>
              <w:jc w:val="both"/>
              <w:rPr>
                <w:rFonts w:cs="Times"/>
                <w:lang w:val="es-ES"/>
              </w:rPr>
            </w:pPr>
            <w:r w:rsidRPr="005D6633">
              <w:rPr>
                <w:rFonts w:cs="Times"/>
                <w:lang w:val="es-ES"/>
              </w:rPr>
              <w:t xml:space="preserve">4.7 </w:t>
            </w:r>
            <w:r w:rsidR="003D1A38">
              <w:rPr>
                <w:rFonts w:cs="Times"/>
                <w:lang w:val="es-ES"/>
              </w:rPr>
              <w:t>Rehabilitar</w:t>
            </w:r>
            <w:r w:rsidRPr="005D6633">
              <w:rPr>
                <w:rFonts w:cs="Times"/>
                <w:lang w:val="es-ES"/>
              </w:rPr>
              <w:t xml:space="preserve"> </w:t>
            </w:r>
            <w:r w:rsidR="003D1A38">
              <w:rPr>
                <w:rFonts w:cs="Times"/>
                <w:lang w:val="es-ES"/>
              </w:rPr>
              <w:t>la infraestructura que permita elevar</w:t>
            </w:r>
            <w:r w:rsidRPr="005D6633">
              <w:rPr>
                <w:rFonts w:cs="Times"/>
                <w:lang w:val="es-ES"/>
              </w:rPr>
              <w:t xml:space="preserve"> la oferta en los servicios de guardería.</w:t>
            </w:r>
          </w:p>
          <w:p w:rsidR="005A2BA6" w:rsidRPr="005D6633" w:rsidRDefault="005A2BA6" w:rsidP="005A2BA6">
            <w:pPr>
              <w:widowControl w:val="0"/>
              <w:autoSpaceDE w:val="0"/>
              <w:autoSpaceDN w:val="0"/>
              <w:adjustRightInd w:val="0"/>
              <w:spacing w:after="240"/>
              <w:jc w:val="both"/>
              <w:rPr>
                <w:rFonts w:cs="Times"/>
                <w:lang w:val="es-ES"/>
              </w:rPr>
            </w:pPr>
            <w:r w:rsidRPr="005D6633">
              <w:rPr>
                <w:rFonts w:cs="Times"/>
                <w:lang w:val="es-ES"/>
              </w:rPr>
              <w:t xml:space="preserve">4.8 Crear un programa </w:t>
            </w:r>
            <w:r w:rsidR="001C7914">
              <w:rPr>
                <w:rFonts w:cs="Times"/>
                <w:lang w:val="es-ES"/>
              </w:rPr>
              <w:t xml:space="preserve">para rehabilitar </w:t>
            </w:r>
            <w:r w:rsidRPr="005D6633">
              <w:rPr>
                <w:rFonts w:cs="Times"/>
                <w:lang w:val="es-ES"/>
              </w:rPr>
              <w:t>espacios culturales y de interés público.</w:t>
            </w:r>
          </w:p>
          <w:p w:rsidR="005A2BA6" w:rsidRPr="005D6633" w:rsidRDefault="005A2BA6" w:rsidP="005A2BA6">
            <w:pPr>
              <w:widowControl w:val="0"/>
              <w:autoSpaceDE w:val="0"/>
              <w:autoSpaceDN w:val="0"/>
              <w:adjustRightInd w:val="0"/>
              <w:spacing w:after="240"/>
              <w:jc w:val="both"/>
              <w:rPr>
                <w:rFonts w:cs="Times"/>
                <w:lang w:val="es-ES"/>
              </w:rPr>
            </w:pPr>
            <w:r w:rsidRPr="005D6633">
              <w:rPr>
                <w:rFonts w:cs="Times"/>
                <w:lang w:val="es-ES"/>
              </w:rPr>
              <w:t>4.9 Gestionar la creación, equipamiento y mantenimiento de espacios para la práctica deportiva con apoyo del sector privado, bajo normas de accesibilidad y corresponsabilidad.</w:t>
            </w:r>
          </w:p>
          <w:p w:rsidR="005A2BA6" w:rsidRPr="005D6633" w:rsidRDefault="005A2BA6" w:rsidP="005A2BA6">
            <w:pPr>
              <w:pStyle w:val="Sinespaciado"/>
              <w:jc w:val="both"/>
              <w:rPr>
                <w:rFonts w:cs="Times"/>
                <w:sz w:val="20"/>
                <w:lang w:val="es-ES"/>
              </w:rPr>
            </w:pPr>
            <w:r w:rsidRPr="005D6633">
              <w:rPr>
                <w:rFonts w:cs="Times"/>
                <w:lang w:val="es-ES"/>
              </w:rPr>
              <w:t>4.10 Impulsar el uso de espacios públicos para promover actividades culturales en zonas prioritarias del municipio.</w:t>
            </w:r>
          </w:p>
        </w:tc>
        <w:tc>
          <w:tcPr>
            <w:tcW w:w="1701" w:type="dxa"/>
          </w:tcPr>
          <w:p w:rsidR="005A2BA6" w:rsidRPr="005D6633" w:rsidRDefault="005A2BA6" w:rsidP="005A2BA6">
            <w:pPr>
              <w:pStyle w:val="Sinespaciado"/>
              <w:rPr>
                <w:rFonts w:cs="Arial"/>
                <w:sz w:val="20"/>
                <w:lang w:val="es-ES"/>
              </w:rPr>
            </w:pPr>
          </w:p>
          <w:p w:rsidR="005A2BA6" w:rsidRPr="005D6633" w:rsidRDefault="005A2BA6" w:rsidP="005A2BA6">
            <w:pPr>
              <w:pStyle w:val="Sinespaciado"/>
              <w:rPr>
                <w:rFonts w:cs="Arial"/>
                <w:sz w:val="20"/>
                <w:lang w:val="es-ES"/>
              </w:rPr>
            </w:pPr>
          </w:p>
          <w:p w:rsidR="005A2BA6" w:rsidRPr="005D6633" w:rsidRDefault="005A2BA6" w:rsidP="005A2BA6">
            <w:pPr>
              <w:pStyle w:val="Sinespaciado"/>
              <w:rPr>
                <w:rFonts w:cs="Arial"/>
                <w:sz w:val="20"/>
                <w:lang w:val="es-ES"/>
              </w:rPr>
            </w:pPr>
          </w:p>
          <w:p w:rsidR="002D45A6" w:rsidRPr="005D6633" w:rsidRDefault="002D45A6" w:rsidP="002D45A6">
            <w:pPr>
              <w:widowControl w:val="0"/>
              <w:tabs>
                <w:tab w:val="left" w:pos="220"/>
                <w:tab w:val="left" w:pos="720"/>
              </w:tabs>
              <w:autoSpaceDE w:val="0"/>
              <w:autoSpaceDN w:val="0"/>
              <w:adjustRightInd w:val="0"/>
              <w:spacing w:after="320"/>
              <w:rPr>
                <w:rFonts w:cs="Arial"/>
                <w:lang w:val="es-ES"/>
              </w:rPr>
            </w:pPr>
            <w:r w:rsidRPr="005D6633">
              <w:rPr>
                <w:rFonts w:cs="Arial"/>
                <w:lang w:val="es-ES"/>
              </w:rPr>
              <w:t>DIF Municipal.</w:t>
            </w:r>
          </w:p>
          <w:p w:rsidR="002D45A6" w:rsidRPr="005D6633" w:rsidRDefault="002D45A6" w:rsidP="002D45A6">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Secretaria de Desarrollo Social.</w:t>
            </w:r>
          </w:p>
          <w:p w:rsidR="002D45A6" w:rsidRPr="005D6633" w:rsidRDefault="002D45A6" w:rsidP="002D45A6">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Secretaría de Fomento y Desarrollo Económico.</w:t>
            </w:r>
          </w:p>
          <w:p w:rsidR="002D45A6" w:rsidRPr="005D6633" w:rsidRDefault="002D45A6" w:rsidP="002D45A6">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Secretaría de </w:t>
            </w:r>
            <w:r w:rsidR="009818A3">
              <w:rPr>
                <w:rFonts w:cs="Arial"/>
                <w:lang w:val="es-ES"/>
              </w:rPr>
              <w:t xml:space="preserve">Desarrollo Urbano, </w:t>
            </w:r>
            <w:r w:rsidRPr="005D6633">
              <w:rPr>
                <w:rFonts w:cs="Arial"/>
                <w:lang w:val="es-ES"/>
              </w:rPr>
              <w:t>Obras Públicas</w:t>
            </w:r>
            <w:r w:rsidR="009818A3">
              <w:rPr>
                <w:rFonts w:cs="Arial"/>
                <w:lang w:val="es-ES"/>
              </w:rPr>
              <w:t>, Ecología</w:t>
            </w:r>
            <w:r w:rsidRPr="005D6633">
              <w:rPr>
                <w:rFonts w:cs="Arial"/>
                <w:lang w:val="es-ES"/>
              </w:rPr>
              <w:t xml:space="preserve"> y </w:t>
            </w:r>
            <w:r w:rsidRPr="005D6633">
              <w:rPr>
                <w:rFonts w:cs="Arial"/>
                <w:lang w:val="es-ES"/>
              </w:rPr>
              <w:lastRenderedPageBreak/>
              <w:t>Transporte.</w:t>
            </w:r>
          </w:p>
          <w:p w:rsidR="005A2BA6" w:rsidRPr="005D6633" w:rsidRDefault="005A2BA6" w:rsidP="009818A3">
            <w:pPr>
              <w:pStyle w:val="Sinespaciado"/>
              <w:rPr>
                <w:sz w:val="20"/>
              </w:rPr>
            </w:pPr>
          </w:p>
        </w:tc>
      </w:tr>
    </w:tbl>
    <w:p w:rsidR="005A2BA6" w:rsidRDefault="005A2BA6" w:rsidP="00993C4E">
      <w:pPr>
        <w:spacing w:line="360" w:lineRule="auto"/>
        <w:jc w:val="both"/>
        <w:rPr>
          <w:sz w:val="24"/>
          <w:szCs w:val="24"/>
        </w:rPr>
      </w:pPr>
    </w:p>
    <w:p w:rsidR="00993C4E" w:rsidRPr="005D6633" w:rsidRDefault="00993C4E" w:rsidP="00993C4E">
      <w:pPr>
        <w:rPr>
          <w:sz w:val="18"/>
          <w:szCs w:val="18"/>
        </w:rPr>
      </w:pPr>
    </w:p>
    <w:p w:rsidR="00993C4E" w:rsidRPr="005D6633" w:rsidRDefault="00993C4E" w:rsidP="00993C4E">
      <w:pPr>
        <w:rPr>
          <w:sz w:val="24"/>
          <w:szCs w:val="24"/>
        </w:rPr>
      </w:pPr>
    </w:p>
    <w:tbl>
      <w:tblPr>
        <w:tblStyle w:val="Tablaconcuadrcula"/>
        <w:tblW w:w="0" w:type="auto"/>
        <w:tblLook w:val="04A0" w:firstRow="1" w:lastRow="0" w:firstColumn="1" w:lastColumn="0" w:noHBand="0" w:noVBand="1"/>
      </w:tblPr>
      <w:tblGrid>
        <w:gridCol w:w="1575"/>
        <w:gridCol w:w="4203"/>
        <w:gridCol w:w="2993"/>
      </w:tblGrid>
      <w:tr w:rsidR="00993C4E" w:rsidRPr="005D6633" w:rsidTr="00F371E6">
        <w:tc>
          <w:tcPr>
            <w:tcW w:w="1575" w:type="dxa"/>
            <w:shd w:val="clear" w:color="auto" w:fill="C2D69B" w:themeFill="accent3" w:themeFillTint="99"/>
          </w:tcPr>
          <w:p w:rsidR="00993C4E" w:rsidRPr="005D6633" w:rsidRDefault="00993C4E" w:rsidP="002B519B">
            <w:r w:rsidRPr="005D6633">
              <w:t>Proyecto Estratégico 5</w:t>
            </w:r>
          </w:p>
        </w:tc>
        <w:tc>
          <w:tcPr>
            <w:tcW w:w="7196" w:type="dxa"/>
            <w:gridSpan w:val="2"/>
            <w:shd w:val="clear" w:color="auto" w:fill="C2D69B" w:themeFill="accent3" w:themeFillTint="99"/>
          </w:tcPr>
          <w:p w:rsidR="00993C4E" w:rsidRPr="005D6633" w:rsidRDefault="00993C4E" w:rsidP="002B519B">
            <w:r w:rsidRPr="005D6633">
              <w:t>CAPACITADOS PARA EL DESARROLLO.</w:t>
            </w:r>
          </w:p>
        </w:tc>
      </w:tr>
      <w:tr w:rsidR="00993C4E" w:rsidRPr="005D6633" w:rsidTr="00F371E6">
        <w:tc>
          <w:tcPr>
            <w:tcW w:w="1575" w:type="dxa"/>
            <w:shd w:val="clear" w:color="auto" w:fill="FDE9D9" w:themeFill="accent6" w:themeFillTint="33"/>
          </w:tcPr>
          <w:p w:rsidR="00993C4E" w:rsidRPr="005D6633" w:rsidRDefault="00993C4E" w:rsidP="002B519B">
            <w:r w:rsidRPr="005D6633">
              <w:t>Objetivo</w:t>
            </w:r>
          </w:p>
        </w:tc>
        <w:tc>
          <w:tcPr>
            <w:tcW w:w="7196" w:type="dxa"/>
            <w:gridSpan w:val="2"/>
          </w:tcPr>
          <w:p w:rsidR="00993C4E" w:rsidRPr="005D6633" w:rsidRDefault="00993C4E" w:rsidP="002B519B">
            <w:pPr>
              <w:widowControl w:val="0"/>
              <w:autoSpaceDE w:val="0"/>
              <w:autoSpaceDN w:val="0"/>
              <w:adjustRightInd w:val="0"/>
              <w:spacing w:after="240"/>
              <w:rPr>
                <w:rFonts w:cs="Times"/>
                <w:lang w:val="es-ES"/>
              </w:rPr>
            </w:pPr>
            <w:r w:rsidRPr="005D6633">
              <w:rPr>
                <w:rFonts w:cs="Times"/>
                <w:lang w:val="es-ES"/>
              </w:rPr>
              <w:t>Fomentar la protección de derechos y desarrollo social en las familias en condición de vulnerabilidad en Apodaca.</w:t>
            </w:r>
          </w:p>
        </w:tc>
      </w:tr>
      <w:tr w:rsidR="00993C4E" w:rsidRPr="005D6633" w:rsidTr="00F371E6">
        <w:tc>
          <w:tcPr>
            <w:tcW w:w="1575" w:type="dxa"/>
            <w:shd w:val="clear" w:color="auto" w:fill="FDE9D9" w:themeFill="accent6" w:themeFillTint="33"/>
          </w:tcPr>
          <w:p w:rsidR="00993C4E" w:rsidRPr="005D6633" w:rsidRDefault="00993C4E" w:rsidP="002B519B">
            <w:r w:rsidRPr="005D6633">
              <w:t>Estrategia</w:t>
            </w:r>
          </w:p>
        </w:tc>
        <w:tc>
          <w:tcPr>
            <w:tcW w:w="7196" w:type="dxa"/>
            <w:gridSpan w:val="2"/>
          </w:tcPr>
          <w:p w:rsidR="00993C4E" w:rsidRPr="005D6633" w:rsidRDefault="00993C4E" w:rsidP="00F17F44">
            <w:pPr>
              <w:widowControl w:val="0"/>
              <w:autoSpaceDE w:val="0"/>
              <w:autoSpaceDN w:val="0"/>
              <w:adjustRightInd w:val="0"/>
              <w:spacing w:after="240"/>
              <w:rPr>
                <w:rFonts w:cs="Times"/>
                <w:lang w:val="es-ES"/>
              </w:rPr>
            </w:pPr>
            <w:r w:rsidRPr="005D6633">
              <w:rPr>
                <w:rFonts w:cs="Times"/>
                <w:lang w:val="es-ES"/>
              </w:rPr>
              <w:t>Dotar de apoyos y servicios a las personas y familias en condición de vulnerabilidad que impulsen su desarrollo.</w:t>
            </w:r>
          </w:p>
        </w:tc>
      </w:tr>
      <w:tr w:rsidR="00993C4E" w:rsidRPr="005D6633" w:rsidTr="00F371E6">
        <w:tc>
          <w:tcPr>
            <w:tcW w:w="1575" w:type="dxa"/>
            <w:shd w:val="clear" w:color="auto" w:fill="FDE9D9" w:themeFill="accent6" w:themeFillTint="33"/>
          </w:tcPr>
          <w:p w:rsidR="00993C4E" w:rsidRPr="005D6633" w:rsidRDefault="00993C4E" w:rsidP="002B519B">
            <w:r w:rsidRPr="005D6633">
              <w:t>Metas</w:t>
            </w:r>
          </w:p>
        </w:tc>
        <w:tc>
          <w:tcPr>
            <w:tcW w:w="4203" w:type="dxa"/>
          </w:tcPr>
          <w:p w:rsidR="00993C4E" w:rsidRPr="005D6633" w:rsidRDefault="000F387F" w:rsidP="000F387F">
            <w:pPr>
              <w:widowControl w:val="0"/>
              <w:autoSpaceDE w:val="0"/>
              <w:autoSpaceDN w:val="0"/>
              <w:adjustRightInd w:val="0"/>
              <w:spacing w:after="240"/>
              <w:rPr>
                <w:rFonts w:cs="Times"/>
                <w:lang w:val="es-ES"/>
              </w:rPr>
            </w:pPr>
            <w:r>
              <w:rPr>
                <w:rFonts w:cs="Times"/>
                <w:lang w:val="es-ES"/>
              </w:rPr>
              <w:t xml:space="preserve">Incrementar </w:t>
            </w:r>
            <w:r w:rsidR="00993C4E" w:rsidRPr="005D6633">
              <w:rPr>
                <w:rFonts w:cs="Times"/>
                <w:lang w:val="es-ES"/>
              </w:rPr>
              <w:t>la cantidad de beneficiarios en apoyos y servicios que promueven la protección y el desarrollo social de grupos vulnerables para contribuir a la disminución de la desigualdad social en Apodaca.</w:t>
            </w:r>
          </w:p>
        </w:tc>
        <w:tc>
          <w:tcPr>
            <w:tcW w:w="2993" w:type="dxa"/>
          </w:tcPr>
          <w:p w:rsidR="00993C4E" w:rsidRPr="005D6633" w:rsidRDefault="00993C4E" w:rsidP="002B519B">
            <w:r w:rsidRPr="005D6633">
              <w:t>Dependencias en coordinación con el DIF municipal y la Secretaria de Desarrollo.</w:t>
            </w:r>
          </w:p>
        </w:tc>
      </w:tr>
      <w:tr w:rsidR="00993C4E" w:rsidRPr="005D6633" w:rsidTr="00F371E6">
        <w:tc>
          <w:tcPr>
            <w:tcW w:w="1575" w:type="dxa"/>
            <w:shd w:val="clear" w:color="auto" w:fill="FDE9D9" w:themeFill="accent6" w:themeFillTint="33"/>
          </w:tcPr>
          <w:p w:rsidR="00993C4E" w:rsidRPr="005D6633" w:rsidRDefault="00993C4E" w:rsidP="002B519B">
            <w:r w:rsidRPr="005D6633">
              <w:t>Líneas de Acción</w:t>
            </w:r>
          </w:p>
        </w:tc>
        <w:tc>
          <w:tcPr>
            <w:tcW w:w="4203" w:type="dxa"/>
          </w:tcPr>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5.1 Realizar diagnósticos para identificar los problemas y necesidades inmediatas por colonias.</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5.2 Diseñar e instrumentar las herramientas de gestión y control para la adecuada aplicación de apoyos y servicios.</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5.3 Diseñar e implementar programas permanentes de autoempleo para adultos mayores y superación personal para mujeres.</w:t>
            </w:r>
          </w:p>
          <w:p w:rsidR="00993C4E" w:rsidRPr="005D6633" w:rsidRDefault="00993C4E" w:rsidP="005B7590">
            <w:pPr>
              <w:widowControl w:val="0"/>
              <w:autoSpaceDE w:val="0"/>
              <w:autoSpaceDN w:val="0"/>
              <w:adjustRightInd w:val="0"/>
              <w:spacing w:after="240"/>
              <w:jc w:val="both"/>
              <w:rPr>
                <w:rFonts w:cs="Times"/>
                <w:lang w:val="es-ES"/>
              </w:rPr>
            </w:pPr>
            <w:r w:rsidRPr="005D6633">
              <w:rPr>
                <w:rFonts w:cs="Times"/>
                <w:lang w:val="es-ES"/>
              </w:rPr>
              <w:t>5.4 Otorgar orientación y apoyo alimentario para mejorar la condición nutricional de personas de bajos ingresos, especialmente menores de edad.</w:t>
            </w:r>
          </w:p>
          <w:p w:rsidR="00993C4E" w:rsidRPr="005D6633" w:rsidRDefault="00993C4E" w:rsidP="00F17F44">
            <w:pPr>
              <w:widowControl w:val="0"/>
              <w:autoSpaceDE w:val="0"/>
              <w:autoSpaceDN w:val="0"/>
              <w:adjustRightInd w:val="0"/>
              <w:spacing w:after="240"/>
              <w:jc w:val="both"/>
              <w:rPr>
                <w:rFonts w:cs="Times"/>
                <w:lang w:val="es-ES"/>
              </w:rPr>
            </w:pPr>
            <w:r w:rsidRPr="005D6633">
              <w:rPr>
                <w:rFonts w:cs="Times"/>
                <w:lang w:val="es-ES"/>
              </w:rPr>
              <w:t xml:space="preserve">5.5 Implementar campañas entre la niñez y juventud sobre el respecto a la dignidad humana </w:t>
            </w:r>
            <w:r w:rsidR="00F17F44">
              <w:rPr>
                <w:rFonts w:cs="Times"/>
                <w:lang w:val="es-ES"/>
              </w:rPr>
              <w:t xml:space="preserve">(bullying) </w:t>
            </w:r>
            <w:r w:rsidRPr="005D6633">
              <w:rPr>
                <w:rFonts w:cs="Times"/>
                <w:lang w:val="es-ES"/>
              </w:rPr>
              <w:t>y diversos factores de riesgo.</w:t>
            </w:r>
          </w:p>
          <w:p w:rsidR="00993C4E" w:rsidRPr="005D6633" w:rsidRDefault="00993C4E" w:rsidP="00F17F44">
            <w:pPr>
              <w:widowControl w:val="0"/>
              <w:autoSpaceDE w:val="0"/>
              <w:autoSpaceDN w:val="0"/>
              <w:adjustRightInd w:val="0"/>
              <w:spacing w:after="240"/>
              <w:jc w:val="both"/>
              <w:rPr>
                <w:rFonts w:cs="Times"/>
                <w:lang w:val="es-ES"/>
              </w:rPr>
            </w:pPr>
            <w:r w:rsidRPr="005D6633">
              <w:rPr>
                <w:rFonts w:cs="Times"/>
                <w:lang w:val="es-ES"/>
              </w:rPr>
              <w:t xml:space="preserve">5.6 Impartir talleres informativos sobre prevención de adicciones y embarazos </w:t>
            </w:r>
            <w:r w:rsidRPr="005D6633">
              <w:rPr>
                <w:rFonts w:cs="Times"/>
                <w:lang w:val="es-ES"/>
              </w:rPr>
              <w:lastRenderedPageBreak/>
              <w:t>prematuros.</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 xml:space="preserve">5.7 </w:t>
            </w:r>
            <w:r w:rsidR="00773AC1">
              <w:rPr>
                <w:rFonts w:cs="Times"/>
                <w:lang w:val="es-ES"/>
              </w:rPr>
              <w:t>Fortalecer el</w:t>
            </w:r>
            <w:r w:rsidRPr="005D6633">
              <w:rPr>
                <w:rFonts w:cs="Times"/>
                <w:lang w:val="es-ES"/>
              </w:rPr>
              <w:t xml:space="preserve"> programa de becas en todos los niveles educativos</w:t>
            </w:r>
            <w:r w:rsidR="00773AC1">
              <w:rPr>
                <w:rFonts w:cs="Times"/>
                <w:lang w:val="es-ES"/>
              </w:rPr>
              <w:t>, para estudiantes destacados y familias con bajos niveles de ingresos, con más presupuesto y el apoyo de internet para facilitar comunicación con los jóvenes</w:t>
            </w:r>
            <w:r w:rsidRPr="005D6633">
              <w:rPr>
                <w:rFonts w:cs="Times"/>
                <w:lang w:val="es-ES"/>
              </w:rPr>
              <w:t xml:space="preserve">. </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 xml:space="preserve">5.8 Impulsar programas de apoyo a estudiantes y atletas destacados. </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 xml:space="preserve">5.9 Construir nuevas bibliotecas y fortalecer las existentes. </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5.10 Diseñar y ejecutar programas de difusión de oferta educativa en el municipio.</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5.11 Apoyar al personal docente mediante estímulos a la productividad.</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5.12 Implementar programas de prevención y erradicación de enfermedades como la tuberculosis, dengue, chikungunya y zika.</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5.13 Impulsar programas de apoyo y fortalecimiento a personas con capacidades diferentes.</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5.14 Diseñar e implementar programas de apoyo y recreación para los adultos mayores.</w:t>
            </w:r>
          </w:p>
          <w:p w:rsidR="00993C4E" w:rsidRPr="005D6633" w:rsidRDefault="00993C4E" w:rsidP="002B519B">
            <w:pPr>
              <w:widowControl w:val="0"/>
              <w:autoSpaceDE w:val="0"/>
              <w:autoSpaceDN w:val="0"/>
              <w:adjustRightInd w:val="0"/>
              <w:spacing w:after="240"/>
              <w:jc w:val="both"/>
              <w:rPr>
                <w:rFonts w:cs="Times"/>
                <w:lang w:val="es-ES"/>
              </w:rPr>
            </w:pPr>
            <w:r w:rsidRPr="005D6633">
              <w:rPr>
                <w:rFonts w:cs="Times"/>
                <w:lang w:val="es-ES"/>
              </w:rPr>
              <w:t>5.15 Facilitar asesoría legal a personas y grupos en situación de vulnerabilidad.</w:t>
            </w:r>
          </w:p>
          <w:p w:rsidR="00993C4E" w:rsidRDefault="00993C4E" w:rsidP="002B519B">
            <w:pPr>
              <w:widowControl w:val="0"/>
              <w:autoSpaceDE w:val="0"/>
              <w:autoSpaceDN w:val="0"/>
              <w:adjustRightInd w:val="0"/>
              <w:spacing w:after="240"/>
              <w:jc w:val="both"/>
              <w:rPr>
                <w:rFonts w:cs="Times"/>
                <w:lang w:val="es-ES"/>
              </w:rPr>
            </w:pPr>
            <w:r w:rsidRPr="005D6633">
              <w:rPr>
                <w:rFonts w:cs="Times"/>
                <w:lang w:val="es-ES"/>
              </w:rPr>
              <w:t>5.16 Implementar programas de bolsas de trabajo y capacitación para el primer empleo.</w:t>
            </w:r>
          </w:p>
          <w:p w:rsidR="00291762" w:rsidRPr="005D6633" w:rsidRDefault="003B7F43" w:rsidP="002B519B">
            <w:pPr>
              <w:widowControl w:val="0"/>
              <w:autoSpaceDE w:val="0"/>
              <w:autoSpaceDN w:val="0"/>
              <w:adjustRightInd w:val="0"/>
              <w:spacing w:after="240"/>
              <w:jc w:val="both"/>
              <w:rPr>
                <w:rFonts w:cs="Times"/>
                <w:lang w:val="es-ES"/>
              </w:rPr>
            </w:pPr>
            <w:r>
              <w:rPr>
                <w:rFonts w:cs="Times"/>
                <w:lang w:val="es-ES"/>
              </w:rPr>
              <w:t xml:space="preserve">5.17 Propiciar la suscripción de convenios con empresas de la localidad para el empleo de mujeres por jornadas </w:t>
            </w:r>
            <w:r>
              <w:rPr>
                <w:rFonts w:cs="Times"/>
                <w:lang w:val="es-ES"/>
              </w:rPr>
              <w:lastRenderedPageBreak/>
              <w:t>laborales de tiempo parcial.</w:t>
            </w:r>
          </w:p>
          <w:p w:rsidR="00993C4E" w:rsidRPr="005D6633" w:rsidRDefault="003B7F43" w:rsidP="002B519B">
            <w:pPr>
              <w:widowControl w:val="0"/>
              <w:autoSpaceDE w:val="0"/>
              <w:autoSpaceDN w:val="0"/>
              <w:adjustRightInd w:val="0"/>
              <w:spacing w:after="240"/>
              <w:jc w:val="both"/>
              <w:rPr>
                <w:rFonts w:cs="Times"/>
                <w:lang w:val="es-ES"/>
              </w:rPr>
            </w:pPr>
            <w:r>
              <w:rPr>
                <w:rFonts w:cs="Times"/>
                <w:lang w:val="es-ES"/>
              </w:rPr>
              <w:t>5.18</w:t>
            </w:r>
            <w:r w:rsidR="00993C4E" w:rsidRPr="005D6633">
              <w:rPr>
                <w:rFonts w:cs="Times"/>
                <w:lang w:val="es-ES"/>
              </w:rPr>
              <w:t xml:space="preserve"> Facilitar servicios médicos básicos.</w:t>
            </w:r>
          </w:p>
          <w:p w:rsidR="00993C4E" w:rsidRPr="005D6633" w:rsidRDefault="003B7F43" w:rsidP="002B519B">
            <w:pPr>
              <w:widowControl w:val="0"/>
              <w:autoSpaceDE w:val="0"/>
              <w:autoSpaceDN w:val="0"/>
              <w:adjustRightInd w:val="0"/>
              <w:spacing w:after="240"/>
              <w:jc w:val="both"/>
              <w:rPr>
                <w:rFonts w:cs="Times"/>
                <w:lang w:val="es-ES"/>
              </w:rPr>
            </w:pPr>
            <w:r>
              <w:rPr>
                <w:rFonts w:cs="Times"/>
                <w:lang w:val="es-ES"/>
              </w:rPr>
              <w:t>5.19</w:t>
            </w:r>
            <w:r w:rsidR="00993C4E" w:rsidRPr="005D6633">
              <w:rPr>
                <w:rFonts w:cs="Times"/>
                <w:lang w:val="es-ES"/>
              </w:rPr>
              <w:t xml:space="preserve"> Establecer programas permanentes de capacitación en equidad de género y eliminación de la violencia.</w:t>
            </w:r>
          </w:p>
          <w:p w:rsidR="00993C4E" w:rsidRPr="005D6633" w:rsidRDefault="003B7F43" w:rsidP="002B519B">
            <w:pPr>
              <w:widowControl w:val="0"/>
              <w:autoSpaceDE w:val="0"/>
              <w:autoSpaceDN w:val="0"/>
              <w:adjustRightInd w:val="0"/>
              <w:spacing w:after="240"/>
              <w:jc w:val="both"/>
              <w:rPr>
                <w:rFonts w:cs="Times"/>
                <w:lang w:val="es-ES"/>
              </w:rPr>
            </w:pPr>
            <w:r>
              <w:rPr>
                <w:rFonts w:cs="Times"/>
                <w:lang w:val="es-ES"/>
              </w:rPr>
              <w:t>5.20</w:t>
            </w:r>
            <w:r w:rsidR="00993C4E" w:rsidRPr="005D6633">
              <w:rPr>
                <w:rFonts w:cs="Times"/>
                <w:lang w:val="es-ES"/>
              </w:rPr>
              <w:t xml:space="preserve"> Diseñar programas para jóvenes con ideas emprendedoras.</w:t>
            </w:r>
          </w:p>
          <w:p w:rsidR="00993C4E" w:rsidRDefault="003B7F43" w:rsidP="002B519B">
            <w:pPr>
              <w:widowControl w:val="0"/>
              <w:autoSpaceDE w:val="0"/>
              <w:autoSpaceDN w:val="0"/>
              <w:adjustRightInd w:val="0"/>
              <w:spacing w:after="240"/>
              <w:jc w:val="both"/>
              <w:rPr>
                <w:rFonts w:cs="Times"/>
                <w:lang w:val="es-ES"/>
              </w:rPr>
            </w:pPr>
            <w:r>
              <w:rPr>
                <w:rFonts w:cs="Times"/>
                <w:lang w:val="es-ES"/>
              </w:rPr>
              <w:t>5.21</w:t>
            </w:r>
            <w:r w:rsidR="00993C4E" w:rsidRPr="005D6633">
              <w:rPr>
                <w:rFonts w:cs="Times"/>
                <w:lang w:val="es-ES"/>
              </w:rPr>
              <w:t xml:space="preserve"> Ejecutar programas en conjunto con las empresas y parques industriales de la ciudad para emplear a los jóvenes en condiciones dignas.</w:t>
            </w:r>
          </w:p>
          <w:p w:rsidR="000F387F" w:rsidRPr="005D6633" w:rsidRDefault="000F387F" w:rsidP="000F387F">
            <w:pPr>
              <w:widowControl w:val="0"/>
              <w:autoSpaceDE w:val="0"/>
              <w:autoSpaceDN w:val="0"/>
              <w:adjustRightInd w:val="0"/>
              <w:spacing w:after="240"/>
              <w:jc w:val="both"/>
              <w:rPr>
                <w:rFonts w:cs="Times"/>
                <w:lang w:val="es-ES"/>
              </w:rPr>
            </w:pPr>
            <w:r>
              <w:rPr>
                <w:rFonts w:cs="Times"/>
                <w:lang w:val="es-ES"/>
              </w:rPr>
              <w:t>5.22 Crear una dependencia de la administración municipal dedicada al fomento del deporte.</w:t>
            </w:r>
          </w:p>
        </w:tc>
        <w:tc>
          <w:tcPr>
            <w:tcW w:w="2993" w:type="dxa"/>
          </w:tcPr>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lastRenderedPageBreak/>
              <w:t>DIF Municipal.</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Secretaria de Desarrollo Social.</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Secretaría de Fomento y Desarrollo Económico.</w:t>
            </w:r>
          </w:p>
          <w:p w:rsidR="009818A3" w:rsidRDefault="009818A3"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Secretaría de </w:t>
            </w:r>
            <w:r>
              <w:rPr>
                <w:rFonts w:cs="Arial"/>
                <w:lang w:val="es-ES"/>
              </w:rPr>
              <w:t xml:space="preserve">Desarrollo Urbano, </w:t>
            </w:r>
            <w:r w:rsidRPr="005D6633">
              <w:rPr>
                <w:rFonts w:cs="Arial"/>
                <w:lang w:val="es-ES"/>
              </w:rPr>
              <w:t>Obras Públicas</w:t>
            </w:r>
            <w:r>
              <w:rPr>
                <w:rFonts w:cs="Arial"/>
                <w:lang w:val="es-ES"/>
              </w:rPr>
              <w:t>, Ecología</w:t>
            </w:r>
            <w:r w:rsidRPr="005D6633">
              <w:rPr>
                <w:rFonts w:cs="Arial"/>
                <w:lang w:val="es-ES"/>
              </w:rPr>
              <w:t xml:space="preserve"> y Transporte.</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p>
        </w:tc>
      </w:tr>
    </w:tbl>
    <w:p w:rsidR="00993C4E" w:rsidRPr="005D6633" w:rsidRDefault="00993C4E" w:rsidP="00993C4E">
      <w:pPr>
        <w:rPr>
          <w:sz w:val="18"/>
          <w:szCs w:val="18"/>
        </w:rPr>
      </w:pPr>
    </w:p>
    <w:p w:rsidR="00993C4E" w:rsidRDefault="00993C4E"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5A2BA6" w:rsidRDefault="005A2BA6" w:rsidP="00993C4E">
      <w:pPr>
        <w:rPr>
          <w:sz w:val="24"/>
          <w:szCs w:val="24"/>
        </w:rPr>
      </w:pPr>
    </w:p>
    <w:p w:rsidR="00327FBA" w:rsidRDefault="00327FBA" w:rsidP="00993C4E">
      <w:pPr>
        <w:rPr>
          <w:sz w:val="24"/>
          <w:szCs w:val="24"/>
        </w:rPr>
      </w:pPr>
    </w:p>
    <w:p w:rsidR="0071740E" w:rsidRPr="005D6633" w:rsidRDefault="0071740E" w:rsidP="00993C4E">
      <w:pPr>
        <w:rPr>
          <w:sz w:val="24"/>
          <w:szCs w:val="24"/>
        </w:rPr>
      </w:pPr>
    </w:p>
    <w:tbl>
      <w:tblPr>
        <w:tblStyle w:val="Tablaconcuadrcula"/>
        <w:tblW w:w="0" w:type="auto"/>
        <w:tblLook w:val="04A0" w:firstRow="1" w:lastRow="0" w:firstColumn="1" w:lastColumn="0" w:noHBand="0" w:noVBand="1"/>
      </w:tblPr>
      <w:tblGrid>
        <w:gridCol w:w="1575"/>
        <w:gridCol w:w="4203"/>
        <w:gridCol w:w="2993"/>
      </w:tblGrid>
      <w:tr w:rsidR="00993C4E" w:rsidRPr="005D6633" w:rsidTr="00F371E6">
        <w:tc>
          <w:tcPr>
            <w:tcW w:w="1575" w:type="dxa"/>
            <w:shd w:val="clear" w:color="auto" w:fill="C2D69B" w:themeFill="accent3" w:themeFillTint="99"/>
          </w:tcPr>
          <w:p w:rsidR="00993C4E" w:rsidRPr="005D6633" w:rsidRDefault="00993C4E" w:rsidP="002B519B">
            <w:r w:rsidRPr="005D6633">
              <w:t>Proyecto Estratégico 6</w:t>
            </w:r>
          </w:p>
        </w:tc>
        <w:tc>
          <w:tcPr>
            <w:tcW w:w="7196" w:type="dxa"/>
            <w:gridSpan w:val="2"/>
            <w:shd w:val="clear" w:color="auto" w:fill="C2D69B" w:themeFill="accent3" w:themeFillTint="99"/>
          </w:tcPr>
          <w:p w:rsidR="00993C4E" w:rsidRPr="005D6633" w:rsidRDefault="00993C4E" w:rsidP="002B519B">
            <w:r w:rsidRPr="005D6633">
              <w:t>INTÉGRATE.</w:t>
            </w:r>
          </w:p>
        </w:tc>
      </w:tr>
      <w:tr w:rsidR="00993C4E" w:rsidRPr="005D6633" w:rsidTr="00F371E6">
        <w:tc>
          <w:tcPr>
            <w:tcW w:w="1575" w:type="dxa"/>
            <w:shd w:val="clear" w:color="auto" w:fill="FDE9D9" w:themeFill="accent6" w:themeFillTint="33"/>
          </w:tcPr>
          <w:p w:rsidR="00993C4E" w:rsidRPr="005D6633" w:rsidRDefault="00993C4E" w:rsidP="002B519B">
            <w:r w:rsidRPr="005D6633">
              <w:t>Objetivo</w:t>
            </w:r>
          </w:p>
        </w:tc>
        <w:tc>
          <w:tcPr>
            <w:tcW w:w="7196" w:type="dxa"/>
            <w:gridSpan w:val="2"/>
          </w:tcPr>
          <w:p w:rsidR="00993C4E" w:rsidRPr="005D6633" w:rsidRDefault="00993C4E" w:rsidP="002B519B">
            <w:pPr>
              <w:widowControl w:val="0"/>
              <w:autoSpaceDE w:val="0"/>
              <w:autoSpaceDN w:val="0"/>
              <w:adjustRightInd w:val="0"/>
              <w:spacing w:after="240"/>
              <w:rPr>
                <w:rFonts w:cs="Times"/>
                <w:lang w:val="es-ES"/>
              </w:rPr>
            </w:pPr>
            <w:r w:rsidRPr="005D6633">
              <w:rPr>
                <w:rFonts w:cs="Times"/>
                <w:lang w:val="es-ES"/>
              </w:rPr>
              <w:t>Promover el desarrollo integral de las personas y familias de Apodaca.</w:t>
            </w:r>
          </w:p>
        </w:tc>
      </w:tr>
      <w:tr w:rsidR="00993C4E" w:rsidRPr="005D6633" w:rsidTr="00F371E6">
        <w:tc>
          <w:tcPr>
            <w:tcW w:w="1575" w:type="dxa"/>
            <w:shd w:val="clear" w:color="auto" w:fill="FDE9D9" w:themeFill="accent6" w:themeFillTint="33"/>
          </w:tcPr>
          <w:p w:rsidR="00993C4E" w:rsidRPr="005D6633" w:rsidRDefault="00993C4E" w:rsidP="002B519B">
            <w:r w:rsidRPr="005D6633">
              <w:t>Estrategia</w:t>
            </w:r>
          </w:p>
        </w:tc>
        <w:tc>
          <w:tcPr>
            <w:tcW w:w="7196" w:type="dxa"/>
            <w:gridSpan w:val="2"/>
          </w:tcPr>
          <w:p w:rsidR="00993C4E" w:rsidRPr="005D6633" w:rsidRDefault="00993C4E" w:rsidP="002B519B">
            <w:pPr>
              <w:widowControl w:val="0"/>
              <w:autoSpaceDE w:val="0"/>
              <w:autoSpaceDN w:val="0"/>
              <w:adjustRightInd w:val="0"/>
              <w:spacing w:after="240"/>
              <w:rPr>
                <w:rFonts w:cs="Times"/>
                <w:lang w:val="es-ES"/>
              </w:rPr>
            </w:pPr>
            <w:r w:rsidRPr="005D6633">
              <w:rPr>
                <w:rFonts w:cs="Times"/>
                <w:lang w:val="es-ES"/>
              </w:rPr>
              <w:t>Brindar apoyos y servicios educativos, artísticos, culturales, deportivos y recreativos a las personas y familias.</w:t>
            </w:r>
          </w:p>
        </w:tc>
      </w:tr>
      <w:tr w:rsidR="00993C4E" w:rsidRPr="005D6633" w:rsidTr="00F371E6">
        <w:tc>
          <w:tcPr>
            <w:tcW w:w="1575" w:type="dxa"/>
            <w:shd w:val="clear" w:color="auto" w:fill="FDE9D9" w:themeFill="accent6" w:themeFillTint="33"/>
          </w:tcPr>
          <w:p w:rsidR="00993C4E" w:rsidRPr="005D6633" w:rsidRDefault="00993C4E" w:rsidP="002B519B">
            <w:r w:rsidRPr="005D6633">
              <w:t>Metas</w:t>
            </w:r>
          </w:p>
        </w:tc>
        <w:tc>
          <w:tcPr>
            <w:tcW w:w="4203" w:type="dxa"/>
          </w:tcPr>
          <w:p w:rsidR="00993C4E" w:rsidRPr="005D6633" w:rsidRDefault="00993C4E" w:rsidP="00DC66B9">
            <w:pPr>
              <w:widowControl w:val="0"/>
              <w:autoSpaceDE w:val="0"/>
              <w:autoSpaceDN w:val="0"/>
              <w:adjustRightInd w:val="0"/>
              <w:spacing w:after="240"/>
              <w:jc w:val="both"/>
              <w:rPr>
                <w:rFonts w:cs="Times"/>
                <w:lang w:val="es-ES"/>
              </w:rPr>
            </w:pPr>
            <w:r w:rsidRPr="005D6633">
              <w:rPr>
                <w:rFonts w:cs="Times"/>
                <w:lang w:val="es-ES"/>
              </w:rPr>
              <w:t>Incrementar el porcentaje de escuelas, asociaciones deportivas, clubes y agrupaciones artísticas beneficiadas con por los programas dirigidos a incentivar actividades de recreación.</w:t>
            </w:r>
          </w:p>
          <w:p w:rsidR="00993C4E" w:rsidRPr="005D6633" w:rsidRDefault="00993C4E" w:rsidP="00DC66B9">
            <w:pPr>
              <w:widowControl w:val="0"/>
              <w:autoSpaceDE w:val="0"/>
              <w:autoSpaceDN w:val="0"/>
              <w:adjustRightInd w:val="0"/>
              <w:spacing w:after="240"/>
              <w:jc w:val="both"/>
              <w:rPr>
                <w:rFonts w:cs="Times"/>
                <w:lang w:val="es-ES"/>
              </w:rPr>
            </w:pPr>
            <w:r w:rsidRPr="005D6633">
              <w:rPr>
                <w:rFonts w:cs="Times"/>
                <w:lang w:val="es-ES"/>
              </w:rPr>
              <w:t xml:space="preserve">Incentivar a los atletas destacados e incrementar </w:t>
            </w:r>
            <w:r w:rsidRPr="00DC66B9">
              <w:rPr>
                <w:rFonts w:cs="Times"/>
                <w:lang w:val="es-ES"/>
              </w:rPr>
              <w:t>la cantidad de eventos culturales y deportivos</w:t>
            </w:r>
            <w:r w:rsidRPr="005D6633">
              <w:rPr>
                <w:rFonts w:cs="Times"/>
                <w:lang w:val="es-ES"/>
              </w:rPr>
              <w:t xml:space="preserve"> para impulsar la cultura, la recreación y la convivencia familiar en Apodaca.</w:t>
            </w:r>
          </w:p>
        </w:tc>
        <w:tc>
          <w:tcPr>
            <w:tcW w:w="2993" w:type="dxa"/>
          </w:tcPr>
          <w:p w:rsidR="00993C4E" w:rsidRPr="005D6633" w:rsidRDefault="00993C4E" w:rsidP="002B519B">
            <w:r w:rsidRPr="005D6633">
              <w:t>Dependencias en coordinación con el DIF municipal y la Secretaria de Desarrollo.</w:t>
            </w:r>
          </w:p>
        </w:tc>
      </w:tr>
      <w:tr w:rsidR="00993C4E" w:rsidRPr="005D6633" w:rsidTr="00F371E6">
        <w:tc>
          <w:tcPr>
            <w:tcW w:w="1575" w:type="dxa"/>
            <w:shd w:val="clear" w:color="auto" w:fill="FDE9D9" w:themeFill="accent6" w:themeFillTint="33"/>
          </w:tcPr>
          <w:p w:rsidR="00993C4E" w:rsidRPr="005D6633" w:rsidRDefault="00993C4E" w:rsidP="002B519B">
            <w:r w:rsidRPr="005D6633">
              <w:t>Líneas de Acción</w:t>
            </w:r>
          </w:p>
        </w:tc>
        <w:tc>
          <w:tcPr>
            <w:tcW w:w="4203" w:type="dxa"/>
          </w:tcPr>
          <w:p w:rsidR="00993C4E" w:rsidRPr="005D6633" w:rsidRDefault="00993C4E" w:rsidP="005B7590">
            <w:pPr>
              <w:widowControl w:val="0"/>
              <w:autoSpaceDE w:val="0"/>
              <w:autoSpaceDN w:val="0"/>
              <w:adjustRightInd w:val="0"/>
              <w:spacing w:after="240"/>
              <w:jc w:val="both"/>
              <w:rPr>
                <w:rFonts w:cs="Times"/>
                <w:lang w:val="es-ES"/>
              </w:rPr>
            </w:pPr>
            <w:r w:rsidRPr="005D6633">
              <w:rPr>
                <w:rFonts w:cs="Times"/>
                <w:lang w:val="es-ES"/>
              </w:rPr>
              <w:t>6.1 Diseñar e implementar programas de aprendizaje de la ejecución de instrumentos musicales.</w:t>
            </w:r>
          </w:p>
          <w:p w:rsidR="00993C4E" w:rsidRPr="005D6633" w:rsidRDefault="005B7590" w:rsidP="005B7590">
            <w:pPr>
              <w:widowControl w:val="0"/>
              <w:autoSpaceDE w:val="0"/>
              <w:autoSpaceDN w:val="0"/>
              <w:adjustRightInd w:val="0"/>
              <w:spacing w:after="240"/>
              <w:jc w:val="both"/>
              <w:rPr>
                <w:rFonts w:cs="Times"/>
                <w:lang w:val="es-ES"/>
              </w:rPr>
            </w:pPr>
            <w:r w:rsidRPr="005D6633">
              <w:rPr>
                <w:rFonts w:cs="Times"/>
                <w:lang w:val="es-ES"/>
              </w:rPr>
              <w:t xml:space="preserve">6.2 </w:t>
            </w:r>
            <w:r w:rsidR="00993C4E" w:rsidRPr="005D6633">
              <w:rPr>
                <w:rFonts w:cs="Times"/>
                <w:lang w:val="es-ES"/>
              </w:rPr>
              <w:t>Crear espacios públicos itinerantes para la práctica del deporte.</w:t>
            </w:r>
          </w:p>
          <w:p w:rsidR="00993C4E" w:rsidRPr="005D6633" w:rsidRDefault="005B7590" w:rsidP="005B7590">
            <w:pPr>
              <w:widowControl w:val="0"/>
              <w:autoSpaceDE w:val="0"/>
              <w:autoSpaceDN w:val="0"/>
              <w:adjustRightInd w:val="0"/>
              <w:spacing w:after="240"/>
              <w:jc w:val="both"/>
              <w:rPr>
                <w:rFonts w:cs="Times"/>
                <w:lang w:val="es-ES"/>
              </w:rPr>
            </w:pPr>
            <w:r w:rsidRPr="005D6633">
              <w:rPr>
                <w:rFonts w:cs="Times"/>
                <w:lang w:val="es-ES"/>
              </w:rPr>
              <w:t xml:space="preserve">6.3 </w:t>
            </w:r>
            <w:r w:rsidR="00993C4E" w:rsidRPr="005D6633">
              <w:rPr>
                <w:rFonts w:cs="Times"/>
                <w:lang w:val="es-ES"/>
              </w:rPr>
              <w:t>Supervisar y apoyar a las distintas ligas deporti</w:t>
            </w:r>
            <w:r w:rsidRPr="005D6633">
              <w:rPr>
                <w:rFonts w:cs="Times"/>
                <w:lang w:val="es-ES"/>
              </w:rPr>
              <w:t>vas existentes en el municipio, e impulsar un programa de detección de jóvenes con talento deportivo.</w:t>
            </w:r>
          </w:p>
          <w:p w:rsidR="00993C4E" w:rsidRDefault="00D86259" w:rsidP="002B519B">
            <w:pPr>
              <w:widowControl w:val="0"/>
              <w:autoSpaceDE w:val="0"/>
              <w:autoSpaceDN w:val="0"/>
              <w:adjustRightInd w:val="0"/>
              <w:spacing w:after="240"/>
              <w:jc w:val="both"/>
              <w:rPr>
                <w:rFonts w:cs="Times"/>
                <w:lang w:val="es-ES"/>
              </w:rPr>
            </w:pPr>
            <w:r>
              <w:rPr>
                <w:rFonts w:cs="Times"/>
                <w:lang w:val="es-ES"/>
              </w:rPr>
              <w:t>6</w:t>
            </w:r>
            <w:r w:rsidR="00993C4E" w:rsidRPr="005D6633">
              <w:rPr>
                <w:rFonts w:cs="Times"/>
                <w:lang w:val="es-ES"/>
              </w:rPr>
              <w:t>.4 Diseñar e implementar programas integrales de entrenamiento deportivo en distintas disciplinas.</w:t>
            </w:r>
          </w:p>
          <w:p w:rsidR="00F17F44" w:rsidRPr="005D6633" w:rsidRDefault="00D86259" w:rsidP="002B519B">
            <w:pPr>
              <w:widowControl w:val="0"/>
              <w:autoSpaceDE w:val="0"/>
              <w:autoSpaceDN w:val="0"/>
              <w:adjustRightInd w:val="0"/>
              <w:spacing w:after="240"/>
              <w:jc w:val="both"/>
              <w:rPr>
                <w:rFonts w:cs="Times"/>
                <w:lang w:val="es-ES"/>
              </w:rPr>
            </w:pPr>
            <w:r>
              <w:rPr>
                <w:rFonts w:cs="Times"/>
                <w:lang w:val="es-ES"/>
              </w:rPr>
              <w:t>6</w:t>
            </w:r>
            <w:r w:rsidR="00F17F44">
              <w:rPr>
                <w:rFonts w:cs="Times"/>
                <w:lang w:val="es-ES"/>
              </w:rPr>
              <w:t>.5 Implementar un programa de detección de maestros e instructores en diversas áreas deportivas y artísticas para la formación del capital humano de la localidad.</w:t>
            </w:r>
          </w:p>
          <w:p w:rsidR="00993C4E" w:rsidRPr="005D6633" w:rsidRDefault="00D86259" w:rsidP="002B519B">
            <w:pPr>
              <w:widowControl w:val="0"/>
              <w:autoSpaceDE w:val="0"/>
              <w:autoSpaceDN w:val="0"/>
              <w:adjustRightInd w:val="0"/>
              <w:spacing w:after="240"/>
              <w:jc w:val="both"/>
              <w:rPr>
                <w:rFonts w:cs="Times"/>
                <w:lang w:val="es-ES"/>
              </w:rPr>
            </w:pPr>
            <w:r>
              <w:rPr>
                <w:rFonts w:cs="Times"/>
                <w:lang w:val="es-ES"/>
              </w:rPr>
              <w:lastRenderedPageBreak/>
              <w:t>6</w:t>
            </w:r>
            <w:r w:rsidR="00F17F44">
              <w:rPr>
                <w:rFonts w:cs="Times"/>
                <w:lang w:val="es-ES"/>
              </w:rPr>
              <w:t>.6</w:t>
            </w:r>
            <w:r w:rsidR="00993C4E" w:rsidRPr="005D6633">
              <w:rPr>
                <w:rFonts w:cs="Times"/>
                <w:lang w:val="es-ES"/>
              </w:rPr>
              <w:t xml:space="preserve"> Celebrar talleres y exposiciones culturales.</w:t>
            </w:r>
          </w:p>
          <w:p w:rsidR="00993C4E" w:rsidRPr="005D6633" w:rsidRDefault="00D86259" w:rsidP="002B519B">
            <w:pPr>
              <w:widowControl w:val="0"/>
              <w:autoSpaceDE w:val="0"/>
              <w:autoSpaceDN w:val="0"/>
              <w:adjustRightInd w:val="0"/>
              <w:spacing w:after="240"/>
              <w:jc w:val="both"/>
              <w:rPr>
                <w:rFonts w:cs="Times"/>
                <w:lang w:val="es-ES"/>
              </w:rPr>
            </w:pPr>
            <w:r>
              <w:rPr>
                <w:rFonts w:cs="Times"/>
                <w:lang w:val="es-ES"/>
              </w:rPr>
              <w:t>6</w:t>
            </w:r>
            <w:r w:rsidR="00F17F44">
              <w:rPr>
                <w:rFonts w:cs="Times"/>
                <w:lang w:val="es-ES"/>
              </w:rPr>
              <w:t>.7</w:t>
            </w:r>
            <w:r w:rsidR="00993C4E" w:rsidRPr="005D6633">
              <w:rPr>
                <w:rFonts w:cs="Times"/>
                <w:lang w:val="es-ES"/>
              </w:rPr>
              <w:t xml:space="preserve"> Implementar cursos de verano para niños y adolescentes.</w:t>
            </w:r>
          </w:p>
          <w:p w:rsidR="00993C4E" w:rsidRPr="005D6633" w:rsidRDefault="00D86259" w:rsidP="002B519B">
            <w:pPr>
              <w:widowControl w:val="0"/>
              <w:autoSpaceDE w:val="0"/>
              <w:autoSpaceDN w:val="0"/>
              <w:adjustRightInd w:val="0"/>
              <w:spacing w:after="240"/>
              <w:jc w:val="both"/>
              <w:rPr>
                <w:rFonts w:cs="Times"/>
                <w:lang w:val="es-ES"/>
              </w:rPr>
            </w:pPr>
            <w:r>
              <w:rPr>
                <w:rFonts w:cs="Times"/>
                <w:lang w:val="es-ES"/>
              </w:rPr>
              <w:t>6</w:t>
            </w:r>
            <w:r w:rsidR="00F17F44">
              <w:rPr>
                <w:rFonts w:cs="Times"/>
                <w:lang w:val="es-ES"/>
              </w:rPr>
              <w:t>.8</w:t>
            </w:r>
            <w:r w:rsidR="00993C4E" w:rsidRPr="005D6633">
              <w:rPr>
                <w:rFonts w:cs="Times"/>
                <w:lang w:val="es-ES"/>
              </w:rPr>
              <w:t xml:space="preserve"> Diseñar y ejecutar cursos y talleres para el desarrollo de habilidades manuales, deportivas, culturales y artísticas.</w:t>
            </w:r>
          </w:p>
          <w:p w:rsidR="00993C4E" w:rsidRPr="005D6633" w:rsidRDefault="00D86259" w:rsidP="005B7590">
            <w:pPr>
              <w:widowControl w:val="0"/>
              <w:autoSpaceDE w:val="0"/>
              <w:autoSpaceDN w:val="0"/>
              <w:adjustRightInd w:val="0"/>
              <w:spacing w:after="240"/>
              <w:jc w:val="both"/>
              <w:rPr>
                <w:rFonts w:cs="Times"/>
                <w:lang w:val="es-ES"/>
              </w:rPr>
            </w:pPr>
            <w:r>
              <w:rPr>
                <w:rFonts w:cs="Times"/>
                <w:lang w:val="es-ES"/>
              </w:rPr>
              <w:t>6</w:t>
            </w:r>
            <w:r w:rsidR="00F17F44">
              <w:rPr>
                <w:rFonts w:cs="Times"/>
                <w:lang w:val="es-ES"/>
              </w:rPr>
              <w:t>.9</w:t>
            </w:r>
            <w:r w:rsidR="00993C4E" w:rsidRPr="005D6633">
              <w:rPr>
                <w:rFonts w:cs="Times"/>
                <w:lang w:val="es-ES"/>
              </w:rPr>
              <w:t xml:space="preserve"> Propiciar el acercamiento de niños y niñas a actividades formativas y lúdicas orientadas a fortalecer la ciudadanía, la cultura y respeto al medio </w:t>
            </w:r>
            <w:r w:rsidR="00F17F44">
              <w:rPr>
                <w:rFonts w:cs="Times"/>
                <w:lang w:val="es-ES"/>
              </w:rPr>
              <w:t>ambiente y los animales en todo</w:t>
            </w:r>
            <w:r w:rsidR="00993C4E" w:rsidRPr="005D6633">
              <w:rPr>
                <w:rFonts w:cs="Times"/>
                <w:lang w:val="es-ES"/>
              </w:rPr>
              <w:t xml:space="preserve"> </w:t>
            </w:r>
            <w:r w:rsidR="00F17F44">
              <w:rPr>
                <w:rFonts w:cs="Times"/>
                <w:lang w:val="es-ES"/>
              </w:rPr>
              <w:t>el municipio.</w:t>
            </w:r>
          </w:p>
          <w:p w:rsidR="00993C4E" w:rsidRDefault="00D86259" w:rsidP="002B519B">
            <w:pPr>
              <w:widowControl w:val="0"/>
              <w:autoSpaceDE w:val="0"/>
              <w:autoSpaceDN w:val="0"/>
              <w:adjustRightInd w:val="0"/>
              <w:spacing w:after="240"/>
              <w:jc w:val="both"/>
              <w:rPr>
                <w:rFonts w:cs="Times"/>
                <w:lang w:val="es-ES"/>
              </w:rPr>
            </w:pPr>
            <w:r>
              <w:rPr>
                <w:rFonts w:cs="Times"/>
                <w:lang w:val="es-ES"/>
              </w:rPr>
              <w:t>6</w:t>
            </w:r>
            <w:r w:rsidR="00F17F44">
              <w:rPr>
                <w:rFonts w:cs="Times"/>
                <w:lang w:val="es-ES"/>
              </w:rPr>
              <w:t>.10</w:t>
            </w:r>
            <w:r w:rsidR="00993C4E" w:rsidRPr="005D6633">
              <w:rPr>
                <w:rFonts w:cs="Times"/>
                <w:lang w:val="es-ES"/>
              </w:rPr>
              <w:t xml:space="preserve"> Promover actividades y eventos artísticos, culturales y deportivos en </w:t>
            </w:r>
            <w:r w:rsidR="00F17F44">
              <w:rPr>
                <w:rFonts w:cs="Times"/>
                <w:lang w:val="es-ES"/>
              </w:rPr>
              <w:t>todo el</w:t>
            </w:r>
            <w:r w:rsidR="00993C4E" w:rsidRPr="005D6633">
              <w:rPr>
                <w:rFonts w:cs="Times"/>
                <w:lang w:val="es-ES"/>
              </w:rPr>
              <w:t xml:space="preserve"> municipio.</w:t>
            </w:r>
          </w:p>
          <w:p w:rsidR="00142D18" w:rsidRPr="005D6633" w:rsidRDefault="00D86259" w:rsidP="002B519B">
            <w:pPr>
              <w:widowControl w:val="0"/>
              <w:autoSpaceDE w:val="0"/>
              <w:autoSpaceDN w:val="0"/>
              <w:adjustRightInd w:val="0"/>
              <w:spacing w:after="240"/>
              <w:jc w:val="both"/>
              <w:rPr>
                <w:rFonts w:cs="Times"/>
                <w:lang w:val="es-ES"/>
              </w:rPr>
            </w:pPr>
            <w:r>
              <w:rPr>
                <w:rFonts w:cs="Times"/>
                <w:lang w:val="es-ES"/>
              </w:rPr>
              <w:t>6</w:t>
            </w:r>
            <w:r w:rsidR="00142D18">
              <w:rPr>
                <w:rFonts w:cs="Times"/>
                <w:lang w:val="es-ES"/>
              </w:rPr>
              <w:t>.11 Promover la vinculación entre los diferentes grupos de la sociedad a través de actividades recreativas, donde el municipio sirva como facilitador para la concreción de las acciones.</w:t>
            </w:r>
          </w:p>
          <w:p w:rsidR="00993C4E" w:rsidRPr="005D6633" w:rsidRDefault="00D86259" w:rsidP="005D6633">
            <w:pPr>
              <w:widowControl w:val="0"/>
              <w:autoSpaceDE w:val="0"/>
              <w:autoSpaceDN w:val="0"/>
              <w:adjustRightInd w:val="0"/>
              <w:spacing w:after="240"/>
              <w:jc w:val="both"/>
              <w:rPr>
                <w:rFonts w:cs="Times"/>
                <w:lang w:val="es-ES"/>
              </w:rPr>
            </w:pPr>
            <w:r>
              <w:rPr>
                <w:rFonts w:cs="Times"/>
                <w:lang w:val="es-ES"/>
              </w:rPr>
              <w:t>6</w:t>
            </w:r>
            <w:r w:rsidR="00142D18">
              <w:rPr>
                <w:rFonts w:cs="Times"/>
                <w:lang w:val="es-ES"/>
              </w:rPr>
              <w:t>.12</w:t>
            </w:r>
            <w:r w:rsidR="00993C4E" w:rsidRPr="005D6633">
              <w:rPr>
                <w:rFonts w:cs="Times"/>
                <w:lang w:val="es-ES"/>
              </w:rPr>
              <w:t xml:space="preserve"> Impulsar la convivencia familiar, la recreación y el esparcimiento en la plaza principal, así como actividades culturales y deportivas en los públicos todos los domingos.</w:t>
            </w:r>
          </w:p>
        </w:tc>
        <w:tc>
          <w:tcPr>
            <w:tcW w:w="2993" w:type="dxa"/>
          </w:tcPr>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lastRenderedPageBreak/>
              <w:t>DIF Municipal.</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Secretaria de Desarrollo Social.</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Secretaría de Fomento y Desarrollo Económico.</w:t>
            </w:r>
          </w:p>
          <w:p w:rsidR="009818A3" w:rsidRDefault="009818A3" w:rsidP="002B519B">
            <w:pPr>
              <w:widowControl w:val="0"/>
              <w:tabs>
                <w:tab w:val="left" w:pos="220"/>
                <w:tab w:val="left" w:pos="720"/>
              </w:tabs>
              <w:autoSpaceDE w:val="0"/>
              <w:autoSpaceDN w:val="0"/>
              <w:adjustRightInd w:val="0"/>
              <w:spacing w:after="320"/>
              <w:rPr>
                <w:rFonts w:cs="Arial"/>
                <w:lang w:val="es-ES"/>
              </w:rPr>
            </w:pPr>
            <w:r w:rsidRPr="005D6633">
              <w:rPr>
                <w:rFonts w:cs="Arial"/>
                <w:lang w:val="es-ES"/>
              </w:rPr>
              <w:t xml:space="preserve">Secretaría de </w:t>
            </w:r>
            <w:r>
              <w:rPr>
                <w:rFonts w:cs="Arial"/>
                <w:lang w:val="es-ES"/>
              </w:rPr>
              <w:t xml:space="preserve">Desarrollo Urbano, </w:t>
            </w:r>
            <w:r w:rsidRPr="005D6633">
              <w:rPr>
                <w:rFonts w:cs="Arial"/>
                <w:lang w:val="es-ES"/>
              </w:rPr>
              <w:t>Obras Públicas</w:t>
            </w:r>
            <w:r>
              <w:rPr>
                <w:rFonts w:cs="Arial"/>
                <w:lang w:val="es-ES"/>
              </w:rPr>
              <w:t>, Ecología</w:t>
            </w:r>
            <w:r w:rsidRPr="005D6633">
              <w:rPr>
                <w:rFonts w:cs="Arial"/>
                <w:lang w:val="es-ES"/>
              </w:rPr>
              <w:t xml:space="preserve"> y Transporte.</w:t>
            </w:r>
          </w:p>
          <w:p w:rsidR="00993C4E" w:rsidRPr="005D6633" w:rsidRDefault="00993C4E" w:rsidP="002B519B">
            <w:pPr>
              <w:widowControl w:val="0"/>
              <w:tabs>
                <w:tab w:val="left" w:pos="220"/>
                <w:tab w:val="left" w:pos="720"/>
              </w:tabs>
              <w:autoSpaceDE w:val="0"/>
              <w:autoSpaceDN w:val="0"/>
              <w:adjustRightInd w:val="0"/>
              <w:spacing w:after="320"/>
              <w:rPr>
                <w:rFonts w:cs="Arial"/>
                <w:lang w:val="es-ES"/>
              </w:rPr>
            </w:pPr>
          </w:p>
        </w:tc>
      </w:tr>
    </w:tbl>
    <w:p w:rsidR="00993C4E" w:rsidRDefault="00993C4E" w:rsidP="00993C4E">
      <w:pPr>
        <w:rPr>
          <w:sz w:val="18"/>
          <w:szCs w:val="18"/>
        </w:rPr>
      </w:pPr>
    </w:p>
    <w:p w:rsidR="007808B3" w:rsidRDefault="007808B3" w:rsidP="00993C4E">
      <w:pPr>
        <w:rPr>
          <w:sz w:val="18"/>
          <w:szCs w:val="18"/>
        </w:rPr>
      </w:pPr>
    </w:p>
    <w:p w:rsidR="007808B3" w:rsidRDefault="007808B3" w:rsidP="00993C4E">
      <w:pPr>
        <w:rPr>
          <w:sz w:val="18"/>
          <w:szCs w:val="18"/>
        </w:rPr>
      </w:pPr>
    </w:p>
    <w:p w:rsidR="007808B3" w:rsidRDefault="007808B3" w:rsidP="00993C4E">
      <w:pPr>
        <w:rPr>
          <w:sz w:val="18"/>
          <w:szCs w:val="18"/>
        </w:rPr>
      </w:pPr>
    </w:p>
    <w:p w:rsidR="007808B3" w:rsidRPr="005D6633" w:rsidRDefault="007808B3" w:rsidP="00993C4E">
      <w:pPr>
        <w:rPr>
          <w:sz w:val="18"/>
          <w:szCs w:val="18"/>
        </w:rPr>
      </w:pPr>
    </w:p>
    <w:p w:rsidR="00993C4E" w:rsidRPr="005D6633" w:rsidRDefault="00993C4E" w:rsidP="00993C4E">
      <w:pPr>
        <w:rPr>
          <w:sz w:val="18"/>
          <w:szCs w:val="18"/>
        </w:rPr>
      </w:pPr>
    </w:p>
    <w:p w:rsidR="004C2C88" w:rsidRDefault="004C2C88" w:rsidP="00993C4E">
      <w:pPr>
        <w:rPr>
          <w:b/>
          <w:color w:val="943634" w:themeColor="accent2" w:themeShade="BF"/>
          <w:sz w:val="24"/>
          <w:szCs w:val="24"/>
        </w:rPr>
      </w:pPr>
    </w:p>
    <w:p w:rsidR="00993C4E" w:rsidRPr="005D6633" w:rsidRDefault="00993C4E" w:rsidP="00993C4E">
      <w:pPr>
        <w:rPr>
          <w:b/>
          <w:color w:val="943634" w:themeColor="accent2" w:themeShade="BF"/>
          <w:sz w:val="24"/>
          <w:szCs w:val="24"/>
        </w:rPr>
      </w:pPr>
      <w:r w:rsidRPr="005D6633">
        <w:rPr>
          <w:b/>
          <w:color w:val="943634" w:themeColor="accent2" w:themeShade="BF"/>
          <w:sz w:val="24"/>
          <w:szCs w:val="24"/>
        </w:rPr>
        <w:lastRenderedPageBreak/>
        <w:t>Eje 3 Apodaca Cercano y Abierto</w:t>
      </w:r>
    </w:p>
    <w:p w:rsidR="00DB2F34" w:rsidRDefault="00DB2F34" w:rsidP="00993C4E">
      <w:pPr>
        <w:pStyle w:val="NormalWeb"/>
        <w:spacing w:line="360" w:lineRule="auto"/>
        <w:jc w:val="both"/>
        <w:rPr>
          <w:rFonts w:asciiTheme="minorHAnsi" w:hAnsiTheme="minorHAnsi"/>
          <w:sz w:val="24"/>
          <w:szCs w:val="24"/>
        </w:rPr>
      </w:pPr>
    </w:p>
    <w:p w:rsidR="00993C4E" w:rsidRDefault="00993C4E" w:rsidP="00993C4E">
      <w:pPr>
        <w:pStyle w:val="NormalWeb"/>
        <w:spacing w:line="360" w:lineRule="auto"/>
        <w:jc w:val="both"/>
        <w:rPr>
          <w:rFonts w:ascii="Calibri" w:hAnsi="Calibri"/>
          <w:sz w:val="24"/>
          <w:szCs w:val="24"/>
        </w:rPr>
      </w:pPr>
      <w:r w:rsidRPr="005D6633">
        <w:rPr>
          <w:rFonts w:asciiTheme="minorHAnsi" w:hAnsiTheme="minorHAnsi"/>
          <w:sz w:val="24"/>
          <w:szCs w:val="24"/>
        </w:rPr>
        <w:t xml:space="preserve">De acuerdo con el estudio </w:t>
      </w:r>
      <w:r w:rsidRPr="005D6633">
        <w:rPr>
          <w:rFonts w:asciiTheme="minorHAnsi" w:hAnsiTheme="minorHAnsi"/>
          <w:i/>
          <w:sz w:val="24"/>
          <w:szCs w:val="24"/>
        </w:rPr>
        <w:t>Gobierno Abierto en América Latina</w:t>
      </w:r>
      <w:r w:rsidRPr="005D6633">
        <w:rPr>
          <w:rFonts w:asciiTheme="minorHAnsi" w:hAnsiTheme="minorHAnsi"/>
          <w:sz w:val="24"/>
          <w:szCs w:val="24"/>
        </w:rPr>
        <w:t xml:space="preserve"> elaborado por la Organización para la Cooperación y el Desarrollo Económicos (OCDE), el gobierno abierto incide en una gran diversidad de campos y abarca una amplia gama de principios y </w:t>
      </w:r>
      <w:r w:rsidR="009A497C" w:rsidRPr="005D6633">
        <w:rPr>
          <w:rFonts w:asciiTheme="minorHAnsi" w:hAnsiTheme="minorHAnsi"/>
          <w:sz w:val="24"/>
          <w:szCs w:val="24"/>
        </w:rPr>
        <w:t>practicas</w:t>
      </w:r>
      <w:r w:rsidRPr="005D6633">
        <w:rPr>
          <w:rFonts w:asciiTheme="minorHAnsi" w:hAnsiTheme="minorHAnsi"/>
          <w:sz w:val="24"/>
          <w:szCs w:val="24"/>
        </w:rPr>
        <w:t xml:space="preserve"> cuya finalidad es hacer que la relación entre los gobiernos y los ciudadanos sea más dinámica, mutuamente benéfica y basada en una confianza</w:t>
      </w:r>
      <w:r w:rsidRPr="00822CF8">
        <w:rPr>
          <w:rFonts w:ascii="Calibri" w:hAnsi="Calibri"/>
          <w:sz w:val="24"/>
          <w:szCs w:val="24"/>
        </w:rPr>
        <w:t xml:space="preserve"> recíproca. Las iniciativas de gobierno abierto pueden ayudar a mejorar la transparencia, impulsar la innovación en el sector público, empoderar a las personas y volver los procesos de diseño de políticas públicas más representativos, incluyentes y efectivos. </w:t>
      </w:r>
    </w:p>
    <w:p w:rsidR="00993C4E" w:rsidRDefault="00993C4E" w:rsidP="00993C4E">
      <w:pPr>
        <w:pStyle w:val="NormalWeb"/>
        <w:spacing w:line="360" w:lineRule="auto"/>
        <w:jc w:val="both"/>
        <w:rPr>
          <w:rFonts w:ascii="Calibri" w:hAnsi="Calibri"/>
          <w:sz w:val="24"/>
          <w:szCs w:val="24"/>
        </w:rPr>
      </w:pPr>
      <w:r w:rsidRPr="00822CF8">
        <w:rPr>
          <w:rFonts w:ascii="Calibri" w:hAnsi="Calibri"/>
          <w:sz w:val="24"/>
          <w:szCs w:val="24"/>
        </w:rPr>
        <w:t>De ahí que el gobierno abierto contribuya eficazmente a aumentar la rendición de cuentas de las instituciones públicas, fortalecer su capacidad para prestar servicios más acordes a las demandas de los ciudadanos y las empresas, y rendir mayores beneficios económicos y sociales. Así pues, el gobierno abierto es un instrumento importante para preservar, o reforzar cuando sea n</w:t>
      </w:r>
      <w:r>
        <w:rPr>
          <w:rFonts w:ascii="Calibri" w:hAnsi="Calibri"/>
          <w:sz w:val="24"/>
          <w:szCs w:val="24"/>
        </w:rPr>
        <w:t>ecesario, la confianza pública.</w:t>
      </w:r>
    </w:p>
    <w:p w:rsidR="00993C4E" w:rsidRDefault="00993C4E" w:rsidP="00993C4E">
      <w:pPr>
        <w:pStyle w:val="NormalWeb"/>
        <w:spacing w:line="360" w:lineRule="auto"/>
        <w:jc w:val="both"/>
        <w:rPr>
          <w:rFonts w:ascii="Arial" w:hAnsi="Arial" w:cs="Arial"/>
          <w:sz w:val="22"/>
          <w:szCs w:val="22"/>
        </w:rPr>
      </w:pPr>
      <w:r>
        <w:rPr>
          <w:rFonts w:ascii="Calibri" w:hAnsi="Calibri"/>
          <w:sz w:val="24"/>
          <w:szCs w:val="24"/>
        </w:rPr>
        <w:t>Sobre el particular, cabe destacar que la nueva Ley de Gobierno Municipal para el Estado de Nuevo León incorpora un Título dedicado exclusivamente a la participación ciudadana para efecto de constituir consejos, comités, comisiones en temas de consulta y en actos de gobierno que ayuden en las tareas que tiene a cargo la administración municipal, con el objeto de cumplir con sus fines y participen mediante el trabajo y la solidaridad en el desarrollo vecinal, cívico y en beneficio colectivo del Municipio (art. 162)</w:t>
      </w:r>
      <w:r>
        <w:rPr>
          <w:rFonts w:ascii="Arial" w:hAnsi="Arial" w:cs="Arial"/>
          <w:sz w:val="22"/>
          <w:szCs w:val="22"/>
        </w:rPr>
        <w:t xml:space="preserve"> .</w:t>
      </w:r>
    </w:p>
    <w:p w:rsidR="00993C4E" w:rsidRDefault="00993C4E" w:rsidP="00993C4E">
      <w:pPr>
        <w:pStyle w:val="NormalWeb"/>
        <w:spacing w:line="360" w:lineRule="auto"/>
        <w:jc w:val="both"/>
        <w:rPr>
          <w:rFonts w:ascii="Arial" w:hAnsi="Arial" w:cs="Arial"/>
          <w:sz w:val="22"/>
          <w:szCs w:val="22"/>
        </w:rPr>
      </w:pPr>
      <w:r>
        <w:rPr>
          <w:rFonts w:ascii="Arial" w:hAnsi="Arial" w:cs="Arial"/>
          <w:sz w:val="22"/>
          <w:szCs w:val="22"/>
        </w:rPr>
        <w:t>En este sentido, un Gobierno Abierto que se precie de tal debe exigirse propiciar condiciones para un cambio de concepción de la sociedad en general y de la figura del ciudadano en particular, ya que busca un cambio de fondo en el que se rescaten los valores y se acabe con los dogmas que vician los actos de gobernar.</w:t>
      </w:r>
    </w:p>
    <w:p w:rsidR="00993C4E" w:rsidRPr="00834117" w:rsidRDefault="00993C4E" w:rsidP="00993C4E">
      <w:pPr>
        <w:pStyle w:val="NormalWeb"/>
        <w:spacing w:line="360" w:lineRule="auto"/>
        <w:jc w:val="both"/>
        <w:rPr>
          <w:rFonts w:ascii="Calibri" w:hAnsi="Calibri" w:cs="Times"/>
          <w:sz w:val="24"/>
          <w:szCs w:val="24"/>
          <w:lang w:val="es-ES"/>
        </w:rPr>
      </w:pPr>
      <w:r>
        <w:rPr>
          <w:rFonts w:ascii="Arial" w:hAnsi="Arial" w:cs="Arial"/>
          <w:sz w:val="22"/>
          <w:szCs w:val="22"/>
        </w:rPr>
        <w:lastRenderedPageBreak/>
        <w:t>Lo anterior requiere de ciertas transformaciones que suponen, principalmente, cambios culturales en la forma de pensar la administración y la función de quienes trabajan en ella, además de las actitudes ante los novedoso, lo externo y lo abierto; cambios en los procesos de la administración pública que hasta ahora han sido diseñados más en una lógica burocrática cerra</w:t>
      </w:r>
      <w:r w:rsidR="0067443C">
        <w:rPr>
          <w:rFonts w:ascii="Arial" w:hAnsi="Arial" w:cs="Arial"/>
          <w:sz w:val="22"/>
          <w:szCs w:val="22"/>
        </w:rPr>
        <w:t>da</w:t>
      </w:r>
      <w:r>
        <w:rPr>
          <w:rFonts w:ascii="Arial" w:hAnsi="Arial" w:cs="Arial"/>
          <w:sz w:val="22"/>
          <w:szCs w:val="22"/>
        </w:rPr>
        <w:t xml:space="preserve">, que para servir a la ciudadanía, así como cambios en las </w:t>
      </w:r>
      <w:r w:rsidR="009A497C" w:rsidRPr="00834117">
        <w:rPr>
          <w:rFonts w:ascii="Calibri" w:hAnsi="Calibri" w:cs="Arial"/>
          <w:sz w:val="24"/>
          <w:szCs w:val="24"/>
        </w:rPr>
        <w:t>organizaciones</w:t>
      </w:r>
      <w:r w:rsidRPr="00834117">
        <w:rPr>
          <w:rFonts w:ascii="Calibri" w:hAnsi="Calibri" w:cs="Arial"/>
          <w:sz w:val="24"/>
          <w:szCs w:val="24"/>
        </w:rPr>
        <w:t xml:space="preserve"> públicas, diseñadas en modelos jerárquicos, para permitir un trabajo en red y de carácter multisectorial.</w:t>
      </w:r>
    </w:p>
    <w:p w:rsidR="00993C4E" w:rsidRPr="00834117" w:rsidRDefault="00993C4E" w:rsidP="00993C4E">
      <w:pPr>
        <w:pStyle w:val="NormalWeb"/>
        <w:spacing w:line="360" w:lineRule="auto"/>
        <w:jc w:val="both"/>
        <w:rPr>
          <w:rFonts w:ascii="Calibri" w:hAnsi="Calibri"/>
          <w:sz w:val="24"/>
          <w:szCs w:val="24"/>
        </w:rPr>
      </w:pPr>
      <w:r w:rsidRPr="00834117">
        <w:rPr>
          <w:rFonts w:ascii="Calibri" w:hAnsi="Calibri"/>
          <w:sz w:val="24"/>
          <w:szCs w:val="24"/>
        </w:rPr>
        <w:t xml:space="preserve">La fuerte competitividad internacional y falta de confianza de la ciudadanía en el gobierno, han impuesto la necesidad de rediseñar los procesos y estructuras. El uso de sistemas de certificación de calidad y la aplicación de un modelo de calidad total, son los primeros pasos que debe dar el país para corregir deficiencias y consolidar un gobierno con las características que los mexicanos queremos. </w:t>
      </w:r>
    </w:p>
    <w:p w:rsidR="00993C4E" w:rsidRPr="00834117" w:rsidRDefault="00993C4E" w:rsidP="00993C4E">
      <w:pPr>
        <w:pStyle w:val="NormalWeb"/>
        <w:spacing w:line="360" w:lineRule="auto"/>
        <w:jc w:val="both"/>
        <w:rPr>
          <w:rFonts w:ascii="Calibri" w:hAnsi="Calibri"/>
          <w:sz w:val="24"/>
          <w:szCs w:val="24"/>
        </w:rPr>
      </w:pPr>
      <w:r w:rsidRPr="00834117">
        <w:rPr>
          <w:rFonts w:ascii="Calibri" w:hAnsi="Calibri"/>
          <w:sz w:val="24"/>
          <w:szCs w:val="24"/>
        </w:rPr>
        <w:t>Un gobierno de calidad se distingue por centrar su atención en prestar bienes y servicios, cada una de las actividades que lleva a cabo la administración pública tiene como objetivo principal responder a exigencias previamente definidas y emplea los recursos a su alcance para informarse sobre las necesidades de ser</w:t>
      </w:r>
      <w:r>
        <w:rPr>
          <w:rFonts w:ascii="Calibri" w:hAnsi="Calibri"/>
          <w:sz w:val="24"/>
          <w:szCs w:val="24"/>
        </w:rPr>
        <w:t xml:space="preserve">vicios que tiene la ciudadanía, </w:t>
      </w:r>
      <w:r w:rsidRPr="00834117">
        <w:rPr>
          <w:rFonts w:ascii="Calibri" w:hAnsi="Calibri"/>
          <w:sz w:val="24"/>
          <w:szCs w:val="24"/>
        </w:rPr>
        <w:t>selecciona el servicio con alto impacto y añade un valor adicional a las me</w:t>
      </w:r>
      <w:r>
        <w:rPr>
          <w:rFonts w:ascii="Calibri" w:hAnsi="Calibri"/>
          <w:sz w:val="24"/>
          <w:szCs w:val="24"/>
        </w:rPr>
        <w:t>didas que emprenda en favor de é</w:t>
      </w:r>
      <w:r w:rsidRPr="00834117">
        <w:rPr>
          <w:rFonts w:ascii="Calibri" w:hAnsi="Calibri"/>
          <w:sz w:val="24"/>
          <w:szCs w:val="24"/>
        </w:rPr>
        <w:t xml:space="preserve">sta. </w:t>
      </w:r>
    </w:p>
    <w:p w:rsidR="00993C4E" w:rsidRPr="00834117" w:rsidRDefault="00993C4E" w:rsidP="00993C4E">
      <w:pPr>
        <w:pStyle w:val="NormalWeb"/>
        <w:spacing w:line="360" w:lineRule="auto"/>
        <w:jc w:val="both"/>
        <w:rPr>
          <w:rFonts w:ascii="Calibri" w:hAnsi="Calibri"/>
          <w:sz w:val="24"/>
          <w:szCs w:val="24"/>
        </w:rPr>
      </w:pPr>
      <w:r>
        <w:rPr>
          <w:rFonts w:ascii="Calibri" w:hAnsi="Calibri"/>
          <w:sz w:val="24"/>
          <w:szCs w:val="24"/>
        </w:rPr>
        <w:t>En consecuencia, la</w:t>
      </w:r>
      <w:r w:rsidRPr="00834117">
        <w:rPr>
          <w:rFonts w:ascii="Calibri" w:hAnsi="Calibri"/>
          <w:sz w:val="24"/>
          <w:szCs w:val="24"/>
        </w:rPr>
        <w:t xml:space="preserve"> administración </w:t>
      </w:r>
      <w:r>
        <w:rPr>
          <w:rFonts w:ascii="Calibri" w:hAnsi="Calibri"/>
          <w:sz w:val="24"/>
          <w:szCs w:val="24"/>
        </w:rPr>
        <w:t xml:space="preserve">municipal Apodaca 2015-2018 </w:t>
      </w:r>
      <w:r w:rsidRPr="00834117">
        <w:rPr>
          <w:rFonts w:ascii="Calibri" w:hAnsi="Calibri"/>
          <w:sz w:val="24"/>
          <w:szCs w:val="24"/>
        </w:rPr>
        <w:t xml:space="preserve">tiene el compromiso de optimizar sus procesos administrativos, para cumplir con las exigencias de la población; es decir, los servicios que ofrece deben mejorar las condiciones de vida y generar confianza en la administración pública, al adoptar estrategias apropiadas para un mejor desempeño, apoyado de normas y criterios internacionales de competitividad global. </w:t>
      </w:r>
    </w:p>
    <w:p w:rsidR="00993C4E" w:rsidRDefault="00993C4E" w:rsidP="00993C4E">
      <w:pPr>
        <w:pStyle w:val="NormalWeb"/>
        <w:spacing w:line="360" w:lineRule="auto"/>
        <w:jc w:val="both"/>
        <w:rPr>
          <w:rFonts w:ascii="Calibri" w:hAnsi="Calibri"/>
          <w:sz w:val="24"/>
          <w:szCs w:val="24"/>
        </w:rPr>
      </w:pPr>
    </w:p>
    <w:p w:rsidR="00D86259" w:rsidRDefault="00D86259" w:rsidP="00993C4E">
      <w:pPr>
        <w:pStyle w:val="NormalWeb"/>
        <w:spacing w:line="360" w:lineRule="auto"/>
        <w:jc w:val="both"/>
        <w:rPr>
          <w:rFonts w:ascii="Calibri" w:hAnsi="Calibri"/>
          <w:sz w:val="24"/>
          <w:szCs w:val="24"/>
        </w:rPr>
      </w:pPr>
    </w:p>
    <w:tbl>
      <w:tblPr>
        <w:tblStyle w:val="Tablaconcuadrcula"/>
        <w:tblW w:w="5245" w:type="dxa"/>
        <w:tblInd w:w="3794" w:type="dxa"/>
        <w:tblLayout w:type="fixed"/>
        <w:tblLook w:val="04A0" w:firstRow="1" w:lastRow="0" w:firstColumn="1" w:lastColumn="0" w:noHBand="0" w:noVBand="1"/>
      </w:tblPr>
      <w:tblGrid>
        <w:gridCol w:w="1417"/>
        <w:gridCol w:w="1985"/>
        <w:gridCol w:w="1843"/>
      </w:tblGrid>
      <w:tr w:rsidR="000528CD" w:rsidRPr="005D6633" w:rsidTr="0071740E">
        <w:tc>
          <w:tcPr>
            <w:tcW w:w="1417" w:type="dxa"/>
            <w:shd w:val="clear" w:color="auto" w:fill="C2D69B" w:themeFill="accent3" w:themeFillTint="99"/>
          </w:tcPr>
          <w:p w:rsidR="000528CD" w:rsidRPr="00184BCA" w:rsidRDefault="000528CD" w:rsidP="00665A8F">
            <w:r w:rsidRPr="00184BCA">
              <w:lastRenderedPageBreak/>
              <w:t xml:space="preserve">Proyecto Estratégico </w:t>
            </w:r>
            <w:r>
              <w:t>7</w:t>
            </w:r>
          </w:p>
        </w:tc>
        <w:tc>
          <w:tcPr>
            <w:tcW w:w="3828" w:type="dxa"/>
            <w:gridSpan w:val="2"/>
            <w:shd w:val="clear" w:color="auto" w:fill="C2D69B" w:themeFill="accent3" w:themeFillTint="99"/>
          </w:tcPr>
          <w:p w:rsidR="000528CD" w:rsidRPr="00184BCA" w:rsidRDefault="000528CD" w:rsidP="00665A8F">
            <w:r>
              <w:t>GOBIERNO ABIERTO</w:t>
            </w:r>
          </w:p>
        </w:tc>
      </w:tr>
      <w:tr w:rsidR="000528CD" w:rsidRPr="005D6633" w:rsidTr="0071740E">
        <w:tc>
          <w:tcPr>
            <w:tcW w:w="1417" w:type="dxa"/>
            <w:shd w:val="clear" w:color="auto" w:fill="FDE9D9" w:themeFill="accent6" w:themeFillTint="33"/>
          </w:tcPr>
          <w:p w:rsidR="000528CD" w:rsidRPr="005D6633" w:rsidRDefault="00A339E2" w:rsidP="00273458">
            <w:pPr>
              <w:pStyle w:val="Sinespaciado"/>
              <w:rPr>
                <w:sz w:val="20"/>
              </w:rPr>
            </w:pPr>
            <w:r>
              <w:rPr>
                <w:noProof/>
                <w:sz w:val="22"/>
                <w:lang w:eastAsia="es-MX"/>
              </w:rPr>
              <w:pict>
                <v:shape id="_x0000_s1028" type="#_x0000_t202" style="position:absolute;margin-left:-210.25pt;margin-top:53.95pt;width:188.25pt;height:387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" fillcolor="#156b13" stroked="f">
                  <v:shadow on="t" color="black" opacity="26214f" origin=".5,-.5" offset="-.74836mm,.74836mm"/>
                  <v:textbox style="mso-next-textbox:#_x0000_s1028">
                    <w:txbxContent>
                      <w:p w:rsidR="009E52DD" w:rsidRPr="00104056" w:rsidRDefault="009E52DD" w:rsidP="000528CD">
                        <w:pPr>
                          <w:pStyle w:val="Sinespaciado"/>
                          <w:jc w:val="center"/>
                          <w:rPr>
                            <w:b/>
                            <w:color w:val="FFFFFF" w:themeColor="background1"/>
                            <w:sz w:val="28"/>
                            <w:u w:val="single"/>
                          </w:rPr>
                        </w:pPr>
                      </w:p>
                      <w:p w:rsidR="009E52DD" w:rsidRPr="00627E51" w:rsidRDefault="009E52DD" w:rsidP="000528CD">
                        <w:pPr>
                          <w:pStyle w:val="Sinespaciado"/>
                          <w:jc w:val="center"/>
                          <w:rPr>
                            <w:b/>
                            <w:color w:val="FFFFFF" w:themeColor="background1"/>
                            <w:sz w:val="28"/>
                            <w:u w:val="single"/>
                          </w:rPr>
                        </w:pPr>
                        <w:r w:rsidRPr="00627E51">
                          <w:rPr>
                            <w:b/>
                            <w:color w:val="FFFFFF" w:themeColor="background1"/>
                            <w:sz w:val="28"/>
                            <w:u w:val="single"/>
                          </w:rPr>
                          <w:t>Objetivo General</w:t>
                        </w:r>
                      </w:p>
                      <w:p w:rsidR="009E52DD" w:rsidRPr="00627E51" w:rsidRDefault="009E52DD" w:rsidP="000528CD">
                        <w:pPr>
                          <w:pStyle w:val="NormalWeb"/>
                          <w:spacing w:line="360" w:lineRule="auto"/>
                          <w:jc w:val="both"/>
                          <w:rPr>
                            <w:rFonts w:ascii="Calibri" w:hAnsi="Calibri"/>
                            <w:b/>
                            <w:color w:val="FFFFFF" w:themeColor="background1"/>
                            <w:sz w:val="22"/>
                            <w:szCs w:val="22"/>
                          </w:rPr>
                        </w:pPr>
                        <w:r w:rsidRPr="00627E51">
                          <w:rPr>
                            <w:rFonts w:ascii="Calibri" w:hAnsi="Calibri"/>
                            <w:b/>
                            <w:color w:val="FFFFFF" w:themeColor="background1"/>
                            <w:sz w:val="22"/>
                            <w:szCs w:val="22"/>
                          </w:rPr>
                          <w:t xml:space="preserve">Aumentar la </w:t>
                        </w:r>
                        <w:r w:rsidR="009A497C" w:rsidRPr="00627E51">
                          <w:rPr>
                            <w:rFonts w:ascii="Calibri" w:hAnsi="Calibri"/>
                            <w:b/>
                            <w:color w:val="FFFFFF" w:themeColor="background1"/>
                            <w:sz w:val="22"/>
                            <w:szCs w:val="22"/>
                          </w:rPr>
                          <w:t>confianza</w:t>
                        </w:r>
                        <w:r w:rsidRPr="00627E51">
                          <w:rPr>
                            <w:rFonts w:ascii="Calibri" w:hAnsi="Calibri"/>
                            <w:b/>
                            <w:color w:val="FFFFFF" w:themeColor="background1"/>
                            <w:sz w:val="22"/>
                            <w:szCs w:val="22"/>
                          </w:rPr>
                          <w:t xml:space="preserve"> de la sociedad a través de un modelo de gestión de calidad y modernización de los servicios del gobierno municipal con eficiencia y transparencia.</w:t>
                        </w:r>
                      </w:p>
                      <w:p w:rsidR="009E52DD" w:rsidRDefault="009E52DD" w:rsidP="000528CD">
                        <w:pPr>
                          <w:pStyle w:val="Sinespaciado"/>
                          <w:jc w:val="center"/>
                          <w:rPr>
                            <w:b/>
                            <w:color w:val="FFFFFF" w:themeColor="background1"/>
                            <w:sz w:val="28"/>
                            <w:u w:val="single"/>
                          </w:rPr>
                        </w:pPr>
                        <w:r w:rsidRPr="00104056">
                          <w:rPr>
                            <w:b/>
                            <w:color w:val="FFFFFF" w:themeColor="background1"/>
                            <w:sz w:val="28"/>
                            <w:u w:val="single"/>
                          </w:rPr>
                          <w:t>Estrategia General</w:t>
                        </w:r>
                      </w:p>
                      <w:p w:rsidR="009E52DD" w:rsidRPr="00627E51" w:rsidRDefault="009E52DD" w:rsidP="000528CD">
                        <w:pPr>
                          <w:pStyle w:val="Sinespaciado"/>
                          <w:jc w:val="center"/>
                          <w:rPr>
                            <w:b/>
                            <w:color w:val="FFFFFF" w:themeColor="background1"/>
                            <w:sz w:val="28"/>
                            <w:u w:val="single"/>
                          </w:rPr>
                        </w:pPr>
                      </w:p>
                      <w:p w:rsidR="009E52DD" w:rsidRPr="00627E51" w:rsidRDefault="009E52DD" w:rsidP="000528CD">
                        <w:pPr>
                          <w:spacing w:line="360" w:lineRule="auto"/>
                          <w:jc w:val="both"/>
                          <w:rPr>
                            <w:b/>
                            <w:color w:val="FFFFFF" w:themeColor="background1"/>
                          </w:rPr>
                        </w:pPr>
                        <w:r w:rsidRPr="00627E51">
                          <w:rPr>
                            <w:b/>
                            <w:color w:val="FFFFFF" w:themeColor="background1"/>
                          </w:rPr>
                          <w:t>Implementar mecanismos transparentes de participación ciudadana en el diseño y ejecución en la toma de decisiones, así como herramientas de medición, evaluación y seguimiento de las mismas.</w:t>
                        </w:r>
                      </w:p>
                      <w:p w:rsidR="009E52DD" w:rsidRPr="00104056" w:rsidRDefault="009E52DD" w:rsidP="000528CD">
                        <w:pPr>
                          <w:pStyle w:val="Sinespaciado"/>
                          <w:jc w:val="both"/>
                          <w:rPr>
                            <w:b/>
                            <w:color w:val="FFFFFF" w:themeColor="background1"/>
                          </w:rPr>
                        </w:pPr>
                        <w:r w:rsidRPr="00104056">
                          <w:rPr>
                            <w:b/>
                            <w:color w:val="FFFFFF" w:themeColor="background1"/>
                            <w:sz w:val="24"/>
                          </w:rPr>
                          <w:t xml:space="preserve">. </w:t>
                        </w:r>
                      </w:p>
                      <w:p w:rsidR="009E52DD" w:rsidRDefault="009E52DD" w:rsidP="000528CD"/>
                    </w:txbxContent>
                  </v:textbox>
                </v:shape>
              </w:pict>
            </w:r>
            <w:r w:rsidR="000528CD" w:rsidRPr="005D6633">
              <w:rPr>
                <w:sz w:val="20"/>
              </w:rPr>
              <w:t>Objetivo</w:t>
            </w:r>
          </w:p>
        </w:tc>
        <w:tc>
          <w:tcPr>
            <w:tcW w:w="3828" w:type="dxa"/>
            <w:gridSpan w:val="2"/>
          </w:tcPr>
          <w:p w:rsidR="000528CD" w:rsidRPr="005D6633" w:rsidRDefault="000528CD" w:rsidP="00665A8F">
            <w:pPr>
              <w:pStyle w:val="Sinespaciado"/>
              <w:jc w:val="both"/>
              <w:rPr>
                <w:sz w:val="20"/>
              </w:rPr>
            </w:pPr>
            <w:r w:rsidRPr="002B519B">
              <w:t>Contar con</w:t>
            </w:r>
            <w:r w:rsidRPr="002B519B">
              <w:rPr>
                <w:rFonts w:cs="Times"/>
                <w:lang w:val="es-ES"/>
              </w:rPr>
              <w:t xml:space="preserve"> una gestión transparente</w:t>
            </w:r>
            <w:r>
              <w:rPr>
                <w:rFonts w:cs="Times"/>
                <w:lang w:val="es-ES"/>
              </w:rPr>
              <w:t>, eficiente,</w:t>
            </w:r>
            <w:r w:rsidRPr="002B519B">
              <w:rPr>
                <w:rFonts w:cs="Times"/>
                <w:lang w:val="es-ES"/>
              </w:rPr>
              <w:t xml:space="preserve"> dis</w:t>
            </w:r>
            <w:r>
              <w:rPr>
                <w:rFonts w:cs="Times"/>
                <w:lang w:val="es-ES"/>
              </w:rPr>
              <w:t>puesta a rendir cuentas e incluyente con la participación ciudadana</w:t>
            </w:r>
            <w:r w:rsidRPr="002B519B">
              <w:t>.</w:t>
            </w:r>
          </w:p>
        </w:tc>
      </w:tr>
      <w:tr w:rsidR="000528CD" w:rsidRPr="005D6633" w:rsidTr="0071740E">
        <w:tc>
          <w:tcPr>
            <w:tcW w:w="1417" w:type="dxa"/>
            <w:shd w:val="clear" w:color="auto" w:fill="FDE9D9" w:themeFill="accent6" w:themeFillTint="33"/>
          </w:tcPr>
          <w:p w:rsidR="000528CD" w:rsidRPr="005D6633" w:rsidRDefault="000528CD" w:rsidP="00665A8F">
            <w:pPr>
              <w:pStyle w:val="Sinespaciado"/>
              <w:jc w:val="center"/>
              <w:rPr>
                <w:sz w:val="20"/>
              </w:rPr>
            </w:pPr>
            <w:r w:rsidRPr="005D6633">
              <w:rPr>
                <w:sz w:val="20"/>
              </w:rPr>
              <w:t>Estrategia</w:t>
            </w:r>
          </w:p>
        </w:tc>
        <w:tc>
          <w:tcPr>
            <w:tcW w:w="3828" w:type="dxa"/>
            <w:gridSpan w:val="2"/>
          </w:tcPr>
          <w:p w:rsidR="000528CD" w:rsidRPr="005D6633" w:rsidRDefault="000528CD" w:rsidP="00665A8F">
            <w:pPr>
              <w:pStyle w:val="Sinespaciado"/>
              <w:jc w:val="both"/>
              <w:rPr>
                <w:rFonts w:cs="Times"/>
                <w:sz w:val="20"/>
                <w:lang w:val="es-ES"/>
              </w:rPr>
            </w:pPr>
            <w:r>
              <w:t>Simplificar y automatizar los procesos para transparentar la acción de gobierno para evitar la corrupción e ineficiencia, así como para involucrar a la ciudadanía.</w:t>
            </w:r>
          </w:p>
        </w:tc>
      </w:tr>
      <w:tr w:rsidR="000528CD" w:rsidRPr="005D6633" w:rsidTr="0071740E">
        <w:tc>
          <w:tcPr>
            <w:tcW w:w="1417" w:type="dxa"/>
            <w:shd w:val="clear" w:color="auto" w:fill="FDE9D9" w:themeFill="accent6" w:themeFillTint="33"/>
          </w:tcPr>
          <w:p w:rsidR="000528CD" w:rsidRPr="005D6633" w:rsidRDefault="000528CD" w:rsidP="00665A8F">
            <w:pPr>
              <w:pStyle w:val="Sinespaciado"/>
              <w:jc w:val="center"/>
              <w:rPr>
                <w:sz w:val="20"/>
              </w:rPr>
            </w:pPr>
            <w:r w:rsidRPr="005D6633">
              <w:rPr>
                <w:sz w:val="20"/>
              </w:rPr>
              <w:t>Metas</w:t>
            </w:r>
          </w:p>
        </w:tc>
        <w:tc>
          <w:tcPr>
            <w:tcW w:w="1985" w:type="dxa"/>
          </w:tcPr>
          <w:p w:rsidR="000528CD" w:rsidRDefault="000528CD" w:rsidP="00665A8F">
            <w:pPr>
              <w:jc w:val="both"/>
            </w:pPr>
            <w:r>
              <w:t>Implementar un sistema medible de transparencia gubernamental</w:t>
            </w:r>
            <w:r w:rsidRPr="00184BCA">
              <w:t>.</w:t>
            </w:r>
            <w:r>
              <w:t xml:space="preserve"> </w:t>
            </w:r>
          </w:p>
          <w:p w:rsidR="000528CD" w:rsidRPr="005D6633" w:rsidRDefault="000528CD" w:rsidP="00665A8F">
            <w:pPr>
              <w:pStyle w:val="Sinespaciado"/>
              <w:rPr>
                <w:sz w:val="20"/>
              </w:rPr>
            </w:pPr>
            <w:r>
              <w:t>Contar con Consejos de Participación Ciudadana en áreas prioritarias para la administración municipal.</w:t>
            </w:r>
          </w:p>
        </w:tc>
        <w:tc>
          <w:tcPr>
            <w:tcW w:w="1843" w:type="dxa"/>
          </w:tcPr>
          <w:p w:rsidR="000528CD" w:rsidRPr="005D6633" w:rsidRDefault="000528CD" w:rsidP="00665A8F">
            <w:pPr>
              <w:pStyle w:val="Sinespaciado"/>
              <w:rPr>
                <w:sz w:val="20"/>
              </w:rPr>
            </w:pPr>
            <w:r w:rsidRPr="00184BCA">
              <w:t>Dependencias en coordinació</w:t>
            </w:r>
            <w:r>
              <w:t xml:space="preserve">n con la Contraloría </w:t>
            </w:r>
            <w:r w:rsidR="009818A3">
              <w:t xml:space="preserve">y Transparencia </w:t>
            </w:r>
            <w:r>
              <w:t>Municipal</w:t>
            </w:r>
            <w:r w:rsidRPr="00184BCA">
              <w:t>.</w:t>
            </w:r>
          </w:p>
        </w:tc>
      </w:tr>
      <w:tr w:rsidR="000528CD" w:rsidRPr="005D6633" w:rsidTr="0071740E">
        <w:tc>
          <w:tcPr>
            <w:tcW w:w="1417" w:type="dxa"/>
            <w:shd w:val="clear" w:color="auto" w:fill="FDE9D9" w:themeFill="accent6" w:themeFillTint="33"/>
          </w:tcPr>
          <w:p w:rsidR="000528CD" w:rsidRPr="005D6633" w:rsidRDefault="000528CD" w:rsidP="00665A8F">
            <w:pPr>
              <w:pStyle w:val="Sinespaciado"/>
              <w:jc w:val="center"/>
              <w:rPr>
                <w:sz w:val="20"/>
              </w:rPr>
            </w:pPr>
            <w:r w:rsidRPr="005D6633">
              <w:rPr>
                <w:sz w:val="20"/>
              </w:rPr>
              <w:t>Líneas de Acción</w:t>
            </w:r>
          </w:p>
        </w:tc>
        <w:tc>
          <w:tcPr>
            <w:tcW w:w="1985" w:type="dxa"/>
          </w:tcPr>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7.1  Realizar diagnósticos para identificar los problemas y necesidades en la materia.</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7.2 Actualizar el sistema jurídico municipal, incorporando las tres estrategias transversales: derechos humanos, gobernanza y sustentabilidad</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 xml:space="preserve">7.3 Fortalecer los </w:t>
            </w:r>
            <w:r w:rsidRPr="00E75E89">
              <w:rPr>
                <w:rFonts w:cs="Times"/>
                <w:lang w:val="es-ES"/>
              </w:rPr>
              <w:lastRenderedPageBreak/>
              <w:t>programas de difusión en materia de trasparencia y acceso gubernamental entre la población, principalmente el segmento juvenil.</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7.4 Modificar el marco normativo vigente en el municipio, para la adopción de mejores prácticas en materia de transparencia.</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7.5 Capacitar permanentemente al personal de las dependencias en materia de acceso a la información.</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 xml:space="preserve">7.6 Establecer medidas de seguridad para la custodia y protección de datos personales en todas las Dependencias Municipales.  </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 xml:space="preserve">7.7 Propiciar la vinculación con organismos de transparencia, nacionales e </w:t>
            </w:r>
            <w:r w:rsidRPr="00E75E89">
              <w:rPr>
                <w:rFonts w:cs="Times"/>
                <w:lang w:val="es-ES"/>
              </w:rPr>
              <w:lastRenderedPageBreak/>
              <w:t xml:space="preserve">internacionales, para </w:t>
            </w:r>
            <w:r w:rsidR="00DC66B9">
              <w:rPr>
                <w:rFonts w:cs="Times"/>
                <w:lang w:val="es-ES"/>
              </w:rPr>
              <w:t xml:space="preserve">el intercambio de experiencias </w:t>
            </w:r>
            <w:r w:rsidR="002456F8">
              <w:rPr>
                <w:rFonts w:cs="Times"/>
                <w:lang w:val="es-ES"/>
              </w:rPr>
              <w:t>e implementación de mejores prácticas</w:t>
            </w:r>
            <w:r w:rsidRPr="00E75E89">
              <w:rPr>
                <w:rFonts w:cs="Times"/>
                <w:lang w:val="es-ES"/>
              </w:rPr>
              <w:t>.</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7.8 Implementar mecanismos de queja y denuncia de opacidad gubernamental.</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7.9 Renovar el Sistema de Consejos Municipales de Participación Social, fortalecimiento sus funciones conforme a lo establecido en la Ley de Gobierno Municipal para el Estado de Nuevo León, particularmente la de evaluación e integrar su trabajo al de las comisiones del Ayuntamiento, así como presentar sus acuerdos en las sesiones.</w:t>
            </w:r>
          </w:p>
          <w:p w:rsidR="000528CD" w:rsidRPr="00E75E89" w:rsidRDefault="000528CD" w:rsidP="00665A8F">
            <w:pPr>
              <w:widowControl w:val="0"/>
              <w:tabs>
                <w:tab w:val="left" w:pos="220"/>
                <w:tab w:val="left" w:pos="720"/>
              </w:tabs>
              <w:autoSpaceDE w:val="0"/>
              <w:autoSpaceDN w:val="0"/>
              <w:adjustRightInd w:val="0"/>
              <w:spacing w:after="240"/>
              <w:jc w:val="both"/>
              <w:rPr>
                <w:rFonts w:cs="Times"/>
                <w:lang w:val="es-ES"/>
              </w:rPr>
            </w:pPr>
            <w:r w:rsidRPr="00E75E89">
              <w:rPr>
                <w:rFonts w:cs="Times"/>
                <w:lang w:val="es-ES"/>
              </w:rPr>
              <w:t xml:space="preserve">7.10 Fortalecer al Observatorio Ciudadano de </w:t>
            </w:r>
            <w:r w:rsidRPr="00E75E89">
              <w:rPr>
                <w:rFonts w:cs="Times"/>
                <w:lang w:val="es-ES"/>
              </w:rPr>
              <w:lastRenderedPageBreak/>
              <w:t xml:space="preserve">Seguridad </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7.11 Propiciar un mayor nivel de participación de la ciudadanía a través de los diferentes mecanismos democráticos existentes y los nuevos generados por la administración.</w:t>
            </w:r>
          </w:p>
          <w:p w:rsidR="000528CD" w:rsidRPr="00E75E89" w:rsidRDefault="000528CD" w:rsidP="00665A8F">
            <w:pPr>
              <w:widowControl w:val="0"/>
              <w:autoSpaceDE w:val="0"/>
              <w:autoSpaceDN w:val="0"/>
              <w:adjustRightInd w:val="0"/>
              <w:spacing w:after="240"/>
              <w:jc w:val="both"/>
              <w:rPr>
                <w:rFonts w:cs="Times"/>
                <w:lang w:val="es-ES"/>
              </w:rPr>
            </w:pPr>
            <w:r w:rsidRPr="00E75E89">
              <w:rPr>
                <w:rFonts w:cs="Times"/>
                <w:lang w:val="es-ES"/>
              </w:rPr>
              <w:t>7.12 Impulsar el presupuesto participativo.</w:t>
            </w:r>
          </w:p>
          <w:p w:rsidR="000528CD" w:rsidRPr="005D6633" w:rsidRDefault="000528CD" w:rsidP="00665A8F">
            <w:pPr>
              <w:pStyle w:val="Sinespaciado"/>
              <w:jc w:val="both"/>
              <w:rPr>
                <w:rFonts w:cs="Times"/>
                <w:sz w:val="20"/>
                <w:lang w:val="es-ES"/>
              </w:rPr>
            </w:pPr>
            <w:r w:rsidRPr="00E75E89">
              <w:rPr>
                <w:rFonts w:cs="Times"/>
                <w:lang w:val="es-ES"/>
              </w:rPr>
              <w:t>7.13 Difundir e informar oportunamente a la ciudadanía las acciones que integran este Proyecto Estratégico.</w:t>
            </w:r>
          </w:p>
        </w:tc>
        <w:tc>
          <w:tcPr>
            <w:tcW w:w="1843" w:type="dxa"/>
          </w:tcPr>
          <w:p w:rsidR="000528CD" w:rsidRPr="005D6633" w:rsidRDefault="000528CD" w:rsidP="00665A8F">
            <w:pPr>
              <w:pStyle w:val="Sinespaciado"/>
              <w:rPr>
                <w:rFonts w:cs="Arial"/>
                <w:sz w:val="20"/>
                <w:lang w:val="es-ES"/>
              </w:rPr>
            </w:pPr>
          </w:p>
          <w:p w:rsidR="000528CD" w:rsidRPr="005D6633" w:rsidRDefault="000528CD" w:rsidP="00665A8F">
            <w:pPr>
              <w:pStyle w:val="Sinespaciado"/>
              <w:rPr>
                <w:rFonts w:cs="Arial"/>
                <w:sz w:val="20"/>
                <w:lang w:val="es-ES"/>
              </w:rPr>
            </w:pPr>
          </w:p>
          <w:p w:rsidR="000528CD" w:rsidRPr="005D6633" w:rsidRDefault="000528CD" w:rsidP="00665A8F">
            <w:pPr>
              <w:pStyle w:val="Sinespaciado"/>
              <w:rPr>
                <w:rFonts w:cs="Arial"/>
                <w:sz w:val="20"/>
                <w:lang w:val="es-ES"/>
              </w:rPr>
            </w:pPr>
          </w:p>
          <w:p w:rsidR="000528CD" w:rsidRPr="00184BCA" w:rsidRDefault="000528CD" w:rsidP="00665A8F">
            <w:pPr>
              <w:widowControl w:val="0"/>
              <w:tabs>
                <w:tab w:val="left" w:pos="220"/>
                <w:tab w:val="left" w:pos="720"/>
              </w:tabs>
              <w:autoSpaceDE w:val="0"/>
              <w:autoSpaceDN w:val="0"/>
              <w:adjustRightInd w:val="0"/>
              <w:spacing w:after="320"/>
              <w:rPr>
                <w:rFonts w:cs="Arial"/>
                <w:lang w:val="es-ES"/>
              </w:rPr>
            </w:pPr>
          </w:p>
          <w:p w:rsidR="000528CD" w:rsidRDefault="009818A3" w:rsidP="00665A8F">
            <w:pPr>
              <w:widowControl w:val="0"/>
              <w:tabs>
                <w:tab w:val="left" w:pos="220"/>
                <w:tab w:val="left" w:pos="720"/>
              </w:tabs>
              <w:autoSpaceDE w:val="0"/>
              <w:autoSpaceDN w:val="0"/>
              <w:adjustRightInd w:val="0"/>
              <w:spacing w:after="320"/>
              <w:rPr>
                <w:rFonts w:cs="Arial"/>
                <w:lang w:val="es-ES"/>
              </w:rPr>
            </w:pPr>
            <w:r>
              <w:t>Contraloría y Transparencia Municipal</w:t>
            </w:r>
            <w:r w:rsidR="000528CD">
              <w:rPr>
                <w:rFonts w:cs="Arial"/>
                <w:lang w:val="es-ES"/>
              </w:rPr>
              <w:t>.</w:t>
            </w:r>
          </w:p>
          <w:p w:rsidR="000528CD" w:rsidRDefault="000528CD" w:rsidP="00665A8F">
            <w:pPr>
              <w:widowControl w:val="0"/>
              <w:tabs>
                <w:tab w:val="left" w:pos="220"/>
                <w:tab w:val="left" w:pos="720"/>
              </w:tabs>
              <w:autoSpaceDE w:val="0"/>
              <w:autoSpaceDN w:val="0"/>
              <w:adjustRightInd w:val="0"/>
              <w:spacing w:after="320"/>
              <w:rPr>
                <w:rFonts w:cs="Arial"/>
                <w:lang w:val="es-ES"/>
              </w:rPr>
            </w:pPr>
            <w:r>
              <w:rPr>
                <w:rFonts w:cs="Arial"/>
                <w:lang w:val="es-ES"/>
              </w:rPr>
              <w:t>Tesorería Municipal.</w:t>
            </w:r>
          </w:p>
          <w:p w:rsidR="000528CD" w:rsidRDefault="000528CD" w:rsidP="00665A8F">
            <w:pPr>
              <w:widowControl w:val="0"/>
              <w:tabs>
                <w:tab w:val="left" w:pos="220"/>
                <w:tab w:val="left" w:pos="720"/>
              </w:tabs>
              <w:autoSpaceDE w:val="0"/>
              <w:autoSpaceDN w:val="0"/>
              <w:adjustRightInd w:val="0"/>
              <w:spacing w:after="320"/>
              <w:rPr>
                <w:rFonts w:cs="Arial"/>
                <w:lang w:val="es-ES"/>
              </w:rPr>
            </w:pPr>
            <w:r>
              <w:rPr>
                <w:rFonts w:cs="Arial"/>
                <w:lang w:val="es-ES"/>
              </w:rPr>
              <w:t>Consejería Jurídica.</w:t>
            </w:r>
          </w:p>
          <w:p w:rsidR="000528CD" w:rsidRDefault="000528CD" w:rsidP="00665A8F">
            <w:pPr>
              <w:widowControl w:val="0"/>
              <w:tabs>
                <w:tab w:val="left" w:pos="220"/>
                <w:tab w:val="left" w:pos="720"/>
              </w:tabs>
              <w:autoSpaceDE w:val="0"/>
              <w:autoSpaceDN w:val="0"/>
              <w:adjustRightInd w:val="0"/>
              <w:spacing w:after="320"/>
              <w:rPr>
                <w:rFonts w:cs="Arial"/>
                <w:lang w:val="es-ES"/>
              </w:rPr>
            </w:pPr>
            <w:r>
              <w:rPr>
                <w:rFonts w:cs="Arial"/>
                <w:lang w:val="es-ES"/>
              </w:rPr>
              <w:t xml:space="preserve">Oficina Ejecutiva del Presidente </w:t>
            </w:r>
            <w:r>
              <w:rPr>
                <w:rFonts w:cs="Arial"/>
                <w:lang w:val="es-ES"/>
              </w:rPr>
              <w:lastRenderedPageBreak/>
              <w:t>Municipal.</w:t>
            </w:r>
          </w:p>
          <w:p w:rsidR="000528CD" w:rsidRDefault="009818A3" w:rsidP="00665A8F">
            <w:pPr>
              <w:widowControl w:val="0"/>
              <w:tabs>
                <w:tab w:val="left" w:pos="220"/>
                <w:tab w:val="left" w:pos="720"/>
              </w:tabs>
              <w:autoSpaceDE w:val="0"/>
              <w:autoSpaceDN w:val="0"/>
              <w:adjustRightInd w:val="0"/>
              <w:spacing w:after="320"/>
              <w:rPr>
                <w:rFonts w:cs="Arial"/>
                <w:lang w:val="es-ES"/>
              </w:rPr>
            </w:pPr>
            <w:r>
              <w:rPr>
                <w:rFonts w:cs="Arial"/>
                <w:lang w:val="es-ES"/>
              </w:rPr>
              <w:t>Secretaría de Administració</w:t>
            </w:r>
            <w:r w:rsidR="0071740E">
              <w:rPr>
                <w:rFonts w:cs="Arial"/>
                <w:lang w:val="es-ES"/>
              </w:rPr>
              <w:t>n</w:t>
            </w:r>
            <w:r w:rsidR="000528CD">
              <w:rPr>
                <w:rFonts w:cs="Arial"/>
                <w:lang w:val="es-ES"/>
              </w:rPr>
              <w:t>.</w:t>
            </w:r>
          </w:p>
          <w:p w:rsidR="000528CD" w:rsidRPr="005D6633" w:rsidRDefault="000528CD" w:rsidP="00665A8F">
            <w:pPr>
              <w:pStyle w:val="Sinespaciado"/>
              <w:rPr>
                <w:rFonts w:cs="Arial"/>
                <w:sz w:val="20"/>
                <w:highlight w:val="yellow"/>
                <w:lang w:val="es-ES"/>
              </w:rPr>
            </w:pPr>
            <w:r w:rsidRPr="005D6633">
              <w:rPr>
                <w:rFonts w:cs="Arial"/>
                <w:sz w:val="20"/>
                <w:lang w:val="es-ES"/>
              </w:rPr>
              <w:tab/>
            </w:r>
          </w:p>
          <w:p w:rsidR="000528CD" w:rsidRPr="005D6633" w:rsidRDefault="000528CD" w:rsidP="00665A8F">
            <w:pPr>
              <w:pStyle w:val="Sinespaciado"/>
              <w:rPr>
                <w:sz w:val="20"/>
              </w:rPr>
            </w:pPr>
          </w:p>
        </w:tc>
      </w:tr>
    </w:tbl>
    <w:p w:rsidR="00993C4E" w:rsidRDefault="00993C4E" w:rsidP="00993C4E">
      <w:pPr>
        <w:rPr>
          <w:rFonts w:asciiTheme="majorHAnsi" w:hAnsiTheme="majorHAnsi"/>
          <w:sz w:val="18"/>
          <w:szCs w:val="18"/>
        </w:rPr>
      </w:pPr>
    </w:p>
    <w:tbl>
      <w:tblPr>
        <w:tblStyle w:val="Tablaconcuadrcula"/>
        <w:tblW w:w="0" w:type="auto"/>
        <w:tblLook w:val="04A0" w:firstRow="1" w:lastRow="0" w:firstColumn="1" w:lastColumn="0" w:noHBand="0" w:noVBand="1"/>
      </w:tblPr>
      <w:tblGrid>
        <w:gridCol w:w="1575"/>
        <w:gridCol w:w="4203"/>
        <w:gridCol w:w="3261"/>
      </w:tblGrid>
      <w:tr w:rsidR="00C15674" w:rsidRPr="00184BCA" w:rsidTr="0071740E">
        <w:tc>
          <w:tcPr>
            <w:tcW w:w="1575" w:type="dxa"/>
            <w:shd w:val="clear" w:color="auto" w:fill="C2D69B" w:themeFill="accent3" w:themeFillTint="99"/>
          </w:tcPr>
          <w:p w:rsidR="00C15674" w:rsidRPr="00184BCA" w:rsidRDefault="00C15674" w:rsidP="00C15674">
            <w:r w:rsidRPr="00184BCA">
              <w:t xml:space="preserve">Proyecto Estratégico </w:t>
            </w:r>
            <w:r>
              <w:t>8</w:t>
            </w:r>
          </w:p>
        </w:tc>
        <w:tc>
          <w:tcPr>
            <w:tcW w:w="7464" w:type="dxa"/>
            <w:gridSpan w:val="2"/>
            <w:shd w:val="clear" w:color="auto" w:fill="C2D69B" w:themeFill="accent3" w:themeFillTint="99"/>
          </w:tcPr>
          <w:p w:rsidR="00C15674" w:rsidRPr="00184BCA" w:rsidRDefault="007B2C65" w:rsidP="00C15674">
            <w:r>
              <w:t>SERVICIOS PÚBLICOS DE CALIDAD</w:t>
            </w:r>
          </w:p>
        </w:tc>
      </w:tr>
      <w:tr w:rsidR="00C15674" w:rsidRPr="00184BCA" w:rsidTr="0071740E">
        <w:tc>
          <w:tcPr>
            <w:tcW w:w="1575" w:type="dxa"/>
            <w:shd w:val="clear" w:color="auto" w:fill="FDE9D9" w:themeFill="accent6" w:themeFillTint="33"/>
          </w:tcPr>
          <w:p w:rsidR="00C15674" w:rsidRPr="00184BCA" w:rsidRDefault="00C15674" w:rsidP="00C15674">
            <w:r w:rsidRPr="00184BCA">
              <w:t>Objetivo</w:t>
            </w:r>
          </w:p>
        </w:tc>
        <w:tc>
          <w:tcPr>
            <w:tcW w:w="7464" w:type="dxa"/>
            <w:gridSpan w:val="2"/>
          </w:tcPr>
          <w:p w:rsidR="00C15674" w:rsidRPr="002B519B" w:rsidRDefault="002161FD" w:rsidP="002161FD">
            <w:pPr>
              <w:widowControl w:val="0"/>
              <w:autoSpaceDE w:val="0"/>
              <w:autoSpaceDN w:val="0"/>
              <w:adjustRightInd w:val="0"/>
              <w:spacing w:after="240"/>
              <w:rPr>
                <w:rFonts w:cs="Times"/>
                <w:lang w:val="es-ES"/>
              </w:rPr>
            </w:pPr>
            <w:r>
              <w:t>Garantizar a la ciudadanía el goce y disfrute de su derecho a una ciudad con servicios públicos de primera calidad</w:t>
            </w:r>
            <w:r w:rsidR="00C15674" w:rsidRPr="002B519B">
              <w:t>.</w:t>
            </w:r>
          </w:p>
        </w:tc>
      </w:tr>
      <w:tr w:rsidR="00C15674" w:rsidRPr="00184BCA" w:rsidTr="0071740E">
        <w:tc>
          <w:tcPr>
            <w:tcW w:w="1575" w:type="dxa"/>
            <w:shd w:val="clear" w:color="auto" w:fill="FDE9D9" w:themeFill="accent6" w:themeFillTint="33"/>
          </w:tcPr>
          <w:p w:rsidR="00C15674" w:rsidRPr="00184BCA" w:rsidRDefault="00C15674" w:rsidP="00C15674">
            <w:r w:rsidRPr="00184BCA">
              <w:t>Estrategia</w:t>
            </w:r>
          </w:p>
        </w:tc>
        <w:tc>
          <w:tcPr>
            <w:tcW w:w="7464" w:type="dxa"/>
            <w:gridSpan w:val="2"/>
          </w:tcPr>
          <w:p w:rsidR="00C15674" w:rsidRPr="007B2C65" w:rsidRDefault="002161FD" w:rsidP="002161FD">
            <w:pPr>
              <w:widowControl w:val="0"/>
              <w:autoSpaceDE w:val="0"/>
              <w:autoSpaceDN w:val="0"/>
              <w:adjustRightInd w:val="0"/>
              <w:spacing w:after="240"/>
              <w:rPr>
                <w:rFonts w:cs="Times"/>
                <w:lang w:val="es-ES"/>
              </w:rPr>
            </w:pPr>
            <w:r w:rsidRPr="007B2C65">
              <w:rPr>
                <w:rFonts w:cs="Times"/>
                <w:lang w:val="es-ES"/>
              </w:rPr>
              <w:t>Proporcionar una gestión y servicios públicos de calidad.</w:t>
            </w:r>
          </w:p>
        </w:tc>
      </w:tr>
      <w:tr w:rsidR="00C15674" w:rsidRPr="00184BCA" w:rsidTr="0071740E">
        <w:tc>
          <w:tcPr>
            <w:tcW w:w="1575" w:type="dxa"/>
            <w:shd w:val="clear" w:color="auto" w:fill="FDE9D9" w:themeFill="accent6" w:themeFillTint="33"/>
          </w:tcPr>
          <w:p w:rsidR="00C15674" w:rsidRPr="00184BCA" w:rsidRDefault="00C15674" w:rsidP="00C15674">
            <w:r w:rsidRPr="00184BCA">
              <w:t>Metas</w:t>
            </w:r>
          </w:p>
        </w:tc>
        <w:tc>
          <w:tcPr>
            <w:tcW w:w="4203" w:type="dxa"/>
          </w:tcPr>
          <w:p w:rsidR="00C15674" w:rsidRDefault="002161FD" w:rsidP="0063420D">
            <w:pPr>
              <w:widowControl w:val="0"/>
              <w:autoSpaceDE w:val="0"/>
              <w:autoSpaceDN w:val="0"/>
              <w:adjustRightInd w:val="0"/>
              <w:spacing w:after="240"/>
              <w:jc w:val="both"/>
              <w:rPr>
                <w:rFonts w:cs="Times"/>
                <w:lang w:val="es-ES"/>
              </w:rPr>
            </w:pPr>
            <w:r w:rsidRPr="007B2C65">
              <w:rPr>
                <w:rFonts w:cs="Times"/>
                <w:lang w:val="es-ES"/>
              </w:rPr>
              <w:t xml:space="preserve">Incrementar la participación de Apodaca </w:t>
            </w:r>
            <w:r w:rsidR="007E7B99" w:rsidRPr="007B2C65">
              <w:rPr>
                <w:rFonts w:cs="Times"/>
                <w:lang w:val="es-ES"/>
              </w:rPr>
              <w:t xml:space="preserve">para el mejoramiento de la zona metropolitana de Monterrey </w:t>
            </w:r>
            <w:r w:rsidRPr="007B2C65">
              <w:rPr>
                <w:rFonts w:cs="Times"/>
                <w:lang w:val="es-ES"/>
              </w:rPr>
              <w:t>en el Índice de Competitividad Urbana (ICU), logrando la certificación de calidad de los servicios públicos municipales y ampliando su cobertura.</w:t>
            </w:r>
          </w:p>
          <w:p w:rsidR="007B2C65" w:rsidRPr="007B2C65" w:rsidRDefault="007B2C65" w:rsidP="007E7B99">
            <w:pPr>
              <w:widowControl w:val="0"/>
              <w:autoSpaceDE w:val="0"/>
              <w:autoSpaceDN w:val="0"/>
              <w:adjustRightInd w:val="0"/>
              <w:spacing w:after="240"/>
              <w:rPr>
                <w:rFonts w:cs="Times"/>
                <w:lang w:val="es-ES"/>
              </w:rPr>
            </w:pPr>
            <w:r>
              <w:rPr>
                <w:rFonts w:cs="Times"/>
                <w:lang w:val="es-ES"/>
              </w:rPr>
              <w:lastRenderedPageBreak/>
              <w:t xml:space="preserve">Contar con un Sistema Automatizado de Seguimiento y Evaluación de Reportes.  </w:t>
            </w:r>
          </w:p>
        </w:tc>
        <w:tc>
          <w:tcPr>
            <w:tcW w:w="3261" w:type="dxa"/>
          </w:tcPr>
          <w:p w:rsidR="00C15674" w:rsidRPr="007B2C65" w:rsidRDefault="00C15674" w:rsidP="0063420D">
            <w:pPr>
              <w:jc w:val="both"/>
            </w:pPr>
            <w:r w:rsidRPr="007B2C65">
              <w:lastRenderedPageBreak/>
              <w:t xml:space="preserve">Dependencias en coordinación con la </w:t>
            </w:r>
            <w:r w:rsidR="007E7B99" w:rsidRPr="007B2C65">
              <w:t>Secretaría de Servicios Públicos</w:t>
            </w:r>
            <w:r w:rsidRPr="007B2C65">
              <w:t>.</w:t>
            </w:r>
          </w:p>
        </w:tc>
      </w:tr>
      <w:tr w:rsidR="00C15674" w:rsidRPr="00184BCA" w:rsidTr="0071740E">
        <w:tc>
          <w:tcPr>
            <w:tcW w:w="1575" w:type="dxa"/>
            <w:shd w:val="clear" w:color="auto" w:fill="FDE9D9" w:themeFill="accent6" w:themeFillTint="33"/>
          </w:tcPr>
          <w:p w:rsidR="00C15674" w:rsidRPr="00184BCA" w:rsidRDefault="00C15674" w:rsidP="00C15674">
            <w:r w:rsidRPr="00184BCA">
              <w:lastRenderedPageBreak/>
              <w:t>Líneas de Acción</w:t>
            </w:r>
          </w:p>
        </w:tc>
        <w:tc>
          <w:tcPr>
            <w:tcW w:w="4203" w:type="dxa"/>
          </w:tcPr>
          <w:p w:rsidR="00C15674" w:rsidRDefault="0063420D" w:rsidP="007B2C65">
            <w:pPr>
              <w:widowControl w:val="0"/>
              <w:autoSpaceDE w:val="0"/>
              <w:autoSpaceDN w:val="0"/>
              <w:adjustRightInd w:val="0"/>
              <w:spacing w:after="240"/>
              <w:jc w:val="both"/>
              <w:rPr>
                <w:rFonts w:cs="Times"/>
                <w:lang w:val="es-ES"/>
              </w:rPr>
            </w:pPr>
            <w:r>
              <w:rPr>
                <w:rFonts w:cs="Times"/>
                <w:lang w:val="es-ES"/>
              </w:rPr>
              <w:t>8</w:t>
            </w:r>
            <w:r w:rsidR="00C15674" w:rsidRPr="007B2C65">
              <w:rPr>
                <w:rFonts w:cs="Times"/>
                <w:lang w:val="es-ES"/>
              </w:rPr>
              <w:t xml:space="preserve">.1  </w:t>
            </w:r>
            <w:r w:rsidR="002161FD" w:rsidRPr="007B2C65">
              <w:rPr>
                <w:rFonts w:cs="Times"/>
                <w:lang w:val="es-ES"/>
              </w:rPr>
              <w:t>Llevar a cabo las adecuaciones para modernizar el equipamiento urbano con sentido incluyente para mejorar la</w:t>
            </w:r>
            <w:r w:rsidR="007B2C65" w:rsidRPr="007B2C65">
              <w:rPr>
                <w:rFonts w:cs="Times"/>
                <w:lang w:val="es-ES"/>
              </w:rPr>
              <w:t xml:space="preserve"> </w:t>
            </w:r>
            <w:r w:rsidR="002161FD" w:rsidRPr="007B2C65">
              <w:rPr>
                <w:rFonts w:cs="Times"/>
                <w:lang w:val="es-ES"/>
              </w:rPr>
              <w:t>imagen de la ciudad</w:t>
            </w:r>
            <w:r w:rsidR="007B2C65" w:rsidRPr="007B2C65">
              <w:rPr>
                <w:rFonts w:cs="Times"/>
                <w:lang w:val="es-ES"/>
              </w:rPr>
              <w:t>.</w:t>
            </w:r>
          </w:p>
          <w:p w:rsidR="007B2C65" w:rsidRDefault="0063420D" w:rsidP="007B2C65">
            <w:pPr>
              <w:widowControl w:val="0"/>
              <w:autoSpaceDE w:val="0"/>
              <w:autoSpaceDN w:val="0"/>
              <w:adjustRightInd w:val="0"/>
              <w:spacing w:after="240"/>
              <w:jc w:val="both"/>
              <w:rPr>
                <w:rFonts w:cs="Times"/>
                <w:lang w:val="es-ES"/>
              </w:rPr>
            </w:pPr>
            <w:r>
              <w:rPr>
                <w:rFonts w:cs="Times"/>
                <w:lang w:val="es-ES"/>
              </w:rPr>
              <w:t>8</w:t>
            </w:r>
            <w:r w:rsidR="007B2C65">
              <w:rPr>
                <w:rFonts w:cs="Times"/>
                <w:lang w:val="es-ES"/>
              </w:rPr>
              <w:t xml:space="preserve">.2 </w:t>
            </w:r>
            <w:r w:rsidR="003264A9">
              <w:rPr>
                <w:rFonts w:cs="Times"/>
                <w:lang w:val="es-ES"/>
              </w:rPr>
              <w:t>Rehabilitar</w:t>
            </w:r>
            <w:r w:rsidR="007B2C65">
              <w:rPr>
                <w:rFonts w:cs="Times"/>
                <w:lang w:val="es-ES"/>
              </w:rPr>
              <w:t xml:space="preserve"> la carpeta asfáltica de las principales calles y avenidas.</w:t>
            </w:r>
          </w:p>
          <w:p w:rsidR="007B2C65" w:rsidRDefault="0063420D" w:rsidP="007B2C65">
            <w:pPr>
              <w:widowControl w:val="0"/>
              <w:autoSpaceDE w:val="0"/>
              <w:autoSpaceDN w:val="0"/>
              <w:adjustRightInd w:val="0"/>
              <w:spacing w:after="240"/>
              <w:jc w:val="both"/>
              <w:rPr>
                <w:rFonts w:cs="Times"/>
                <w:lang w:val="es-ES"/>
              </w:rPr>
            </w:pPr>
            <w:r>
              <w:rPr>
                <w:rFonts w:cs="Times"/>
                <w:lang w:val="es-ES"/>
              </w:rPr>
              <w:t>8</w:t>
            </w:r>
            <w:r w:rsidR="007B2C65">
              <w:rPr>
                <w:rFonts w:cs="Times"/>
                <w:lang w:val="es-ES"/>
              </w:rPr>
              <w:t>.3 Ejecutar un programa de mantenimiento integral en toda la infraestructura municipal.</w:t>
            </w:r>
          </w:p>
          <w:p w:rsidR="007B2C65" w:rsidRDefault="0063420D" w:rsidP="007B2C65">
            <w:pPr>
              <w:widowControl w:val="0"/>
              <w:autoSpaceDE w:val="0"/>
              <w:autoSpaceDN w:val="0"/>
              <w:adjustRightInd w:val="0"/>
              <w:spacing w:after="240"/>
              <w:jc w:val="both"/>
              <w:rPr>
                <w:rFonts w:cs="Times"/>
                <w:lang w:val="es-ES"/>
              </w:rPr>
            </w:pPr>
            <w:r>
              <w:rPr>
                <w:rFonts w:cs="Times"/>
                <w:lang w:val="es-ES"/>
              </w:rPr>
              <w:t>8</w:t>
            </w:r>
            <w:r w:rsidR="007B2C65">
              <w:rPr>
                <w:rFonts w:cs="Times"/>
                <w:lang w:val="es-ES"/>
              </w:rPr>
              <w:t xml:space="preserve">.4 </w:t>
            </w:r>
            <w:r w:rsidR="00F245CD">
              <w:rPr>
                <w:rFonts w:cs="Times"/>
                <w:lang w:val="es-ES"/>
              </w:rPr>
              <w:t xml:space="preserve">Renovar, restaurar y reparar las luminarias </w:t>
            </w:r>
            <w:r w:rsidR="00291762">
              <w:rPr>
                <w:rFonts w:cs="Times"/>
                <w:lang w:val="es-ES"/>
              </w:rPr>
              <w:t xml:space="preserve">y su estructura, que forman parte </w:t>
            </w:r>
            <w:r w:rsidR="00F245CD">
              <w:rPr>
                <w:rFonts w:cs="Times"/>
                <w:lang w:val="es-ES"/>
              </w:rPr>
              <w:t>del sistema de alumbrado público</w:t>
            </w:r>
            <w:r w:rsidR="00291762">
              <w:rPr>
                <w:rFonts w:cs="Times"/>
                <w:lang w:val="es-ES"/>
              </w:rPr>
              <w:t xml:space="preserve">, </w:t>
            </w:r>
            <w:r w:rsidR="00F245CD">
              <w:rPr>
                <w:rFonts w:cs="Times"/>
                <w:lang w:val="es-ES"/>
              </w:rPr>
              <w:t>e implementar acciones que permitan reducir el costo del servicio de alumbrado.</w:t>
            </w:r>
          </w:p>
          <w:p w:rsidR="00142D18" w:rsidRDefault="00142D18" w:rsidP="007B2C65">
            <w:pPr>
              <w:widowControl w:val="0"/>
              <w:autoSpaceDE w:val="0"/>
              <w:autoSpaceDN w:val="0"/>
              <w:adjustRightInd w:val="0"/>
              <w:spacing w:after="240"/>
              <w:jc w:val="both"/>
              <w:rPr>
                <w:rFonts w:cs="Times"/>
                <w:lang w:val="es-ES"/>
              </w:rPr>
            </w:pPr>
            <w:r>
              <w:rPr>
                <w:rFonts w:cs="Times"/>
                <w:lang w:val="es-ES"/>
              </w:rPr>
              <w:t xml:space="preserve">8.5 Ampliar el sistema de alumbrado público a zonas del municipio que lo requieran, para evitar la presencia de accidentes o la comisión de delitos. </w:t>
            </w:r>
          </w:p>
          <w:p w:rsidR="00F245CD" w:rsidRDefault="0063420D" w:rsidP="007B2C65">
            <w:pPr>
              <w:widowControl w:val="0"/>
              <w:autoSpaceDE w:val="0"/>
              <w:autoSpaceDN w:val="0"/>
              <w:adjustRightInd w:val="0"/>
              <w:spacing w:after="240"/>
              <w:jc w:val="both"/>
              <w:rPr>
                <w:rFonts w:cs="Times"/>
                <w:lang w:val="es-ES"/>
              </w:rPr>
            </w:pPr>
            <w:r>
              <w:rPr>
                <w:rFonts w:cs="Times"/>
                <w:lang w:val="es-ES"/>
              </w:rPr>
              <w:t>8</w:t>
            </w:r>
            <w:r w:rsidR="00142D18">
              <w:rPr>
                <w:rFonts w:cs="Times"/>
                <w:lang w:val="es-ES"/>
              </w:rPr>
              <w:t>.6</w:t>
            </w:r>
            <w:r w:rsidR="00F245CD">
              <w:rPr>
                <w:rFonts w:cs="Times"/>
                <w:lang w:val="es-ES"/>
              </w:rPr>
              <w:t xml:space="preserve"> Combatir el rezago operacional en la recolección de basura, y dar seguimiento al contrato con la empresa responsable del servicio.</w:t>
            </w:r>
          </w:p>
          <w:p w:rsidR="00F245CD" w:rsidRDefault="0063420D" w:rsidP="007B2C65">
            <w:pPr>
              <w:widowControl w:val="0"/>
              <w:autoSpaceDE w:val="0"/>
              <w:autoSpaceDN w:val="0"/>
              <w:adjustRightInd w:val="0"/>
              <w:spacing w:after="240"/>
              <w:jc w:val="both"/>
              <w:rPr>
                <w:rFonts w:cs="Times"/>
                <w:lang w:val="es-ES"/>
              </w:rPr>
            </w:pPr>
            <w:r>
              <w:rPr>
                <w:rFonts w:cs="Times"/>
                <w:lang w:val="es-ES"/>
              </w:rPr>
              <w:t>8</w:t>
            </w:r>
            <w:r w:rsidR="00142D18">
              <w:rPr>
                <w:rFonts w:cs="Times"/>
                <w:lang w:val="es-ES"/>
              </w:rPr>
              <w:t>.7</w:t>
            </w:r>
            <w:r w:rsidR="00F245CD">
              <w:rPr>
                <w:rFonts w:cs="Times"/>
                <w:lang w:val="es-ES"/>
              </w:rPr>
              <w:t xml:space="preserve"> Imp</w:t>
            </w:r>
            <w:r w:rsidR="00D3091A">
              <w:rPr>
                <w:rFonts w:cs="Times"/>
                <w:lang w:val="es-ES"/>
              </w:rPr>
              <w:t>lementar un programa de limpiez</w:t>
            </w:r>
            <w:r w:rsidR="00F245CD">
              <w:rPr>
                <w:rFonts w:cs="Times"/>
                <w:lang w:val="es-ES"/>
              </w:rPr>
              <w:t xml:space="preserve">a de </w:t>
            </w:r>
            <w:r w:rsidR="009E52DD">
              <w:rPr>
                <w:rFonts w:cs="Times"/>
                <w:lang w:val="es-ES"/>
              </w:rPr>
              <w:t>lotes baldíos y prevención de la contaminación en los mismos.</w:t>
            </w:r>
          </w:p>
          <w:p w:rsidR="00D3091A" w:rsidRPr="007B2C65" w:rsidRDefault="0063420D" w:rsidP="007B2C65">
            <w:pPr>
              <w:widowControl w:val="0"/>
              <w:autoSpaceDE w:val="0"/>
              <w:autoSpaceDN w:val="0"/>
              <w:adjustRightInd w:val="0"/>
              <w:spacing w:after="240"/>
              <w:jc w:val="both"/>
              <w:rPr>
                <w:rFonts w:cs="Times"/>
                <w:lang w:val="es-ES"/>
              </w:rPr>
            </w:pPr>
            <w:r>
              <w:rPr>
                <w:rFonts w:cs="Times"/>
                <w:lang w:val="es-ES"/>
              </w:rPr>
              <w:t>8</w:t>
            </w:r>
            <w:r w:rsidR="00142D18">
              <w:rPr>
                <w:rFonts w:cs="Times"/>
                <w:lang w:val="es-ES"/>
              </w:rPr>
              <w:t>.8</w:t>
            </w:r>
            <w:r w:rsidR="00D3091A">
              <w:rPr>
                <w:rFonts w:cs="Times"/>
                <w:lang w:val="es-ES"/>
              </w:rPr>
              <w:t xml:space="preserve"> Dar mantenimiento, rehabilitación y equipamiento a las áreas verdes municipales.</w:t>
            </w:r>
          </w:p>
        </w:tc>
        <w:tc>
          <w:tcPr>
            <w:tcW w:w="3261" w:type="dxa"/>
          </w:tcPr>
          <w:p w:rsidR="00C15674" w:rsidRPr="007B2C65" w:rsidRDefault="00C15674" w:rsidP="00C15674">
            <w:pPr>
              <w:widowControl w:val="0"/>
              <w:tabs>
                <w:tab w:val="left" w:pos="220"/>
                <w:tab w:val="left" w:pos="720"/>
              </w:tabs>
              <w:autoSpaceDE w:val="0"/>
              <w:autoSpaceDN w:val="0"/>
              <w:adjustRightInd w:val="0"/>
              <w:spacing w:after="320"/>
              <w:rPr>
                <w:rFonts w:cs="Arial"/>
                <w:lang w:val="es-ES"/>
              </w:rPr>
            </w:pPr>
          </w:p>
          <w:p w:rsidR="00C15674" w:rsidRPr="007B2C65" w:rsidRDefault="009818A3" w:rsidP="00C15674">
            <w:pPr>
              <w:widowControl w:val="0"/>
              <w:tabs>
                <w:tab w:val="left" w:pos="220"/>
                <w:tab w:val="left" w:pos="720"/>
              </w:tabs>
              <w:autoSpaceDE w:val="0"/>
              <w:autoSpaceDN w:val="0"/>
              <w:adjustRightInd w:val="0"/>
              <w:spacing w:after="320"/>
              <w:rPr>
                <w:rFonts w:cs="Arial"/>
                <w:lang w:val="es-ES"/>
              </w:rPr>
            </w:pPr>
            <w:r>
              <w:t>Contraloría y Transparencia Municipal</w:t>
            </w:r>
            <w:r w:rsidR="00C15674" w:rsidRPr="007B2C65">
              <w:rPr>
                <w:rFonts w:cs="Arial"/>
                <w:lang w:val="es-ES"/>
              </w:rPr>
              <w:t>.</w:t>
            </w:r>
          </w:p>
          <w:p w:rsidR="00C15674" w:rsidRPr="007B2C65" w:rsidRDefault="00C15674" w:rsidP="00C15674">
            <w:pPr>
              <w:widowControl w:val="0"/>
              <w:tabs>
                <w:tab w:val="left" w:pos="220"/>
                <w:tab w:val="left" w:pos="720"/>
              </w:tabs>
              <w:autoSpaceDE w:val="0"/>
              <w:autoSpaceDN w:val="0"/>
              <w:adjustRightInd w:val="0"/>
              <w:spacing w:after="320"/>
              <w:rPr>
                <w:rFonts w:cs="Arial"/>
                <w:lang w:val="es-ES"/>
              </w:rPr>
            </w:pPr>
            <w:r w:rsidRPr="007B2C65">
              <w:rPr>
                <w:rFonts w:cs="Arial"/>
                <w:lang w:val="es-ES"/>
              </w:rPr>
              <w:t>Tesorería Municipal.</w:t>
            </w:r>
          </w:p>
          <w:p w:rsidR="00C15674" w:rsidRPr="007B2C65" w:rsidRDefault="009818A3" w:rsidP="00C15674">
            <w:pPr>
              <w:widowControl w:val="0"/>
              <w:tabs>
                <w:tab w:val="left" w:pos="220"/>
                <w:tab w:val="left" w:pos="720"/>
              </w:tabs>
              <w:autoSpaceDE w:val="0"/>
              <w:autoSpaceDN w:val="0"/>
              <w:adjustRightInd w:val="0"/>
              <w:spacing w:after="320"/>
              <w:rPr>
                <w:rFonts w:cs="Arial"/>
                <w:lang w:val="es-ES"/>
              </w:rPr>
            </w:pPr>
            <w:r>
              <w:rPr>
                <w:rFonts w:cs="Arial"/>
                <w:lang w:val="es-ES"/>
              </w:rPr>
              <w:t>Consejería Jurídica</w:t>
            </w:r>
            <w:r w:rsidR="00C15674" w:rsidRPr="007B2C65">
              <w:rPr>
                <w:rFonts w:cs="Arial"/>
                <w:lang w:val="es-ES"/>
              </w:rPr>
              <w:t>.</w:t>
            </w:r>
          </w:p>
          <w:p w:rsidR="00C15674" w:rsidRPr="007B2C65" w:rsidRDefault="00C15674" w:rsidP="00C15674">
            <w:pPr>
              <w:widowControl w:val="0"/>
              <w:tabs>
                <w:tab w:val="left" w:pos="220"/>
                <w:tab w:val="left" w:pos="720"/>
              </w:tabs>
              <w:autoSpaceDE w:val="0"/>
              <w:autoSpaceDN w:val="0"/>
              <w:adjustRightInd w:val="0"/>
              <w:spacing w:after="320"/>
              <w:rPr>
                <w:rFonts w:cs="Arial"/>
                <w:lang w:val="es-ES"/>
              </w:rPr>
            </w:pPr>
            <w:r w:rsidRPr="007B2C65">
              <w:rPr>
                <w:rFonts w:cs="Arial"/>
                <w:lang w:val="es-ES"/>
              </w:rPr>
              <w:t>Oficina Ejecutiva del Presidente Municipal.</w:t>
            </w:r>
          </w:p>
          <w:p w:rsidR="00C15674" w:rsidRPr="007B2C65" w:rsidRDefault="00C15674" w:rsidP="00C15674">
            <w:pPr>
              <w:widowControl w:val="0"/>
              <w:tabs>
                <w:tab w:val="left" w:pos="220"/>
                <w:tab w:val="left" w:pos="720"/>
              </w:tabs>
              <w:autoSpaceDE w:val="0"/>
              <w:autoSpaceDN w:val="0"/>
              <w:adjustRightInd w:val="0"/>
              <w:spacing w:after="320"/>
              <w:rPr>
                <w:rFonts w:cs="Arial"/>
                <w:lang w:val="es-ES"/>
              </w:rPr>
            </w:pPr>
            <w:r w:rsidRPr="007B2C65">
              <w:rPr>
                <w:rFonts w:cs="Arial"/>
                <w:lang w:val="es-ES"/>
              </w:rPr>
              <w:t>Secretaría de Administración.</w:t>
            </w:r>
          </w:p>
          <w:p w:rsidR="00C15674" w:rsidRPr="007B2C65" w:rsidRDefault="00C15674" w:rsidP="00C15674">
            <w:pPr>
              <w:widowControl w:val="0"/>
              <w:tabs>
                <w:tab w:val="left" w:pos="220"/>
                <w:tab w:val="left" w:pos="720"/>
              </w:tabs>
              <w:autoSpaceDE w:val="0"/>
              <w:autoSpaceDN w:val="0"/>
              <w:adjustRightInd w:val="0"/>
              <w:spacing w:after="320"/>
              <w:ind w:left="720"/>
              <w:jc w:val="both"/>
              <w:rPr>
                <w:rFonts w:cs="Arial"/>
                <w:highlight w:val="yellow"/>
                <w:lang w:val="es-ES"/>
              </w:rPr>
            </w:pPr>
            <w:r w:rsidRPr="007B2C65">
              <w:rPr>
                <w:rFonts w:cs="Arial"/>
                <w:lang w:val="es-ES"/>
              </w:rPr>
              <w:tab/>
            </w:r>
          </w:p>
          <w:p w:rsidR="00C15674" w:rsidRPr="007B2C65" w:rsidRDefault="00C15674" w:rsidP="00C15674"/>
        </w:tc>
      </w:tr>
    </w:tbl>
    <w:p w:rsidR="0063420D" w:rsidRDefault="0063420D" w:rsidP="0063420D">
      <w:pPr>
        <w:rPr>
          <w:b/>
          <w:sz w:val="24"/>
          <w:szCs w:val="24"/>
          <w:u w:val="single"/>
        </w:rPr>
      </w:pPr>
    </w:p>
    <w:p w:rsidR="000528CD" w:rsidRDefault="000528CD" w:rsidP="0063420D">
      <w:pPr>
        <w:rPr>
          <w:b/>
          <w:sz w:val="24"/>
          <w:szCs w:val="24"/>
          <w:u w:val="single"/>
        </w:rPr>
      </w:pPr>
    </w:p>
    <w:p w:rsidR="0071740E" w:rsidRPr="00091DCD" w:rsidRDefault="0071740E" w:rsidP="0063420D">
      <w:pPr>
        <w:rPr>
          <w:b/>
          <w:sz w:val="24"/>
          <w:szCs w:val="24"/>
          <w:u w:val="single"/>
        </w:rPr>
      </w:pPr>
    </w:p>
    <w:tbl>
      <w:tblPr>
        <w:tblStyle w:val="Tablaconcuadrcula"/>
        <w:tblW w:w="0" w:type="auto"/>
        <w:tblLook w:val="04A0" w:firstRow="1" w:lastRow="0" w:firstColumn="1" w:lastColumn="0" w:noHBand="0" w:noVBand="1"/>
      </w:tblPr>
      <w:tblGrid>
        <w:gridCol w:w="1575"/>
        <w:gridCol w:w="4487"/>
        <w:gridCol w:w="2709"/>
      </w:tblGrid>
      <w:tr w:rsidR="0063420D" w:rsidRPr="00184BCA" w:rsidTr="00F371E6">
        <w:tc>
          <w:tcPr>
            <w:tcW w:w="1575" w:type="dxa"/>
            <w:shd w:val="clear" w:color="auto" w:fill="C2D69B" w:themeFill="accent3" w:themeFillTint="99"/>
          </w:tcPr>
          <w:p w:rsidR="0063420D" w:rsidRPr="00184BCA" w:rsidRDefault="0063420D" w:rsidP="0063420D">
            <w:r w:rsidRPr="00184BCA">
              <w:lastRenderedPageBreak/>
              <w:t xml:space="preserve">Proyecto Estratégico </w:t>
            </w:r>
            <w:r>
              <w:t>9</w:t>
            </w:r>
          </w:p>
        </w:tc>
        <w:tc>
          <w:tcPr>
            <w:tcW w:w="7196" w:type="dxa"/>
            <w:gridSpan w:val="2"/>
            <w:shd w:val="clear" w:color="auto" w:fill="C2D69B" w:themeFill="accent3" w:themeFillTint="99"/>
          </w:tcPr>
          <w:p w:rsidR="0063420D" w:rsidRPr="00184BCA" w:rsidRDefault="00FD2DD2" w:rsidP="0063420D">
            <w:r>
              <w:t xml:space="preserve">MÁS CON MENOS </w:t>
            </w:r>
          </w:p>
        </w:tc>
      </w:tr>
      <w:tr w:rsidR="0063420D" w:rsidRPr="00184BCA" w:rsidTr="00F371E6">
        <w:tc>
          <w:tcPr>
            <w:tcW w:w="1575" w:type="dxa"/>
            <w:shd w:val="clear" w:color="auto" w:fill="FDE9D9" w:themeFill="accent6" w:themeFillTint="33"/>
          </w:tcPr>
          <w:p w:rsidR="0063420D" w:rsidRPr="00184BCA" w:rsidRDefault="0063420D" w:rsidP="0063420D">
            <w:r w:rsidRPr="00184BCA">
              <w:t>Objetivo</w:t>
            </w:r>
          </w:p>
        </w:tc>
        <w:tc>
          <w:tcPr>
            <w:tcW w:w="7196" w:type="dxa"/>
            <w:gridSpan w:val="2"/>
          </w:tcPr>
          <w:p w:rsidR="0063420D" w:rsidRPr="00E77F0A" w:rsidRDefault="00FD2DD2" w:rsidP="00FD2DD2">
            <w:pPr>
              <w:widowControl w:val="0"/>
              <w:autoSpaceDE w:val="0"/>
              <w:autoSpaceDN w:val="0"/>
              <w:adjustRightInd w:val="0"/>
              <w:spacing w:after="240"/>
              <w:rPr>
                <w:rFonts w:ascii="Times" w:hAnsi="Times" w:cs="Times"/>
                <w:lang w:val="es-ES"/>
              </w:rPr>
            </w:pPr>
            <w:r>
              <w:rPr>
                <w:rFonts w:ascii="Times" w:hAnsi="Times" w:cs="Times"/>
                <w:lang w:val="es-ES"/>
              </w:rPr>
              <w:t>Incrementar y optimizar los recursos públicos municipales.</w:t>
            </w:r>
          </w:p>
        </w:tc>
      </w:tr>
      <w:tr w:rsidR="0063420D" w:rsidRPr="00184BCA" w:rsidTr="00F371E6">
        <w:tc>
          <w:tcPr>
            <w:tcW w:w="1575" w:type="dxa"/>
            <w:shd w:val="clear" w:color="auto" w:fill="FDE9D9" w:themeFill="accent6" w:themeFillTint="33"/>
          </w:tcPr>
          <w:p w:rsidR="0063420D" w:rsidRPr="00184BCA" w:rsidRDefault="0063420D" w:rsidP="0063420D">
            <w:r w:rsidRPr="00184BCA">
              <w:t>Estrategia</w:t>
            </w:r>
          </w:p>
        </w:tc>
        <w:tc>
          <w:tcPr>
            <w:tcW w:w="7196" w:type="dxa"/>
            <w:gridSpan w:val="2"/>
          </w:tcPr>
          <w:p w:rsidR="0063420D" w:rsidRPr="007B2C65" w:rsidRDefault="00FD2DD2" w:rsidP="00E75E89">
            <w:pPr>
              <w:widowControl w:val="0"/>
              <w:autoSpaceDE w:val="0"/>
              <w:autoSpaceDN w:val="0"/>
              <w:adjustRightInd w:val="0"/>
              <w:spacing w:after="240"/>
              <w:jc w:val="both"/>
              <w:rPr>
                <w:rFonts w:cs="Times"/>
                <w:lang w:val="es-ES"/>
              </w:rPr>
            </w:pPr>
            <w:r>
              <w:rPr>
                <w:rFonts w:ascii="Times" w:hAnsi="Times" w:cs="Times"/>
                <w:lang w:val="es-ES"/>
              </w:rPr>
              <w:t>Establecer sistemas y mecanismos administrativos para el manejo adecuado de los recursos público, apoyados en herramientas tecnológicas</w:t>
            </w:r>
            <w:r w:rsidR="00E75E89">
              <w:rPr>
                <w:rFonts w:ascii="Times" w:hAnsi="Times" w:cs="Times"/>
                <w:lang w:val="es-ES"/>
              </w:rPr>
              <w:t>, y de evaluación al Plan Municipal de Desarrollo.</w:t>
            </w:r>
          </w:p>
        </w:tc>
      </w:tr>
      <w:tr w:rsidR="0063420D" w:rsidRPr="00184BCA" w:rsidTr="0071740E">
        <w:tc>
          <w:tcPr>
            <w:tcW w:w="1575" w:type="dxa"/>
            <w:shd w:val="clear" w:color="auto" w:fill="FDE9D9" w:themeFill="accent6" w:themeFillTint="33"/>
          </w:tcPr>
          <w:p w:rsidR="0063420D" w:rsidRPr="00184BCA" w:rsidRDefault="0063420D" w:rsidP="0063420D">
            <w:r w:rsidRPr="00184BCA">
              <w:t>Metas</w:t>
            </w:r>
          </w:p>
        </w:tc>
        <w:tc>
          <w:tcPr>
            <w:tcW w:w="4487" w:type="dxa"/>
          </w:tcPr>
          <w:p w:rsidR="0071740E" w:rsidRDefault="00FD2DD2" w:rsidP="0071740E">
            <w:pPr>
              <w:widowControl w:val="0"/>
              <w:autoSpaceDE w:val="0"/>
              <w:autoSpaceDN w:val="0"/>
              <w:adjustRightInd w:val="0"/>
              <w:spacing w:after="240"/>
              <w:rPr>
                <w:rFonts w:ascii="Times" w:hAnsi="Times" w:cs="Times"/>
                <w:lang w:val="es-ES"/>
              </w:rPr>
            </w:pPr>
            <w:r>
              <w:rPr>
                <w:rFonts w:ascii="Times" w:hAnsi="Times" w:cs="Times"/>
                <w:lang w:val="es-ES"/>
              </w:rPr>
              <w:t>Incrementar los ingresos propios del municipio y hacer más eficiente el uso de los recursos materiales, humanos y financieros.</w:t>
            </w:r>
          </w:p>
          <w:p w:rsidR="00E75E89" w:rsidRPr="00FD2DD2" w:rsidRDefault="00E75E89" w:rsidP="0071740E">
            <w:pPr>
              <w:widowControl w:val="0"/>
              <w:autoSpaceDE w:val="0"/>
              <w:autoSpaceDN w:val="0"/>
              <w:adjustRightInd w:val="0"/>
              <w:spacing w:after="240"/>
              <w:rPr>
                <w:rFonts w:ascii="Times" w:hAnsi="Times" w:cs="Times"/>
                <w:lang w:val="es-ES"/>
              </w:rPr>
            </w:pPr>
            <w:r>
              <w:rPr>
                <w:rFonts w:ascii="Times" w:hAnsi="Times" w:cs="Times"/>
                <w:lang w:val="es-ES"/>
              </w:rPr>
              <w:t>Alcanzar el 100% en el cumplimiento de los objetivos planteados en el Plan Municipal de Desarrollo Apodaca 2015-2018.</w:t>
            </w:r>
            <w:r w:rsidR="0071740E">
              <w:rPr>
                <w:rFonts w:ascii="Times" w:hAnsi="Times" w:cs="Times"/>
                <w:lang w:val="es-ES"/>
              </w:rPr>
              <w:t xml:space="preserve"> </w:t>
            </w:r>
          </w:p>
        </w:tc>
        <w:tc>
          <w:tcPr>
            <w:tcW w:w="2709" w:type="dxa"/>
          </w:tcPr>
          <w:p w:rsidR="0063420D" w:rsidRPr="007B2C65" w:rsidRDefault="0063420D" w:rsidP="00FD2DD2">
            <w:pPr>
              <w:jc w:val="both"/>
            </w:pPr>
            <w:r w:rsidRPr="007B2C65">
              <w:t xml:space="preserve">Dependencias en coordinación con la </w:t>
            </w:r>
            <w:r w:rsidR="00FD2DD2">
              <w:t>Tesorería Municipal</w:t>
            </w:r>
            <w:r w:rsidR="00E75E89">
              <w:t xml:space="preserve"> y la </w:t>
            </w:r>
            <w:r w:rsidR="009818A3">
              <w:t>Contraloría y Transparencia Municipal</w:t>
            </w:r>
            <w:r w:rsidRPr="007B2C65">
              <w:t>.</w:t>
            </w:r>
            <w:r w:rsidR="0071740E">
              <w:t xml:space="preserve"> </w:t>
            </w:r>
          </w:p>
        </w:tc>
      </w:tr>
      <w:tr w:rsidR="0063420D" w:rsidRPr="00184BCA" w:rsidTr="0071740E">
        <w:tc>
          <w:tcPr>
            <w:tcW w:w="1575" w:type="dxa"/>
            <w:shd w:val="clear" w:color="auto" w:fill="FDE9D9" w:themeFill="accent6" w:themeFillTint="33"/>
          </w:tcPr>
          <w:p w:rsidR="0063420D" w:rsidRPr="00184BCA" w:rsidRDefault="0063420D" w:rsidP="0063420D">
            <w:r w:rsidRPr="00184BCA">
              <w:t>Líneas de Acción</w:t>
            </w:r>
          </w:p>
        </w:tc>
        <w:tc>
          <w:tcPr>
            <w:tcW w:w="4487" w:type="dxa"/>
          </w:tcPr>
          <w:p w:rsidR="00FD2DD2" w:rsidRPr="005D6633" w:rsidRDefault="00FD2DD2" w:rsidP="00FD2DD2">
            <w:pPr>
              <w:widowControl w:val="0"/>
              <w:autoSpaceDE w:val="0"/>
              <w:autoSpaceDN w:val="0"/>
              <w:adjustRightInd w:val="0"/>
              <w:spacing w:after="240"/>
              <w:jc w:val="both"/>
              <w:rPr>
                <w:rFonts w:cs="Times"/>
                <w:lang w:val="es-ES"/>
              </w:rPr>
            </w:pPr>
            <w:r w:rsidRPr="005D6633">
              <w:rPr>
                <w:rFonts w:cs="Times"/>
                <w:lang w:val="es-ES"/>
              </w:rPr>
              <w:t>9</w:t>
            </w:r>
            <w:r w:rsidR="0063420D" w:rsidRPr="005D6633">
              <w:rPr>
                <w:rFonts w:cs="Times"/>
                <w:lang w:val="es-ES"/>
              </w:rPr>
              <w:t xml:space="preserve">.1 </w:t>
            </w:r>
            <w:r w:rsidRPr="005D6633">
              <w:rPr>
                <w:rFonts w:cs="Times"/>
                <w:lang w:val="es-ES"/>
              </w:rPr>
              <w:t>Instrumentar un plan de disciplina y austeridad presupuestaria que involucre a todas las dependencias de la administración municipal.</w:t>
            </w:r>
          </w:p>
          <w:p w:rsidR="00FD2DD2" w:rsidRPr="005D6633" w:rsidRDefault="00FD2DD2" w:rsidP="00FD2DD2">
            <w:pPr>
              <w:widowControl w:val="0"/>
              <w:autoSpaceDE w:val="0"/>
              <w:autoSpaceDN w:val="0"/>
              <w:adjustRightInd w:val="0"/>
              <w:spacing w:after="240"/>
              <w:jc w:val="both"/>
              <w:rPr>
                <w:rFonts w:cs="Times"/>
                <w:lang w:val="es-ES"/>
              </w:rPr>
            </w:pPr>
            <w:r w:rsidRPr="005D6633">
              <w:rPr>
                <w:rFonts w:cs="Times"/>
                <w:lang w:val="es-ES"/>
              </w:rPr>
              <w:t>9.2 R</w:t>
            </w:r>
            <w:r w:rsidR="00273458">
              <w:rPr>
                <w:rFonts w:cs="Times"/>
                <w:lang w:val="es-ES"/>
              </w:rPr>
              <w:t>ealizar un análisis de puestos,</w:t>
            </w:r>
            <w:r w:rsidRPr="005D6633">
              <w:rPr>
                <w:rFonts w:cs="Times"/>
                <w:lang w:val="es-ES"/>
              </w:rPr>
              <w:t xml:space="preserve"> revisar la estructura administrativa para diagnosticar funciones duplicadas y</w:t>
            </w:r>
            <w:r w:rsidR="00273458">
              <w:rPr>
                <w:rFonts w:cs="Times"/>
                <w:lang w:val="es-ES"/>
              </w:rPr>
              <w:t xml:space="preserve"> adecuar la estructura administrativa a un modelo</w:t>
            </w:r>
            <w:r w:rsidRPr="005D6633">
              <w:rPr>
                <w:rFonts w:cs="Times"/>
                <w:lang w:val="es-ES"/>
              </w:rPr>
              <w:t xml:space="preserve"> gestión </w:t>
            </w:r>
            <w:r w:rsidR="00273458">
              <w:rPr>
                <w:rFonts w:cs="Times"/>
                <w:lang w:val="es-ES"/>
              </w:rPr>
              <w:t>eficiente</w:t>
            </w:r>
            <w:r w:rsidR="00754E2C">
              <w:rPr>
                <w:rFonts w:cs="Times"/>
                <w:lang w:val="es-ES"/>
              </w:rPr>
              <w:t>.</w:t>
            </w:r>
          </w:p>
          <w:p w:rsidR="00FD2DD2" w:rsidRPr="005D6633" w:rsidRDefault="00FD2DD2" w:rsidP="00FD2DD2">
            <w:pPr>
              <w:widowControl w:val="0"/>
              <w:autoSpaceDE w:val="0"/>
              <w:autoSpaceDN w:val="0"/>
              <w:adjustRightInd w:val="0"/>
              <w:spacing w:after="240"/>
              <w:jc w:val="both"/>
              <w:rPr>
                <w:rFonts w:cs="Times"/>
                <w:lang w:val="es-ES"/>
              </w:rPr>
            </w:pPr>
            <w:r w:rsidRPr="005D6633">
              <w:rPr>
                <w:rFonts w:cs="Times"/>
                <w:lang w:val="es-ES"/>
              </w:rPr>
              <w:t>9.3 Optimizar la administración de los bienes muebles e inmuebles del municipio.</w:t>
            </w:r>
          </w:p>
          <w:p w:rsidR="00FD2DD2" w:rsidRPr="005D6633" w:rsidRDefault="00FD2DD2" w:rsidP="00FD2DD2">
            <w:pPr>
              <w:widowControl w:val="0"/>
              <w:autoSpaceDE w:val="0"/>
              <w:autoSpaceDN w:val="0"/>
              <w:adjustRightInd w:val="0"/>
              <w:spacing w:after="240"/>
              <w:jc w:val="both"/>
              <w:rPr>
                <w:rFonts w:cs="Times"/>
                <w:lang w:val="es-ES"/>
              </w:rPr>
            </w:pPr>
            <w:r w:rsidRPr="005D6633">
              <w:rPr>
                <w:rFonts w:cs="Times"/>
                <w:lang w:val="es-ES"/>
              </w:rPr>
              <w:t>9.4 Incrementar insumos tecnológicos para el ahorro de energía eléctrica en las dependencias municipales.</w:t>
            </w:r>
          </w:p>
          <w:p w:rsidR="00FD2DD2" w:rsidRDefault="00FD2DD2" w:rsidP="00401ECE">
            <w:pPr>
              <w:widowControl w:val="0"/>
              <w:autoSpaceDE w:val="0"/>
              <w:autoSpaceDN w:val="0"/>
              <w:adjustRightInd w:val="0"/>
              <w:spacing w:after="240"/>
              <w:jc w:val="both"/>
              <w:rPr>
                <w:rFonts w:cs="Times"/>
                <w:lang w:val="es-ES"/>
              </w:rPr>
            </w:pPr>
            <w:r w:rsidRPr="005D6633">
              <w:rPr>
                <w:rFonts w:cs="Times"/>
                <w:lang w:val="es-ES"/>
              </w:rPr>
              <w:t xml:space="preserve">9.5 Adquirir nuevas tecnologías para </w:t>
            </w:r>
            <w:r w:rsidR="00401ECE" w:rsidRPr="005D6633">
              <w:rPr>
                <w:rFonts w:cs="Times"/>
                <w:lang w:val="es-ES"/>
              </w:rPr>
              <w:t>hacer más eficientes</w:t>
            </w:r>
            <w:r w:rsidRPr="005D6633">
              <w:rPr>
                <w:rFonts w:cs="Times"/>
                <w:lang w:val="es-ES"/>
              </w:rPr>
              <w:t xml:space="preserve"> los procesos administrativos.</w:t>
            </w:r>
          </w:p>
          <w:p w:rsidR="00754E2C" w:rsidRDefault="00754E2C" w:rsidP="00401ECE">
            <w:pPr>
              <w:widowControl w:val="0"/>
              <w:autoSpaceDE w:val="0"/>
              <w:autoSpaceDN w:val="0"/>
              <w:adjustRightInd w:val="0"/>
              <w:spacing w:after="240"/>
              <w:jc w:val="both"/>
              <w:rPr>
                <w:rFonts w:cs="Times"/>
                <w:lang w:val="es-ES"/>
              </w:rPr>
            </w:pPr>
            <w:r>
              <w:rPr>
                <w:rFonts w:cs="Times"/>
                <w:lang w:val="es-ES"/>
              </w:rPr>
              <w:t>9.6 Aplicar una política de trámites municipales en línea.</w:t>
            </w:r>
          </w:p>
          <w:p w:rsidR="00291762" w:rsidRDefault="00754E2C" w:rsidP="00401ECE">
            <w:pPr>
              <w:widowControl w:val="0"/>
              <w:autoSpaceDE w:val="0"/>
              <w:autoSpaceDN w:val="0"/>
              <w:adjustRightInd w:val="0"/>
              <w:spacing w:after="240"/>
              <w:jc w:val="both"/>
              <w:rPr>
                <w:rFonts w:cs="Times"/>
                <w:lang w:val="es-ES"/>
              </w:rPr>
            </w:pPr>
            <w:r>
              <w:rPr>
                <w:rFonts w:cs="Times"/>
                <w:lang w:val="es-ES"/>
              </w:rPr>
              <w:t>9.7</w:t>
            </w:r>
            <w:r w:rsidR="00291762">
              <w:rPr>
                <w:rFonts w:cs="Times"/>
                <w:lang w:val="es-ES"/>
              </w:rPr>
              <w:t xml:space="preserve"> Inculcar una cultura de atención de calidad al ciudadano, a través de programas de capacitación al servidor </w:t>
            </w:r>
            <w:r w:rsidR="00291762">
              <w:rPr>
                <w:rFonts w:cs="Times"/>
                <w:lang w:val="es-ES"/>
              </w:rPr>
              <w:lastRenderedPageBreak/>
              <w:t>público para una atención ciudadana de calidad.</w:t>
            </w:r>
          </w:p>
          <w:p w:rsidR="00291762" w:rsidRDefault="00754E2C" w:rsidP="00401ECE">
            <w:pPr>
              <w:widowControl w:val="0"/>
              <w:autoSpaceDE w:val="0"/>
              <w:autoSpaceDN w:val="0"/>
              <w:adjustRightInd w:val="0"/>
              <w:spacing w:after="240"/>
              <w:jc w:val="both"/>
              <w:rPr>
                <w:rFonts w:cs="Times"/>
                <w:lang w:val="es-ES"/>
              </w:rPr>
            </w:pPr>
            <w:r>
              <w:rPr>
                <w:rFonts w:cs="Times"/>
                <w:lang w:val="es-ES"/>
              </w:rPr>
              <w:t>9.8</w:t>
            </w:r>
            <w:r w:rsidR="00291762">
              <w:rPr>
                <w:rFonts w:cs="Times"/>
                <w:lang w:val="es-ES"/>
              </w:rPr>
              <w:t xml:space="preserve"> Diseñar y ejecutar mecanismos de evaluación ciudadana del desempeño de los servidores públicos.</w:t>
            </w:r>
          </w:p>
          <w:p w:rsidR="00291762" w:rsidRDefault="00754E2C" w:rsidP="00401ECE">
            <w:pPr>
              <w:widowControl w:val="0"/>
              <w:autoSpaceDE w:val="0"/>
              <w:autoSpaceDN w:val="0"/>
              <w:adjustRightInd w:val="0"/>
              <w:spacing w:after="240"/>
              <w:jc w:val="both"/>
              <w:rPr>
                <w:rFonts w:cs="Times"/>
                <w:lang w:val="es-ES"/>
              </w:rPr>
            </w:pPr>
            <w:r>
              <w:rPr>
                <w:rFonts w:cs="Times"/>
                <w:lang w:val="es-ES"/>
              </w:rPr>
              <w:t>9.9</w:t>
            </w:r>
            <w:r w:rsidR="00291762">
              <w:rPr>
                <w:rFonts w:cs="Times"/>
                <w:lang w:val="es-ES"/>
              </w:rPr>
              <w:t xml:space="preserve"> Implementar módulos de atención ciudadana físicos y en línea de calidad para el seguimiento de trámites municipales.</w:t>
            </w:r>
          </w:p>
          <w:p w:rsidR="00FB1FE8" w:rsidRPr="005D6633" w:rsidRDefault="00754E2C" w:rsidP="00401ECE">
            <w:pPr>
              <w:widowControl w:val="0"/>
              <w:autoSpaceDE w:val="0"/>
              <w:autoSpaceDN w:val="0"/>
              <w:adjustRightInd w:val="0"/>
              <w:spacing w:after="240"/>
              <w:jc w:val="both"/>
              <w:rPr>
                <w:rFonts w:cs="Times"/>
                <w:lang w:val="es-ES"/>
              </w:rPr>
            </w:pPr>
            <w:r>
              <w:rPr>
                <w:rFonts w:cs="Times"/>
                <w:lang w:val="es-ES"/>
              </w:rPr>
              <w:t>9.10</w:t>
            </w:r>
            <w:r w:rsidR="00FB1FE8">
              <w:rPr>
                <w:rFonts w:cs="Times"/>
                <w:lang w:val="es-ES"/>
              </w:rPr>
              <w:t xml:space="preserve"> Revisar la normatividad aplicable a los Jueces </w:t>
            </w:r>
            <w:r w:rsidR="00142D18">
              <w:rPr>
                <w:rFonts w:cs="Times"/>
                <w:lang w:val="es-ES"/>
              </w:rPr>
              <w:t>Auxiliares y Jefes de Manzana, para dinamizar y transparentar su actuación.</w:t>
            </w:r>
          </w:p>
          <w:p w:rsidR="00FD2DD2" w:rsidRPr="005D6633" w:rsidRDefault="00754E2C" w:rsidP="00401ECE">
            <w:pPr>
              <w:widowControl w:val="0"/>
              <w:autoSpaceDE w:val="0"/>
              <w:autoSpaceDN w:val="0"/>
              <w:adjustRightInd w:val="0"/>
              <w:spacing w:after="240"/>
              <w:jc w:val="both"/>
              <w:rPr>
                <w:rFonts w:cs="Times"/>
                <w:lang w:val="es-ES"/>
              </w:rPr>
            </w:pPr>
            <w:r>
              <w:rPr>
                <w:rFonts w:cs="Times"/>
                <w:lang w:val="es-ES"/>
              </w:rPr>
              <w:t>9.11</w:t>
            </w:r>
            <w:r w:rsidR="00401ECE" w:rsidRPr="005D6633">
              <w:rPr>
                <w:rFonts w:cs="Times"/>
                <w:lang w:val="es-ES"/>
              </w:rPr>
              <w:t xml:space="preserve"> </w:t>
            </w:r>
            <w:r w:rsidR="00FD2DD2" w:rsidRPr="005D6633">
              <w:rPr>
                <w:rFonts w:cs="Times"/>
                <w:lang w:val="es-ES"/>
              </w:rPr>
              <w:t>Elaborar y ejecutar un sistema de Indicadores Financieros y Catastrales.</w:t>
            </w:r>
          </w:p>
          <w:p w:rsidR="00FD2DD2" w:rsidRPr="005D6633" w:rsidRDefault="00754E2C" w:rsidP="00401ECE">
            <w:pPr>
              <w:widowControl w:val="0"/>
              <w:autoSpaceDE w:val="0"/>
              <w:autoSpaceDN w:val="0"/>
              <w:adjustRightInd w:val="0"/>
              <w:spacing w:after="240"/>
              <w:jc w:val="both"/>
              <w:rPr>
                <w:rFonts w:cs="Times"/>
                <w:lang w:val="es-ES"/>
              </w:rPr>
            </w:pPr>
            <w:r>
              <w:rPr>
                <w:rFonts w:cs="Times"/>
                <w:lang w:val="es-ES"/>
              </w:rPr>
              <w:t>9.12</w:t>
            </w:r>
            <w:r w:rsidR="00401ECE" w:rsidRPr="005D6633">
              <w:rPr>
                <w:rFonts w:cs="Times"/>
                <w:lang w:val="es-ES"/>
              </w:rPr>
              <w:t xml:space="preserve"> </w:t>
            </w:r>
            <w:r w:rsidR="00FD2DD2" w:rsidRPr="005D6633">
              <w:rPr>
                <w:rFonts w:cs="Times"/>
                <w:lang w:val="es-ES"/>
              </w:rPr>
              <w:t>Gestionar e incrementar los recursos nacionales, internacionales y privados a favor de todos los programas que integran el P</w:t>
            </w:r>
            <w:r w:rsidR="00401ECE" w:rsidRPr="005D6633">
              <w:rPr>
                <w:rFonts w:cs="Times"/>
                <w:lang w:val="es-ES"/>
              </w:rPr>
              <w:t>lan Municipal de Desarrollo</w:t>
            </w:r>
            <w:r w:rsidR="00FD2DD2" w:rsidRPr="005D6633">
              <w:rPr>
                <w:rFonts w:cs="Times"/>
                <w:lang w:val="es-ES"/>
              </w:rPr>
              <w:t>.</w:t>
            </w:r>
          </w:p>
          <w:p w:rsidR="00FD2DD2" w:rsidRPr="005D6633" w:rsidRDefault="00754E2C" w:rsidP="00401ECE">
            <w:pPr>
              <w:widowControl w:val="0"/>
              <w:autoSpaceDE w:val="0"/>
              <w:autoSpaceDN w:val="0"/>
              <w:adjustRightInd w:val="0"/>
              <w:spacing w:after="240"/>
              <w:jc w:val="both"/>
              <w:rPr>
                <w:rFonts w:cs="Times"/>
                <w:lang w:val="es-ES"/>
              </w:rPr>
            </w:pPr>
            <w:r>
              <w:rPr>
                <w:rFonts w:cs="Times"/>
                <w:lang w:val="es-ES"/>
              </w:rPr>
              <w:t>9.13</w:t>
            </w:r>
            <w:r w:rsidR="00401ECE" w:rsidRPr="005D6633">
              <w:rPr>
                <w:rFonts w:cs="Times"/>
                <w:lang w:val="es-ES"/>
              </w:rPr>
              <w:t xml:space="preserve"> I</w:t>
            </w:r>
            <w:r w:rsidR="00FD2DD2" w:rsidRPr="005D6633">
              <w:rPr>
                <w:rFonts w:cs="Times"/>
                <w:lang w:val="es-ES"/>
              </w:rPr>
              <w:t>ncorporar nuevas medidas para la difusión y asesoría a los ciudadanos sobre obligaciones y alternativas de pago a contribuciones municipales.</w:t>
            </w:r>
          </w:p>
          <w:p w:rsidR="00E75E89" w:rsidRPr="005D6633" w:rsidRDefault="00754E2C" w:rsidP="00401ECE">
            <w:pPr>
              <w:widowControl w:val="0"/>
              <w:autoSpaceDE w:val="0"/>
              <w:autoSpaceDN w:val="0"/>
              <w:adjustRightInd w:val="0"/>
              <w:spacing w:after="240"/>
              <w:jc w:val="both"/>
            </w:pPr>
            <w:r>
              <w:rPr>
                <w:rFonts w:cs="Times"/>
                <w:lang w:val="es-ES"/>
              </w:rPr>
              <w:t>9.14</w:t>
            </w:r>
            <w:r w:rsidR="00E75E89" w:rsidRPr="005D6633">
              <w:rPr>
                <w:rFonts w:cs="Times"/>
                <w:lang w:val="es-ES"/>
              </w:rPr>
              <w:t xml:space="preserve"> Diseñar e implementar u</w:t>
            </w:r>
            <w:r w:rsidR="005D6633" w:rsidRPr="005D6633">
              <w:rPr>
                <w:rFonts w:cs="Times"/>
                <w:lang w:val="es-ES"/>
              </w:rPr>
              <w:t>n Plan de Trabajo para la coordinación de</w:t>
            </w:r>
            <w:r w:rsidR="00E75E89" w:rsidRPr="005D6633">
              <w:rPr>
                <w:rFonts w:cs="Times"/>
                <w:lang w:val="es-ES"/>
              </w:rPr>
              <w:t xml:space="preserve"> la Comisión de Seguimiento al Plan Municipal de Desarrollo con el </w:t>
            </w:r>
            <w:r w:rsidR="00E75E89" w:rsidRPr="005D6633">
              <w:t xml:space="preserve">Sistema de Seguimiento y Evaluación. </w:t>
            </w:r>
          </w:p>
          <w:p w:rsidR="00E75E89" w:rsidRPr="005D6633" w:rsidRDefault="00754E2C" w:rsidP="005D6633">
            <w:pPr>
              <w:widowControl w:val="0"/>
              <w:autoSpaceDE w:val="0"/>
              <w:autoSpaceDN w:val="0"/>
              <w:adjustRightInd w:val="0"/>
              <w:spacing w:after="240"/>
              <w:jc w:val="both"/>
              <w:rPr>
                <w:rFonts w:cs="Times"/>
                <w:lang w:val="es-ES"/>
              </w:rPr>
            </w:pPr>
            <w:r>
              <w:t>9.15</w:t>
            </w:r>
            <w:r w:rsidR="005D6633">
              <w:t xml:space="preserve"> Obtener</w:t>
            </w:r>
            <w:r w:rsidR="00E75E89" w:rsidRPr="005D6633">
              <w:rPr>
                <w:rFonts w:cs="Times"/>
                <w:lang w:val="es-ES"/>
              </w:rPr>
              <w:t xml:space="preserve"> la certificación de calidad en los procesos de gestión municipal.</w:t>
            </w:r>
          </w:p>
          <w:p w:rsidR="0063420D" w:rsidRPr="00401ECE" w:rsidRDefault="00754E2C" w:rsidP="0063420D">
            <w:pPr>
              <w:widowControl w:val="0"/>
              <w:autoSpaceDE w:val="0"/>
              <w:autoSpaceDN w:val="0"/>
              <w:adjustRightInd w:val="0"/>
              <w:spacing w:after="240"/>
              <w:jc w:val="both"/>
              <w:rPr>
                <w:rFonts w:ascii="Times" w:hAnsi="Times" w:cs="Times"/>
                <w:lang w:val="es-ES"/>
              </w:rPr>
            </w:pPr>
            <w:r>
              <w:rPr>
                <w:rFonts w:cs="Times"/>
                <w:lang w:val="es-ES"/>
              </w:rPr>
              <w:t>9.16</w:t>
            </w:r>
            <w:r w:rsidR="00401ECE" w:rsidRPr="005D6633">
              <w:rPr>
                <w:rFonts w:cs="Times"/>
                <w:lang w:val="es-ES"/>
              </w:rPr>
              <w:t xml:space="preserve"> </w:t>
            </w:r>
            <w:r w:rsidR="00FD2DD2" w:rsidRPr="005D6633">
              <w:rPr>
                <w:rFonts w:cs="Times"/>
                <w:lang w:val="es-ES"/>
              </w:rPr>
              <w:t>Difundir e informar oportunamente a la ciudadanía las acciones que integran este Proyecto Estratégico.</w:t>
            </w:r>
          </w:p>
        </w:tc>
        <w:tc>
          <w:tcPr>
            <w:tcW w:w="2709" w:type="dxa"/>
          </w:tcPr>
          <w:p w:rsidR="0063420D" w:rsidRPr="007B2C65" w:rsidRDefault="0063420D" w:rsidP="0063420D">
            <w:pPr>
              <w:widowControl w:val="0"/>
              <w:tabs>
                <w:tab w:val="left" w:pos="220"/>
                <w:tab w:val="left" w:pos="720"/>
              </w:tabs>
              <w:autoSpaceDE w:val="0"/>
              <w:autoSpaceDN w:val="0"/>
              <w:adjustRightInd w:val="0"/>
              <w:spacing w:after="320"/>
              <w:rPr>
                <w:rFonts w:cs="Arial"/>
                <w:lang w:val="es-ES"/>
              </w:rPr>
            </w:pPr>
          </w:p>
          <w:p w:rsidR="0063420D" w:rsidRPr="007B2C65" w:rsidRDefault="009818A3" w:rsidP="0063420D">
            <w:pPr>
              <w:widowControl w:val="0"/>
              <w:tabs>
                <w:tab w:val="left" w:pos="220"/>
                <w:tab w:val="left" w:pos="720"/>
              </w:tabs>
              <w:autoSpaceDE w:val="0"/>
              <w:autoSpaceDN w:val="0"/>
              <w:adjustRightInd w:val="0"/>
              <w:spacing w:after="320"/>
              <w:rPr>
                <w:rFonts w:cs="Arial"/>
                <w:lang w:val="es-ES"/>
              </w:rPr>
            </w:pPr>
            <w:r>
              <w:t>Contraloría y Transparencia Municipal</w:t>
            </w:r>
            <w:r w:rsidR="0063420D" w:rsidRPr="007B2C65">
              <w:rPr>
                <w:rFonts w:cs="Arial"/>
                <w:lang w:val="es-ES"/>
              </w:rPr>
              <w:t>.</w:t>
            </w:r>
          </w:p>
          <w:p w:rsidR="0063420D" w:rsidRPr="007B2C65" w:rsidRDefault="0063420D" w:rsidP="0063420D">
            <w:pPr>
              <w:widowControl w:val="0"/>
              <w:tabs>
                <w:tab w:val="left" w:pos="220"/>
                <w:tab w:val="left" w:pos="720"/>
              </w:tabs>
              <w:autoSpaceDE w:val="0"/>
              <w:autoSpaceDN w:val="0"/>
              <w:adjustRightInd w:val="0"/>
              <w:spacing w:after="320"/>
              <w:rPr>
                <w:rFonts w:cs="Arial"/>
                <w:lang w:val="es-ES"/>
              </w:rPr>
            </w:pPr>
            <w:r w:rsidRPr="007B2C65">
              <w:rPr>
                <w:rFonts w:cs="Arial"/>
                <w:lang w:val="es-ES"/>
              </w:rPr>
              <w:t>Tesorería Municipal.</w:t>
            </w:r>
          </w:p>
          <w:p w:rsidR="0063420D" w:rsidRPr="007B2C65" w:rsidRDefault="009818A3" w:rsidP="0063420D">
            <w:pPr>
              <w:widowControl w:val="0"/>
              <w:tabs>
                <w:tab w:val="left" w:pos="220"/>
                <w:tab w:val="left" w:pos="720"/>
              </w:tabs>
              <w:autoSpaceDE w:val="0"/>
              <w:autoSpaceDN w:val="0"/>
              <w:adjustRightInd w:val="0"/>
              <w:spacing w:after="320"/>
              <w:rPr>
                <w:rFonts w:cs="Arial"/>
                <w:lang w:val="es-ES"/>
              </w:rPr>
            </w:pPr>
            <w:r>
              <w:rPr>
                <w:rFonts w:cs="Arial"/>
                <w:lang w:val="es-ES"/>
              </w:rPr>
              <w:t>Consejería Jurídica.</w:t>
            </w:r>
          </w:p>
          <w:p w:rsidR="0063420D" w:rsidRPr="007B2C65" w:rsidRDefault="0063420D" w:rsidP="0063420D">
            <w:pPr>
              <w:widowControl w:val="0"/>
              <w:tabs>
                <w:tab w:val="left" w:pos="220"/>
                <w:tab w:val="left" w:pos="720"/>
              </w:tabs>
              <w:autoSpaceDE w:val="0"/>
              <w:autoSpaceDN w:val="0"/>
              <w:adjustRightInd w:val="0"/>
              <w:spacing w:after="320"/>
              <w:rPr>
                <w:rFonts w:cs="Arial"/>
                <w:lang w:val="es-ES"/>
              </w:rPr>
            </w:pPr>
            <w:r w:rsidRPr="007B2C65">
              <w:rPr>
                <w:rFonts w:cs="Arial"/>
                <w:lang w:val="es-ES"/>
              </w:rPr>
              <w:t>Oficina Ejecutiva del Presidente Municipal.</w:t>
            </w:r>
          </w:p>
          <w:p w:rsidR="0063420D" w:rsidRPr="007B2C65" w:rsidRDefault="0063420D" w:rsidP="0063420D">
            <w:pPr>
              <w:widowControl w:val="0"/>
              <w:tabs>
                <w:tab w:val="left" w:pos="220"/>
                <w:tab w:val="left" w:pos="720"/>
              </w:tabs>
              <w:autoSpaceDE w:val="0"/>
              <w:autoSpaceDN w:val="0"/>
              <w:adjustRightInd w:val="0"/>
              <w:spacing w:after="320"/>
              <w:rPr>
                <w:rFonts w:cs="Arial"/>
                <w:lang w:val="es-ES"/>
              </w:rPr>
            </w:pPr>
            <w:r w:rsidRPr="007B2C65">
              <w:rPr>
                <w:rFonts w:cs="Arial"/>
                <w:lang w:val="es-ES"/>
              </w:rPr>
              <w:t>Secretaría de Administración.</w:t>
            </w:r>
          </w:p>
          <w:p w:rsidR="0063420D" w:rsidRPr="007B2C65" w:rsidRDefault="0063420D" w:rsidP="0063420D">
            <w:pPr>
              <w:widowControl w:val="0"/>
              <w:tabs>
                <w:tab w:val="left" w:pos="220"/>
                <w:tab w:val="left" w:pos="720"/>
              </w:tabs>
              <w:autoSpaceDE w:val="0"/>
              <w:autoSpaceDN w:val="0"/>
              <w:adjustRightInd w:val="0"/>
              <w:spacing w:after="320"/>
              <w:ind w:left="720"/>
              <w:jc w:val="both"/>
              <w:rPr>
                <w:rFonts w:cs="Arial"/>
                <w:highlight w:val="yellow"/>
                <w:lang w:val="es-ES"/>
              </w:rPr>
            </w:pPr>
            <w:r w:rsidRPr="007B2C65">
              <w:rPr>
                <w:rFonts w:cs="Arial"/>
                <w:lang w:val="es-ES"/>
              </w:rPr>
              <w:tab/>
            </w:r>
          </w:p>
          <w:p w:rsidR="0063420D" w:rsidRPr="007B2C65" w:rsidRDefault="0063420D" w:rsidP="0063420D"/>
        </w:tc>
      </w:tr>
    </w:tbl>
    <w:p w:rsidR="00993C4E" w:rsidRDefault="00993C4E" w:rsidP="00993C4E">
      <w:pPr>
        <w:rPr>
          <w:rFonts w:asciiTheme="majorHAnsi" w:hAnsiTheme="majorHAnsi"/>
          <w:sz w:val="18"/>
          <w:szCs w:val="18"/>
        </w:rPr>
      </w:pPr>
    </w:p>
    <w:p w:rsidR="009818A3" w:rsidRDefault="009818A3" w:rsidP="00993C4E">
      <w:pPr>
        <w:rPr>
          <w:rFonts w:ascii="Calibri" w:hAnsi="Calibri"/>
          <w:b/>
          <w:color w:val="943634" w:themeColor="accent2" w:themeShade="BF"/>
          <w:sz w:val="24"/>
          <w:szCs w:val="24"/>
        </w:rPr>
      </w:pPr>
    </w:p>
    <w:p w:rsidR="009E52DD" w:rsidRDefault="009E52DD" w:rsidP="00993C4E">
      <w:pPr>
        <w:rPr>
          <w:rFonts w:ascii="Calibri" w:hAnsi="Calibri"/>
          <w:b/>
          <w:color w:val="943634" w:themeColor="accent2" w:themeShade="BF"/>
          <w:sz w:val="24"/>
          <w:szCs w:val="24"/>
        </w:rPr>
      </w:pPr>
    </w:p>
    <w:p w:rsidR="00993C4E" w:rsidRPr="00B1477D" w:rsidRDefault="00993C4E" w:rsidP="00993C4E">
      <w:pPr>
        <w:rPr>
          <w:rFonts w:ascii="Calibri" w:hAnsi="Calibri"/>
          <w:b/>
          <w:color w:val="943634" w:themeColor="accent2" w:themeShade="BF"/>
          <w:sz w:val="24"/>
          <w:szCs w:val="24"/>
        </w:rPr>
      </w:pPr>
      <w:r>
        <w:rPr>
          <w:rFonts w:ascii="Calibri" w:hAnsi="Calibri"/>
          <w:b/>
          <w:color w:val="943634" w:themeColor="accent2" w:themeShade="BF"/>
          <w:sz w:val="24"/>
          <w:szCs w:val="24"/>
        </w:rPr>
        <w:t xml:space="preserve">Eje 4 </w:t>
      </w:r>
      <w:r w:rsidRPr="00B1477D">
        <w:rPr>
          <w:rFonts w:ascii="Calibri" w:hAnsi="Calibri"/>
          <w:b/>
          <w:color w:val="943634" w:themeColor="accent2" w:themeShade="BF"/>
          <w:sz w:val="24"/>
          <w:szCs w:val="24"/>
        </w:rPr>
        <w:t>Apodaca Vanguardista</w:t>
      </w:r>
    </w:p>
    <w:p w:rsidR="00993C4E" w:rsidRPr="009F041D" w:rsidRDefault="00993C4E" w:rsidP="00993C4E">
      <w:pPr>
        <w:rPr>
          <w:rFonts w:asciiTheme="majorHAnsi" w:hAnsiTheme="majorHAnsi"/>
          <w:sz w:val="18"/>
          <w:szCs w:val="18"/>
        </w:rPr>
      </w:pPr>
    </w:p>
    <w:p w:rsidR="00993C4E" w:rsidRPr="00E42E1C" w:rsidRDefault="00993C4E" w:rsidP="00993C4E">
      <w:pPr>
        <w:spacing w:line="360" w:lineRule="auto"/>
        <w:jc w:val="both"/>
        <w:rPr>
          <w:sz w:val="24"/>
          <w:szCs w:val="24"/>
        </w:rPr>
      </w:pPr>
      <w:r w:rsidRPr="00E42E1C">
        <w:rPr>
          <w:rFonts w:cs="Times"/>
          <w:sz w:val="24"/>
          <w:szCs w:val="24"/>
          <w:lang w:val="es-ES"/>
        </w:rPr>
        <w:t>La emergencia reciente de crisis económicas y sociales en diversos países ha revelado, y frecuentemente aumentado, la desigualdad territorial a nivel nacional. Debido a la erosión de las fuentes tradicionales de trabajo, cambios en la estructura del mercado laboral y la expansión de la economía informal, el desarrollo de políticas participativas que respondan a necesidades locales emerge como una estrategia clave para crear empleos donde más se necesitan.</w:t>
      </w:r>
    </w:p>
    <w:p w:rsidR="00993C4E" w:rsidRPr="00E42E1C" w:rsidRDefault="00993C4E" w:rsidP="00993C4E">
      <w:pPr>
        <w:pStyle w:val="NormalWeb"/>
        <w:spacing w:line="360" w:lineRule="auto"/>
        <w:jc w:val="both"/>
        <w:rPr>
          <w:rFonts w:asciiTheme="minorHAnsi" w:hAnsiTheme="minorHAnsi"/>
          <w:sz w:val="24"/>
          <w:szCs w:val="24"/>
        </w:rPr>
      </w:pPr>
      <w:r>
        <w:rPr>
          <w:rFonts w:asciiTheme="minorHAnsi" w:hAnsiTheme="minorHAnsi"/>
          <w:sz w:val="24"/>
          <w:szCs w:val="24"/>
        </w:rPr>
        <w:t>L</w:t>
      </w:r>
      <w:r w:rsidRPr="00E42E1C">
        <w:rPr>
          <w:rFonts w:asciiTheme="minorHAnsi" w:hAnsiTheme="minorHAnsi"/>
          <w:sz w:val="24"/>
          <w:szCs w:val="24"/>
        </w:rPr>
        <w:t xml:space="preserve">a economía mundial atraviesa un </w:t>
      </w:r>
      <w:r w:rsidR="00CF653B" w:rsidRPr="00E42E1C">
        <w:rPr>
          <w:rFonts w:asciiTheme="minorHAnsi" w:hAnsiTheme="minorHAnsi"/>
          <w:sz w:val="24"/>
          <w:szCs w:val="24"/>
        </w:rPr>
        <w:t>periodo</w:t>
      </w:r>
      <w:r w:rsidRPr="00E42E1C">
        <w:rPr>
          <w:rFonts w:asciiTheme="minorHAnsi" w:hAnsiTheme="minorHAnsi"/>
          <w:sz w:val="24"/>
          <w:szCs w:val="24"/>
        </w:rPr>
        <w:t xml:space="preserve"> de recesión gracias a una crisis financiera y a una grave pérdida de confianza por parte de los entes económicos. A pesar de que ya se han tomado diversas </w:t>
      </w:r>
      <w:r>
        <w:rPr>
          <w:rFonts w:asciiTheme="minorHAnsi" w:hAnsiTheme="minorHAnsi"/>
          <w:sz w:val="24"/>
          <w:szCs w:val="24"/>
        </w:rPr>
        <w:t>medidas</w:t>
      </w:r>
      <w:r w:rsidRPr="00E42E1C">
        <w:rPr>
          <w:rFonts w:asciiTheme="minorHAnsi" w:hAnsiTheme="minorHAnsi"/>
          <w:sz w:val="24"/>
          <w:szCs w:val="24"/>
        </w:rPr>
        <w:t xml:space="preserve">, la ayuda ha estabilizado en algo los mercados financieros, sin restablecer la confianza ni las repercusiones entre el debilitamiento de la actividad económica y las fuertes tensiones financieras. </w:t>
      </w:r>
    </w:p>
    <w:p w:rsidR="00993C4E" w:rsidRDefault="00993C4E" w:rsidP="00993C4E">
      <w:pPr>
        <w:widowControl w:val="0"/>
        <w:autoSpaceDE w:val="0"/>
        <w:autoSpaceDN w:val="0"/>
        <w:adjustRightInd w:val="0"/>
        <w:spacing w:after="0" w:line="360" w:lineRule="auto"/>
        <w:jc w:val="both"/>
        <w:rPr>
          <w:rFonts w:cs="Arial"/>
          <w:sz w:val="24"/>
          <w:szCs w:val="24"/>
          <w:lang w:val="es-ES"/>
        </w:rPr>
      </w:pPr>
      <w:r w:rsidRPr="00E42E1C">
        <w:rPr>
          <w:sz w:val="24"/>
          <w:szCs w:val="24"/>
        </w:rPr>
        <w:t xml:space="preserve">En su momento, se mencionó que la economía mundial estaría atravesando la más aguda recesión del </w:t>
      </w:r>
      <w:r w:rsidR="00CF653B" w:rsidRPr="00E42E1C">
        <w:rPr>
          <w:sz w:val="24"/>
          <w:szCs w:val="24"/>
        </w:rPr>
        <w:t>periodo</w:t>
      </w:r>
      <w:r w:rsidRPr="00E42E1C">
        <w:rPr>
          <w:sz w:val="24"/>
          <w:szCs w:val="24"/>
        </w:rPr>
        <w:t xml:space="preserve"> de posguerra. Desafortunadamente, aunque se ha venido registrando un ligero avance en las principales economías del mundo, recientemente el </w:t>
      </w:r>
      <w:r w:rsidRPr="00E42E1C">
        <w:rPr>
          <w:rFonts w:cs="Arial"/>
          <w:bCs/>
          <w:sz w:val="24"/>
          <w:szCs w:val="24"/>
          <w:lang w:val="es-ES"/>
        </w:rPr>
        <w:t xml:space="preserve">Fondo Monetario Internacional </w:t>
      </w:r>
      <w:r w:rsidRPr="00E42E1C">
        <w:rPr>
          <w:rFonts w:cs="Arial"/>
          <w:sz w:val="24"/>
          <w:szCs w:val="24"/>
          <w:lang w:val="es-ES"/>
        </w:rPr>
        <w:t xml:space="preserve">(FMI) ajustó nuevamente a la baja sus pronósticos de </w:t>
      </w:r>
      <w:r w:rsidRPr="00E42E1C">
        <w:rPr>
          <w:rFonts w:cs="Arial"/>
          <w:bCs/>
          <w:sz w:val="24"/>
          <w:szCs w:val="24"/>
          <w:lang w:val="es-ES"/>
        </w:rPr>
        <w:t>crecimiento económico de México</w:t>
      </w:r>
      <w:r w:rsidRPr="00E42E1C">
        <w:rPr>
          <w:rFonts w:cs="Arial"/>
          <w:sz w:val="24"/>
          <w:szCs w:val="24"/>
          <w:lang w:val="es-ES"/>
        </w:rPr>
        <w:t xml:space="preserve"> para los próximos años. De suerte que entre 2015 y 2019 la actividad productiva en el país registrará un dinamismo menor al que estimó apenas en octubre</w:t>
      </w:r>
      <w:r>
        <w:rPr>
          <w:rFonts w:cs="Arial"/>
          <w:sz w:val="24"/>
          <w:szCs w:val="24"/>
          <w:lang w:val="es-ES"/>
        </w:rPr>
        <w:t xml:space="preserve"> de este 2015</w:t>
      </w:r>
      <w:r w:rsidRPr="00E42E1C">
        <w:rPr>
          <w:rFonts w:cs="Arial"/>
          <w:sz w:val="24"/>
          <w:szCs w:val="24"/>
          <w:lang w:val="es-ES"/>
        </w:rPr>
        <w:t xml:space="preserve">. Este sería el quinto ajuste en </w:t>
      </w:r>
      <w:r>
        <w:rPr>
          <w:rFonts w:cs="Arial"/>
          <w:sz w:val="24"/>
          <w:szCs w:val="24"/>
          <w:lang w:val="es-ES"/>
        </w:rPr>
        <w:t>lo que va d</w:t>
      </w:r>
      <w:r w:rsidRPr="00E42E1C">
        <w:rPr>
          <w:rFonts w:cs="Arial"/>
          <w:sz w:val="24"/>
          <w:szCs w:val="24"/>
          <w:lang w:val="es-ES"/>
        </w:rPr>
        <w:t xml:space="preserve">el </w:t>
      </w:r>
      <w:r>
        <w:rPr>
          <w:rFonts w:cs="Arial"/>
          <w:sz w:val="24"/>
          <w:szCs w:val="24"/>
          <w:lang w:val="es-ES"/>
        </w:rPr>
        <w:t xml:space="preserve">presente </w:t>
      </w:r>
      <w:r w:rsidRPr="00E42E1C">
        <w:rPr>
          <w:rFonts w:cs="Arial"/>
          <w:sz w:val="24"/>
          <w:szCs w:val="24"/>
          <w:lang w:val="es-ES"/>
        </w:rPr>
        <w:t>año.</w:t>
      </w:r>
      <w:r>
        <w:rPr>
          <w:rFonts w:cs="Arial"/>
          <w:sz w:val="24"/>
          <w:szCs w:val="24"/>
          <w:lang w:val="es-ES"/>
        </w:rPr>
        <w:t xml:space="preserve"> </w:t>
      </w:r>
      <w:r w:rsidRPr="00E42E1C">
        <w:rPr>
          <w:rFonts w:cs="Arial"/>
          <w:sz w:val="24"/>
          <w:szCs w:val="24"/>
          <w:lang w:val="es-ES"/>
        </w:rPr>
        <w:t xml:space="preserve">La expectativa para 2015 fue revisada de 2.3 a 2.25% y para 2016 se ajustó de 2.8 a 2.5%. </w:t>
      </w:r>
    </w:p>
    <w:p w:rsidR="00993C4E" w:rsidRDefault="00993C4E" w:rsidP="00993C4E">
      <w:pPr>
        <w:widowControl w:val="0"/>
        <w:autoSpaceDE w:val="0"/>
        <w:autoSpaceDN w:val="0"/>
        <w:adjustRightInd w:val="0"/>
        <w:spacing w:after="0" w:line="360" w:lineRule="auto"/>
        <w:jc w:val="both"/>
        <w:rPr>
          <w:rFonts w:cs="Arial"/>
          <w:sz w:val="24"/>
          <w:szCs w:val="24"/>
          <w:lang w:val="es-ES"/>
        </w:rPr>
      </w:pPr>
    </w:p>
    <w:p w:rsidR="00993C4E" w:rsidRDefault="00993C4E" w:rsidP="00993C4E">
      <w:pPr>
        <w:widowControl w:val="0"/>
        <w:autoSpaceDE w:val="0"/>
        <w:autoSpaceDN w:val="0"/>
        <w:adjustRightInd w:val="0"/>
        <w:spacing w:after="0" w:line="360" w:lineRule="auto"/>
        <w:jc w:val="both"/>
        <w:rPr>
          <w:rFonts w:cs="Arial"/>
          <w:sz w:val="24"/>
          <w:szCs w:val="24"/>
          <w:lang w:val="es-ES"/>
        </w:rPr>
      </w:pPr>
      <w:r>
        <w:rPr>
          <w:rFonts w:cs="Arial"/>
          <w:sz w:val="24"/>
          <w:szCs w:val="24"/>
          <w:lang w:val="es-ES"/>
        </w:rPr>
        <w:t>De acuerdo con el Índice de Competitividad Estatal 2014, elaborado por el Instituto Mexicano para la Competitividad A. C. Nuevo León ocupa el 4º lugar nacional gracias principalmente a tres fortalezas: innovación, gobierno y sociedad, con un PIB per cápita de 166 mil pesos y una Inversión PEA superior a los 100 mil pesos.</w:t>
      </w:r>
    </w:p>
    <w:p w:rsidR="00993C4E" w:rsidRDefault="00993C4E" w:rsidP="00993C4E">
      <w:pPr>
        <w:widowControl w:val="0"/>
        <w:autoSpaceDE w:val="0"/>
        <w:autoSpaceDN w:val="0"/>
        <w:adjustRightInd w:val="0"/>
        <w:spacing w:after="0" w:line="360" w:lineRule="auto"/>
        <w:jc w:val="both"/>
        <w:rPr>
          <w:rFonts w:cs="Arial"/>
          <w:sz w:val="24"/>
          <w:szCs w:val="24"/>
          <w:lang w:val="es-ES"/>
        </w:rPr>
      </w:pPr>
    </w:p>
    <w:p w:rsidR="00993C4E" w:rsidRDefault="00993C4E" w:rsidP="00993C4E">
      <w:pPr>
        <w:widowControl w:val="0"/>
        <w:autoSpaceDE w:val="0"/>
        <w:autoSpaceDN w:val="0"/>
        <w:adjustRightInd w:val="0"/>
        <w:spacing w:after="240" w:line="360" w:lineRule="auto"/>
        <w:jc w:val="both"/>
        <w:rPr>
          <w:rFonts w:cs="Arial"/>
          <w:sz w:val="24"/>
          <w:szCs w:val="24"/>
          <w:lang w:val="es-ES"/>
        </w:rPr>
      </w:pPr>
      <w:r>
        <w:rPr>
          <w:rFonts w:cs="Arial"/>
          <w:sz w:val="24"/>
          <w:szCs w:val="24"/>
          <w:lang w:val="es-ES"/>
        </w:rPr>
        <w:t xml:space="preserve">Por lo que respecta a la zona metropolitana de Monterrey, de acuerdo con el Índice de Competitividad Urbana 2014, ocupando igualmente el 4º lugar, con nivel aceptable según la estimación del mismo índice elaborado por el IMCO. </w:t>
      </w:r>
    </w:p>
    <w:p w:rsidR="00993C4E" w:rsidRDefault="00993C4E" w:rsidP="00993C4E">
      <w:pPr>
        <w:widowControl w:val="0"/>
        <w:autoSpaceDE w:val="0"/>
        <w:autoSpaceDN w:val="0"/>
        <w:adjustRightInd w:val="0"/>
        <w:spacing w:after="240" w:line="360" w:lineRule="auto"/>
        <w:jc w:val="both"/>
        <w:rPr>
          <w:rFonts w:cs="Times"/>
          <w:sz w:val="24"/>
          <w:szCs w:val="24"/>
          <w:lang w:val="es-ES"/>
        </w:rPr>
      </w:pPr>
      <w:r>
        <w:rPr>
          <w:rFonts w:cs="Arial"/>
          <w:sz w:val="24"/>
          <w:szCs w:val="24"/>
          <w:lang w:val="es-ES"/>
        </w:rPr>
        <w:t xml:space="preserve">El referido Índice se compone principalmente por tres aspectos que han sido recogidos en las líneas de acción de Eje Rector 4 de este Plan Municipal de Desarrollo. </w:t>
      </w:r>
      <w:r w:rsidRPr="00D514C2">
        <w:rPr>
          <w:rFonts w:cs="Arial"/>
          <w:sz w:val="24"/>
          <w:szCs w:val="24"/>
          <w:lang w:val="es-ES"/>
        </w:rPr>
        <w:t>El</w:t>
      </w:r>
      <w:r w:rsidRPr="00D514C2">
        <w:rPr>
          <w:rFonts w:cs="Times"/>
          <w:sz w:val="24"/>
          <w:szCs w:val="24"/>
          <w:lang w:val="es-ES"/>
        </w:rPr>
        <w:t xml:space="preserve"> primer elemento refiere a la necesidad de transitar hacia un modelo de gestión urbana que controle el crecimiento de las ciudades, denominado modelo de Ciudad Compacta; el segundo es la Gobernanza, es decir, la necesidad de incluir cada vez más a la sociedad en el diseño y aplicación de las políticas públicas, y el tercero es el propio Índice de Competitividad Urbana, “que mide la capacidad de las ciudades mexicanas para atraer y retener talento e inversiones. Una ciudad competitiva, es decir, que consistentemente resulta atractiva para el talento y la inversión, es una ciudad que maximiza la productividad y el bienestar de sus habitantes”</w:t>
      </w:r>
      <w:r>
        <w:rPr>
          <w:rFonts w:cs="Times"/>
          <w:sz w:val="24"/>
          <w:szCs w:val="24"/>
          <w:lang w:val="es-ES"/>
        </w:rPr>
        <w:t>.</w:t>
      </w:r>
    </w:p>
    <w:p w:rsidR="00993C4E" w:rsidRPr="00AB121C" w:rsidRDefault="00993C4E" w:rsidP="00993C4E">
      <w:pPr>
        <w:widowControl w:val="0"/>
        <w:autoSpaceDE w:val="0"/>
        <w:autoSpaceDN w:val="0"/>
        <w:adjustRightInd w:val="0"/>
        <w:spacing w:after="240" w:line="360" w:lineRule="auto"/>
        <w:rPr>
          <w:rFonts w:ascii="Calibri" w:hAnsi="Calibri" w:cs="Times"/>
          <w:sz w:val="24"/>
          <w:szCs w:val="24"/>
          <w:lang w:val="es-ES"/>
        </w:rPr>
      </w:pPr>
      <w:r>
        <w:rPr>
          <w:rFonts w:cs="Times"/>
          <w:sz w:val="24"/>
          <w:szCs w:val="24"/>
          <w:lang w:val="es-ES"/>
        </w:rPr>
        <w:t>Por tanto, en este Eje Rector proyecta el desarrollo económico integral y sustentable de Apodaca a partir de un cambio de paradigma en la forma de diseñar y ejecutar las políticas públicas para detonar su economía, estimulando a sus comercios, empresas y parques industriales para generar más empleos mejor remunerados, con perspectiva de van</w:t>
      </w:r>
      <w:r w:rsidRPr="00AB121C">
        <w:rPr>
          <w:rFonts w:ascii="Calibri" w:hAnsi="Calibri" w:cs="Times"/>
          <w:sz w:val="24"/>
          <w:szCs w:val="24"/>
          <w:lang w:val="es-ES"/>
        </w:rPr>
        <w:t>guardia.</w:t>
      </w:r>
    </w:p>
    <w:p w:rsidR="00993C4E" w:rsidRPr="00AB121C" w:rsidRDefault="00993C4E" w:rsidP="00993C4E">
      <w:pPr>
        <w:shd w:val="clear" w:color="auto" w:fill="FFFFFF" w:themeFill="background1"/>
        <w:spacing w:before="100" w:beforeAutospacing="1" w:after="100" w:afterAutospacing="1" w:line="360" w:lineRule="auto"/>
        <w:jc w:val="both"/>
        <w:rPr>
          <w:rFonts w:eastAsia="Malgun Gothic" w:cs="Arial"/>
          <w:sz w:val="24"/>
          <w:szCs w:val="24"/>
          <w:lang w:eastAsia="es-MX"/>
        </w:rPr>
      </w:pPr>
      <w:r w:rsidRPr="00AB121C">
        <w:rPr>
          <w:rFonts w:eastAsia="Malgun Gothic" w:cs="Arial"/>
          <w:sz w:val="24"/>
          <w:szCs w:val="24"/>
          <w:lang w:eastAsia="es-MX"/>
        </w:rPr>
        <w:t>El </w:t>
      </w:r>
      <w:r w:rsidRPr="00AB121C">
        <w:rPr>
          <w:rFonts w:eastAsia="Malgun Gothic" w:cs="Arial"/>
          <w:bCs/>
          <w:sz w:val="24"/>
          <w:szCs w:val="24"/>
          <w:lang w:eastAsia="es-MX"/>
        </w:rPr>
        <w:t>desarrollo</w:t>
      </w:r>
      <w:r w:rsidRPr="00AB121C">
        <w:rPr>
          <w:rFonts w:eastAsia="Malgun Gothic" w:cs="Arial"/>
          <w:sz w:val="24"/>
          <w:szCs w:val="24"/>
          <w:lang w:eastAsia="es-MX"/>
        </w:rPr>
        <w:t> del municipio estará basado en el orden y la competitividad. Se trabaja</w:t>
      </w:r>
      <w:r>
        <w:rPr>
          <w:rFonts w:eastAsia="Malgun Gothic" w:cs="Arial"/>
          <w:sz w:val="24"/>
          <w:szCs w:val="24"/>
          <w:lang w:eastAsia="es-MX"/>
        </w:rPr>
        <w:t>r</w:t>
      </w:r>
      <w:r w:rsidRPr="00AB121C">
        <w:rPr>
          <w:rFonts w:eastAsia="Malgun Gothic" w:cs="Arial"/>
          <w:sz w:val="24"/>
          <w:szCs w:val="24"/>
          <w:lang w:eastAsia="es-MX"/>
        </w:rPr>
        <w:t xml:space="preserve">á para </w:t>
      </w:r>
      <w:r>
        <w:rPr>
          <w:rFonts w:eastAsia="Malgun Gothic" w:cs="Arial"/>
          <w:sz w:val="24"/>
          <w:szCs w:val="24"/>
          <w:lang w:eastAsia="es-MX"/>
        </w:rPr>
        <w:t>la atracción</w:t>
      </w:r>
      <w:r w:rsidRPr="00AB121C">
        <w:rPr>
          <w:rFonts w:eastAsia="Malgun Gothic" w:cs="Arial"/>
          <w:sz w:val="24"/>
          <w:szCs w:val="24"/>
          <w:lang w:eastAsia="es-MX"/>
        </w:rPr>
        <w:t xml:space="preserve"> de más </w:t>
      </w:r>
      <w:r w:rsidRPr="00AB121C">
        <w:rPr>
          <w:rFonts w:eastAsia="Malgun Gothic" w:cs="Arial"/>
          <w:bCs/>
          <w:sz w:val="24"/>
          <w:szCs w:val="24"/>
          <w:lang w:eastAsia="es-MX"/>
        </w:rPr>
        <w:t>inversiones productivas</w:t>
      </w:r>
      <w:r w:rsidRPr="00AB121C">
        <w:rPr>
          <w:rFonts w:eastAsia="Malgun Gothic" w:cs="Arial"/>
          <w:sz w:val="24"/>
          <w:szCs w:val="24"/>
          <w:lang w:eastAsia="es-MX"/>
        </w:rPr>
        <w:t>, que generen más empleos y bienestar social</w:t>
      </w:r>
      <w:r>
        <w:rPr>
          <w:rFonts w:eastAsia="Malgun Gothic" w:cs="Arial"/>
          <w:sz w:val="24"/>
          <w:szCs w:val="24"/>
          <w:lang w:eastAsia="es-MX"/>
        </w:rPr>
        <w:t>, para fortalecer la</w:t>
      </w:r>
      <w:r w:rsidRPr="00AB121C">
        <w:rPr>
          <w:rFonts w:eastAsia="Malgun Gothic" w:cs="Arial"/>
          <w:sz w:val="24"/>
          <w:szCs w:val="24"/>
          <w:lang w:eastAsia="es-MX"/>
        </w:rPr>
        <w:t xml:space="preserve"> industria y la generación del conocimiento</w:t>
      </w:r>
      <w:r>
        <w:rPr>
          <w:rFonts w:eastAsia="Malgun Gothic" w:cs="Arial"/>
          <w:sz w:val="24"/>
          <w:szCs w:val="24"/>
          <w:lang w:eastAsia="es-MX"/>
        </w:rPr>
        <w:t>,</w:t>
      </w:r>
      <w:r w:rsidRPr="00AB121C">
        <w:rPr>
          <w:rFonts w:eastAsia="Malgun Gothic" w:cs="Arial"/>
          <w:sz w:val="24"/>
          <w:szCs w:val="24"/>
          <w:lang w:eastAsia="es-MX"/>
        </w:rPr>
        <w:t xml:space="preserve"> </w:t>
      </w:r>
      <w:r>
        <w:rPr>
          <w:rFonts w:eastAsia="Malgun Gothic" w:cs="Arial"/>
          <w:sz w:val="24"/>
          <w:szCs w:val="24"/>
          <w:lang w:eastAsia="es-MX"/>
        </w:rPr>
        <w:t>como el principal puente</w:t>
      </w:r>
      <w:r w:rsidRPr="00AB121C">
        <w:rPr>
          <w:rFonts w:eastAsia="Malgun Gothic" w:cs="Arial"/>
          <w:sz w:val="24"/>
          <w:szCs w:val="24"/>
          <w:lang w:eastAsia="es-MX"/>
        </w:rPr>
        <w:t xml:space="preserve"> de encuentro con una prosperidad para todas las familias</w:t>
      </w:r>
      <w:r>
        <w:rPr>
          <w:rFonts w:eastAsia="Malgun Gothic" w:cs="Arial"/>
          <w:sz w:val="24"/>
          <w:szCs w:val="24"/>
          <w:lang w:eastAsia="es-MX"/>
        </w:rPr>
        <w:t xml:space="preserve"> de Apodaca</w:t>
      </w:r>
      <w:r w:rsidRPr="00AB121C">
        <w:rPr>
          <w:rFonts w:eastAsia="Malgun Gothic" w:cs="Arial"/>
          <w:sz w:val="24"/>
          <w:szCs w:val="24"/>
          <w:lang w:eastAsia="es-MX"/>
        </w:rPr>
        <w:t xml:space="preserve">. </w:t>
      </w:r>
    </w:p>
    <w:p w:rsidR="00993C4E" w:rsidRDefault="00993C4E" w:rsidP="00993C4E"/>
    <w:p w:rsidR="005D6633" w:rsidRDefault="005D6633" w:rsidP="00993C4E"/>
    <w:p w:rsidR="005D6633" w:rsidRDefault="005D6633" w:rsidP="00993C4E"/>
    <w:p w:rsidR="000528CD" w:rsidRDefault="000528CD" w:rsidP="00993C4E">
      <w:pPr>
        <w:rPr>
          <w:b/>
          <w:u w:val="single"/>
        </w:rPr>
      </w:pPr>
    </w:p>
    <w:p w:rsidR="000528CD" w:rsidRPr="005D6633" w:rsidRDefault="000528CD" w:rsidP="000528CD">
      <w:pPr>
        <w:rPr>
          <w:sz w:val="24"/>
          <w:szCs w:val="24"/>
        </w:rPr>
      </w:pPr>
    </w:p>
    <w:tbl>
      <w:tblPr>
        <w:tblStyle w:val="Tablaconcuadrcula"/>
        <w:tblW w:w="5103" w:type="dxa"/>
        <w:tblInd w:w="3794" w:type="dxa"/>
        <w:tblLayout w:type="fixed"/>
        <w:tblLook w:val="04A0" w:firstRow="1" w:lastRow="0" w:firstColumn="1" w:lastColumn="0" w:noHBand="0" w:noVBand="1"/>
      </w:tblPr>
      <w:tblGrid>
        <w:gridCol w:w="1417"/>
        <w:gridCol w:w="1985"/>
        <w:gridCol w:w="1701"/>
      </w:tblGrid>
      <w:tr w:rsidR="000528CD" w:rsidRPr="005D6633" w:rsidTr="00E23D20">
        <w:tc>
          <w:tcPr>
            <w:tcW w:w="1417" w:type="dxa"/>
            <w:shd w:val="clear" w:color="auto" w:fill="C2D69B" w:themeFill="accent3" w:themeFillTint="99"/>
          </w:tcPr>
          <w:p w:rsidR="000528CD" w:rsidRPr="00184BCA" w:rsidRDefault="000528CD" w:rsidP="00665A8F">
            <w:r w:rsidRPr="00184BCA">
              <w:t xml:space="preserve">Proyecto Estratégico </w:t>
            </w:r>
            <w:r>
              <w:t>10</w:t>
            </w:r>
          </w:p>
        </w:tc>
        <w:tc>
          <w:tcPr>
            <w:tcW w:w="3686" w:type="dxa"/>
            <w:gridSpan w:val="2"/>
            <w:shd w:val="clear" w:color="auto" w:fill="C2D69B" w:themeFill="accent3" w:themeFillTint="99"/>
          </w:tcPr>
          <w:p w:rsidR="000528CD" w:rsidRPr="00184BCA" w:rsidRDefault="000528CD" w:rsidP="00665A8F">
            <w:r>
              <w:t xml:space="preserve">CIUDAD AMIGABLE </w:t>
            </w:r>
          </w:p>
        </w:tc>
      </w:tr>
      <w:tr w:rsidR="000528CD" w:rsidRPr="005D6633" w:rsidTr="00E23D20">
        <w:tc>
          <w:tcPr>
            <w:tcW w:w="1417" w:type="dxa"/>
            <w:shd w:val="clear" w:color="auto" w:fill="FDE9D9" w:themeFill="accent6" w:themeFillTint="33"/>
          </w:tcPr>
          <w:p w:rsidR="000528CD" w:rsidRPr="005D6633" w:rsidRDefault="00A339E2" w:rsidP="00665A8F">
            <w:pPr>
              <w:pStyle w:val="Sinespaciado"/>
              <w:jc w:val="center"/>
              <w:rPr>
                <w:sz w:val="20"/>
              </w:rPr>
            </w:pPr>
            <w:r>
              <w:rPr>
                <w:noProof/>
                <w:sz w:val="22"/>
                <w:lang w:eastAsia="es-MX"/>
              </w:rPr>
              <w:pict>
                <v:shape id="_x0000_s1029" type="#_x0000_t202" style="position:absolute;left:0;text-align:left;margin-left:-210.25pt;margin-top:-.65pt;width:188.25pt;height:48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" fillcolor="#156b13" stroked="f">
                  <v:shadow on="t" color="black" opacity="26214f" origin=".5,-.5" offset="-.74836mm,.74836mm"/>
                  <v:textbox style="mso-next-textbox:#_x0000_s1029">
                    <w:txbxContent>
                      <w:p w:rsidR="009E52DD" w:rsidRPr="00104056" w:rsidRDefault="009E52DD" w:rsidP="000528CD">
                        <w:pPr>
                          <w:pStyle w:val="Sinespaciado"/>
                          <w:jc w:val="center"/>
                          <w:rPr>
                            <w:b/>
                            <w:color w:val="FFFFFF" w:themeColor="background1"/>
                            <w:sz w:val="28"/>
                            <w:u w:val="single"/>
                          </w:rPr>
                        </w:pPr>
                      </w:p>
                      <w:p w:rsidR="009E52DD" w:rsidRPr="00627E51" w:rsidRDefault="009E52DD" w:rsidP="000528CD">
                        <w:pPr>
                          <w:pStyle w:val="Sinespaciado"/>
                          <w:jc w:val="center"/>
                          <w:rPr>
                            <w:b/>
                            <w:color w:val="FFFFFF" w:themeColor="background1"/>
                            <w:sz w:val="28"/>
                            <w:u w:val="single"/>
                          </w:rPr>
                        </w:pPr>
                        <w:r w:rsidRPr="00627E51">
                          <w:rPr>
                            <w:b/>
                            <w:color w:val="FFFFFF" w:themeColor="background1"/>
                            <w:sz w:val="28"/>
                            <w:u w:val="single"/>
                          </w:rPr>
                          <w:t>Objetivo General</w:t>
                        </w:r>
                      </w:p>
                      <w:p w:rsidR="009E52DD" w:rsidRPr="00674046" w:rsidRDefault="009E52DD" w:rsidP="000528CD">
                        <w:pPr>
                          <w:pStyle w:val="NormalWeb"/>
                          <w:spacing w:line="360" w:lineRule="auto"/>
                          <w:jc w:val="both"/>
                          <w:rPr>
                            <w:rFonts w:asciiTheme="majorHAnsi" w:hAnsiTheme="majorHAnsi"/>
                            <w:b/>
                            <w:color w:val="FFFFFF" w:themeColor="background1"/>
                            <w:sz w:val="24"/>
                            <w:szCs w:val="24"/>
                          </w:rPr>
                        </w:pPr>
                        <w:r w:rsidRPr="00674046">
                          <w:rPr>
                            <w:rFonts w:asciiTheme="majorHAnsi" w:hAnsiTheme="majorHAnsi"/>
                            <w:b/>
                            <w:color w:val="FFFFFF" w:themeColor="background1"/>
                            <w:sz w:val="24"/>
                            <w:szCs w:val="24"/>
                          </w:rPr>
                          <w:t xml:space="preserve">Aumentar la competitividad económica de Apodaca, para atraer más inversión nacional y </w:t>
                        </w:r>
                        <w:r w:rsidR="009A497C" w:rsidRPr="00674046">
                          <w:rPr>
                            <w:rFonts w:asciiTheme="majorHAnsi" w:hAnsiTheme="majorHAnsi"/>
                            <w:b/>
                            <w:color w:val="FFFFFF" w:themeColor="background1"/>
                            <w:sz w:val="24"/>
                            <w:szCs w:val="24"/>
                          </w:rPr>
                          <w:t>extranjera</w:t>
                        </w:r>
                        <w:r w:rsidRPr="00674046">
                          <w:rPr>
                            <w:rFonts w:asciiTheme="majorHAnsi" w:hAnsiTheme="majorHAnsi"/>
                            <w:b/>
                            <w:color w:val="FFFFFF" w:themeColor="background1"/>
                            <w:sz w:val="24"/>
                            <w:szCs w:val="24"/>
                          </w:rPr>
                          <w:t xml:space="preserve"> en beneficio de la comunidad, </w:t>
                        </w:r>
                        <w:r w:rsidRPr="00674046">
                          <w:rPr>
                            <w:rFonts w:asciiTheme="majorHAnsi" w:hAnsiTheme="majorHAnsi" w:cs="Times"/>
                            <w:b/>
                            <w:color w:val="FFFFFF" w:themeColor="background1"/>
                            <w:sz w:val="24"/>
                            <w:szCs w:val="24"/>
                            <w:lang w:val="es-ES"/>
                          </w:rPr>
                          <w:t>con perspectiva de sustentabilidad</w:t>
                        </w:r>
                        <w:r w:rsidRPr="00674046">
                          <w:rPr>
                            <w:rFonts w:asciiTheme="majorHAnsi" w:hAnsiTheme="majorHAnsi"/>
                            <w:b/>
                            <w:color w:val="FFFFFF" w:themeColor="background1"/>
                            <w:sz w:val="24"/>
                            <w:szCs w:val="24"/>
                          </w:rPr>
                          <w:t>.</w:t>
                        </w:r>
                      </w:p>
                      <w:p w:rsidR="009E52DD" w:rsidRDefault="009E52DD" w:rsidP="000528CD">
                        <w:pPr>
                          <w:pStyle w:val="Sinespaciado"/>
                          <w:jc w:val="center"/>
                          <w:rPr>
                            <w:b/>
                            <w:color w:val="FFFFFF" w:themeColor="background1"/>
                            <w:sz w:val="28"/>
                            <w:u w:val="single"/>
                          </w:rPr>
                        </w:pPr>
                        <w:r w:rsidRPr="00104056">
                          <w:rPr>
                            <w:b/>
                            <w:color w:val="FFFFFF" w:themeColor="background1"/>
                            <w:sz w:val="28"/>
                            <w:u w:val="single"/>
                          </w:rPr>
                          <w:t>Estrategia General</w:t>
                        </w:r>
                      </w:p>
                      <w:p w:rsidR="009E52DD" w:rsidRPr="00627E51" w:rsidRDefault="009E52DD" w:rsidP="000528CD">
                        <w:pPr>
                          <w:pStyle w:val="Sinespaciado"/>
                          <w:jc w:val="center"/>
                          <w:rPr>
                            <w:b/>
                            <w:color w:val="FFFFFF" w:themeColor="background1"/>
                            <w:sz w:val="28"/>
                            <w:u w:val="single"/>
                          </w:rPr>
                        </w:pPr>
                      </w:p>
                      <w:p w:rsidR="009E52DD" w:rsidRPr="00674046" w:rsidRDefault="009E52DD" w:rsidP="000528CD">
                        <w:pPr>
                          <w:spacing w:line="360" w:lineRule="auto"/>
                          <w:jc w:val="both"/>
                          <w:rPr>
                            <w:b/>
                            <w:color w:val="FFFFFF" w:themeColor="background1"/>
                          </w:rPr>
                        </w:pPr>
                        <w:r w:rsidRPr="00674046">
                          <w:rPr>
                            <w:b/>
                            <w:color w:val="FFFFFF" w:themeColor="background1"/>
                            <w:sz w:val="24"/>
                            <w:szCs w:val="24"/>
                          </w:rPr>
                          <w:t>Diseñar un modelo de incentivos y apoyos para los sectores productivos y de servicios, que permitan mayor dinamismo a la economía de Apodaca, así como generar condiciones óptimas de infraestructura que atraigan la inversión, y sean congruentes con un modelo de desarrollo sustentable.</w:t>
                        </w:r>
                      </w:p>
                      <w:p w:rsidR="009E52DD" w:rsidRPr="00104056" w:rsidRDefault="009E52DD" w:rsidP="000528CD">
                        <w:pPr>
                          <w:pStyle w:val="Sinespaciado"/>
                          <w:jc w:val="both"/>
                          <w:rPr>
                            <w:b/>
                            <w:color w:val="FFFFFF" w:themeColor="background1"/>
                          </w:rPr>
                        </w:pPr>
                        <w:r w:rsidRPr="00104056">
                          <w:rPr>
                            <w:b/>
                            <w:color w:val="FFFFFF" w:themeColor="background1"/>
                            <w:sz w:val="24"/>
                          </w:rPr>
                          <w:t xml:space="preserve">. </w:t>
                        </w:r>
                      </w:p>
                      <w:p w:rsidR="009E52DD" w:rsidRDefault="009E52DD" w:rsidP="000528CD"/>
                    </w:txbxContent>
                  </v:textbox>
                </v:shape>
              </w:pict>
            </w:r>
            <w:r w:rsidR="000528CD" w:rsidRPr="005D6633">
              <w:rPr>
                <w:sz w:val="20"/>
              </w:rPr>
              <w:t>Objetivo</w:t>
            </w:r>
          </w:p>
        </w:tc>
        <w:tc>
          <w:tcPr>
            <w:tcW w:w="3686" w:type="dxa"/>
            <w:gridSpan w:val="2"/>
          </w:tcPr>
          <w:p w:rsidR="000528CD" w:rsidRPr="005D6633" w:rsidRDefault="000528CD" w:rsidP="00665A8F">
            <w:pPr>
              <w:pStyle w:val="Sinespaciado"/>
              <w:jc w:val="both"/>
              <w:rPr>
                <w:sz w:val="20"/>
              </w:rPr>
            </w:pPr>
            <w:r w:rsidRPr="00754E2C">
              <w:rPr>
                <w:rFonts w:cs="Times"/>
                <w:lang w:val="es-ES"/>
              </w:rPr>
              <w:t xml:space="preserve">Ampliar </w:t>
            </w:r>
            <w:r>
              <w:rPr>
                <w:rFonts w:cs="Times"/>
                <w:lang w:val="es-ES"/>
              </w:rPr>
              <w:t xml:space="preserve">y mejorar </w:t>
            </w:r>
            <w:r w:rsidRPr="00754E2C">
              <w:rPr>
                <w:rFonts w:cs="Times"/>
                <w:lang w:val="es-ES"/>
              </w:rPr>
              <w:t>la infraestructura urbana y las condiciones en materia de movilidad bajo los principios de igualdad, accesibilidad, disponibilidad y sustentabilidad.</w:t>
            </w:r>
          </w:p>
        </w:tc>
      </w:tr>
      <w:tr w:rsidR="000528CD" w:rsidRPr="005D6633" w:rsidTr="00E23D20">
        <w:tc>
          <w:tcPr>
            <w:tcW w:w="1417" w:type="dxa"/>
            <w:shd w:val="clear" w:color="auto" w:fill="FDE9D9" w:themeFill="accent6" w:themeFillTint="33"/>
          </w:tcPr>
          <w:p w:rsidR="000528CD" w:rsidRPr="005D6633" w:rsidRDefault="000528CD" w:rsidP="00665A8F">
            <w:pPr>
              <w:pStyle w:val="Sinespaciado"/>
              <w:jc w:val="center"/>
              <w:rPr>
                <w:sz w:val="20"/>
              </w:rPr>
            </w:pPr>
            <w:r w:rsidRPr="005D6633">
              <w:rPr>
                <w:sz w:val="20"/>
              </w:rPr>
              <w:t>Estrategia</w:t>
            </w:r>
          </w:p>
        </w:tc>
        <w:tc>
          <w:tcPr>
            <w:tcW w:w="3686" w:type="dxa"/>
            <w:gridSpan w:val="2"/>
          </w:tcPr>
          <w:p w:rsidR="000528CD" w:rsidRPr="005D6633" w:rsidRDefault="000528CD" w:rsidP="00665A8F">
            <w:pPr>
              <w:pStyle w:val="Sinespaciado"/>
              <w:jc w:val="both"/>
              <w:rPr>
                <w:rFonts w:cs="Times"/>
                <w:sz w:val="20"/>
                <w:lang w:val="es-ES"/>
              </w:rPr>
            </w:pPr>
            <w:r>
              <w:rPr>
                <w:rFonts w:cs="Times"/>
                <w:lang w:val="es-ES"/>
              </w:rPr>
              <w:t>Desarrollar un programa integral de infraestructura y equipamiento urbano, que propicie un crecimiento urbano de manera ordenada y en condiciones óptimas para la movilidad.</w:t>
            </w:r>
          </w:p>
        </w:tc>
      </w:tr>
      <w:tr w:rsidR="000528CD" w:rsidRPr="005D6633" w:rsidTr="00E23D20">
        <w:tc>
          <w:tcPr>
            <w:tcW w:w="1417" w:type="dxa"/>
            <w:shd w:val="clear" w:color="auto" w:fill="FDE9D9" w:themeFill="accent6" w:themeFillTint="33"/>
          </w:tcPr>
          <w:p w:rsidR="000528CD" w:rsidRPr="005D6633" w:rsidRDefault="000528CD" w:rsidP="00665A8F">
            <w:pPr>
              <w:pStyle w:val="Sinespaciado"/>
              <w:jc w:val="center"/>
              <w:rPr>
                <w:sz w:val="20"/>
              </w:rPr>
            </w:pPr>
            <w:r w:rsidRPr="005D6633">
              <w:rPr>
                <w:sz w:val="20"/>
              </w:rPr>
              <w:t>Metas</w:t>
            </w:r>
          </w:p>
        </w:tc>
        <w:tc>
          <w:tcPr>
            <w:tcW w:w="1985" w:type="dxa"/>
          </w:tcPr>
          <w:p w:rsidR="000528CD" w:rsidRPr="005D6633" w:rsidRDefault="000528CD" w:rsidP="00665A8F">
            <w:pPr>
              <w:pStyle w:val="Sinespaciado"/>
              <w:jc w:val="both"/>
              <w:rPr>
                <w:sz w:val="20"/>
              </w:rPr>
            </w:pPr>
            <w:r>
              <w:rPr>
                <w:rFonts w:cs="Times"/>
                <w:lang w:val="es-ES"/>
              </w:rPr>
              <w:t>Contar con un Plan de Desarrollo Urbano congruente con las condiciones actuales de la infraestructura urbana y la que se desea proyectar a 20 años, para proporcionar</w:t>
            </w:r>
            <w:r w:rsidRPr="00FF65BA">
              <w:rPr>
                <w:rFonts w:cs="Times"/>
                <w:lang w:val="es-ES"/>
              </w:rPr>
              <w:t xml:space="preserve"> mayor orden y seguridad vial a toda la población.</w:t>
            </w:r>
          </w:p>
        </w:tc>
        <w:tc>
          <w:tcPr>
            <w:tcW w:w="1701" w:type="dxa"/>
          </w:tcPr>
          <w:p w:rsidR="000528CD" w:rsidRPr="005D6633" w:rsidRDefault="000528CD" w:rsidP="00665A8F">
            <w:pPr>
              <w:pStyle w:val="Sinespaciado"/>
              <w:rPr>
                <w:sz w:val="20"/>
              </w:rPr>
            </w:pPr>
            <w:r w:rsidRPr="007B2C65">
              <w:t xml:space="preserve">Dependencias en coordinación con la Secretaría de </w:t>
            </w:r>
            <w:r w:rsidR="009818A3">
              <w:t xml:space="preserve">Desarrollo Urbano, </w:t>
            </w:r>
            <w:r>
              <w:t>Obras Públicas</w:t>
            </w:r>
            <w:r w:rsidR="009818A3">
              <w:t>, Ecología</w:t>
            </w:r>
            <w:r>
              <w:t xml:space="preserve"> y Transporte.</w:t>
            </w:r>
          </w:p>
        </w:tc>
      </w:tr>
      <w:tr w:rsidR="000528CD" w:rsidRPr="005D6633" w:rsidTr="00E23D20">
        <w:tc>
          <w:tcPr>
            <w:tcW w:w="1417" w:type="dxa"/>
            <w:shd w:val="clear" w:color="auto" w:fill="FDE9D9" w:themeFill="accent6" w:themeFillTint="33"/>
          </w:tcPr>
          <w:p w:rsidR="000528CD" w:rsidRPr="005D6633" w:rsidRDefault="000528CD" w:rsidP="00665A8F">
            <w:pPr>
              <w:pStyle w:val="Sinespaciado"/>
              <w:jc w:val="center"/>
              <w:rPr>
                <w:sz w:val="20"/>
              </w:rPr>
            </w:pPr>
            <w:r w:rsidRPr="005D6633">
              <w:rPr>
                <w:sz w:val="20"/>
              </w:rPr>
              <w:t>Líneas de Acción</w:t>
            </w:r>
          </w:p>
        </w:tc>
        <w:tc>
          <w:tcPr>
            <w:tcW w:w="1985" w:type="dxa"/>
          </w:tcPr>
          <w:p w:rsidR="000528CD" w:rsidRDefault="00E23D20" w:rsidP="00665A8F">
            <w:pPr>
              <w:widowControl w:val="0"/>
              <w:autoSpaceDE w:val="0"/>
              <w:autoSpaceDN w:val="0"/>
              <w:adjustRightInd w:val="0"/>
              <w:spacing w:after="240"/>
              <w:jc w:val="both"/>
              <w:rPr>
                <w:rFonts w:cs="Times"/>
                <w:lang w:val="es-ES"/>
              </w:rPr>
            </w:pPr>
            <w:r>
              <w:rPr>
                <w:rFonts w:cs="Times"/>
                <w:lang w:val="es-ES"/>
              </w:rPr>
              <w:t>1</w:t>
            </w:r>
            <w:r w:rsidR="000528CD" w:rsidRPr="001B009C">
              <w:rPr>
                <w:rFonts w:cs="Times"/>
                <w:lang w:val="es-ES"/>
              </w:rPr>
              <w:t xml:space="preserve">0.1  Elaborar un Plan Maestro de </w:t>
            </w:r>
            <w:r w:rsidR="000528CD">
              <w:rPr>
                <w:rFonts w:cs="Times"/>
                <w:lang w:val="es-ES"/>
              </w:rPr>
              <w:t xml:space="preserve">Desarrollo Urbano Sustentable, con enfoque de movilidad </w:t>
            </w:r>
            <w:r w:rsidR="000528CD">
              <w:rPr>
                <w:rFonts w:cs="Times"/>
                <w:lang w:val="es-ES"/>
              </w:rPr>
              <w:lastRenderedPageBreak/>
              <w:t>integral.</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10.2 </w:t>
            </w:r>
            <w:r w:rsidRPr="001B009C">
              <w:rPr>
                <w:rFonts w:cs="Times"/>
                <w:lang w:val="es-ES"/>
              </w:rPr>
              <w:t>Adecuar la reglamentación municipal para brindar accesibilidad, seguridad y orden en la movilidad motorizada, no motorizada y peatonal.</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10.3 </w:t>
            </w:r>
            <w:r w:rsidRPr="001B009C">
              <w:rPr>
                <w:rFonts w:cs="Times"/>
                <w:lang w:val="es-ES"/>
              </w:rPr>
              <w:t>Realizar un diagnóstico y llevar a cabo las acciones necesarias respecto a la ingeniería vial del municipio.</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10.4 </w:t>
            </w:r>
            <w:r w:rsidRPr="001B009C">
              <w:rPr>
                <w:rFonts w:cs="Times"/>
                <w:lang w:val="es-ES"/>
              </w:rPr>
              <w:t>Regular los horarios y espacios para el transporte de carga y de servicios en las zonas de tránsito conflictivo.</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10.5 </w:t>
            </w:r>
            <w:r w:rsidRPr="001B009C">
              <w:rPr>
                <w:rFonts w:cs="Times"/>
                <w:lang w:val="es-ES"/>
              </w:rPr>
              <w:t>Diseñar, impulsar y concertar con la ciudadanía la construcción de Parques lineales.</w:t>
            </w:r>
          </w:p>
          <w:p w:rsidR="000528CD" w:rsidRDefault="000528CD" w:rsidP="00665A8F">
            <w:pPr>
              <w:widowControl w:val="0"/>
              <w:autoSpaceDE w:val="0"/>
              <w:autoSpaceDN w:val="0"/>
              <w:adjustRightInd w:val="0"/>
              <w:spacing w:after="240"/>
              <w:jc w:val="both"/>
              <w:rPr>
                <w:rFonts w:cs="Times"/>
                <w:lang w:val="es-ES"/>
              </w:rPr>
            </w:pPr>
            <w:r>
              <w:rPr>
                <w:rFonts w:cs="Times"/>
                <w:lang w:val="es-ES"/>
              </w:rPr>
              <w:t xml:space="preserve">10.6 </w:t>
            </w:r>
            <w:r w:rsidRPr="001B009C">
              <w:rPr>
                <w:rFonts w:cs="Times"/>
                <w:lang w:val="es-ES"/>
              </w:rPr>
              <w:t>Mejorar el mantenimiento y modernizar las vialidades en el municipio</w:t>
            </w:r>
            <w:r>
              <w:rPr>
                <w:rFonts w:cs="Times"/>
                <w:lang w:val="es-ES"/>
              </w:rPr>
              <w:t xml:space="preserve">, con </w:t>
            </w:r>
            <w:r>
              <w:rPr>
                <w:rFonts w:cs="Times"/>
                <w:lang w:val="es-ES"/>
              </w:rPr>
              <w:lastRenderedPageBreak/>
              <w:t>obra pública de calidad,</w:t>
            </w:r>
            <w:r w:rsidRPr="001B009C">
              <w:rPr>
                <w:rFonts w:cs="Times"/>
                <w:lang w:val="es-ES"/>
              </w:rPr>
              <w:t xml:space="preserve"> </w:t>
            </w:r>
            <w:r>
              <w:rPr>
                <w:rFonts w:cs="Times"/>
                <w:lang w:val="es-ES"/>
              </w:rPr>
              <w:t>con sentido</w:t>
            </w:r>
            <w:r w:rsidRPr="001B009C">
              <w:rPr>
                <w:rFonts w:cs="Times"/>
                <w:lang w:val="es-ES"/>
              </w:rPr>
              <w:t xml:space="preserve"> de inclusión</w:t>
            </w:r>
            <w:r>
              <w:rPr>
                <w:rFonts w:cs="Times"/>
                <w:lang w:val="es-ES"/>
              </w:rPr>
              <w:t xml:space="preserve"> para el peatón y medios alternativos de transporte</w:t>
            </w:r>
            <w:r w:rsidRPr="001B009C">
              <w:rPr>
                <w:rFonts w:cs="Times"/>
                <w:lang w:val="es-ES"/>
              </w:rPr>
              <w:t>.</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10.7 Diseñar e implementar un programa de movilidad sustentable.</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10.8 </w:t>
            </w:r>
            <w:r w:rsidRPr="001B009C">
              <w:rPr>
                <w:rFonts w:cs="Times"/>
                <w:lang w:val="es-ES"/>
              </w:rPr>
              <w:t xml:space="preserve">Promover y garantizar el transporte por medio de bicicleta, a través de vías de comunicación exclusivas. </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10.9 </w:t>
            </w:r>
            <w:r w:rsidRPr="001B009C">
              <w:rPr>
                <w:rFonts w:cs="Times"/>
                <w:lang w:val="es-ES"/>
              </w:rPr>
              <w:t>Modernizar</w:t>
            </w:r>
            <w:r>
              <w:rPr>
                <w:rFonts w:cs="Times"/>
                <w:lang w:val="es-ES"/>
              </w:rPr>
              <w:t xml:space="preserve"> y actualizar</w:t>
            </w:r>
            <w:r w:rsidRPr="001B009C">
              <w:rPr>
                <w:rFonts w:cs="Times"/>
                <w:lang w:val="es-ES"/>
              </w:rPr>
              <w:t xml:space="preserve"> la señalética</w:t>
            </w:r>
            <w:r>
              <w:rPr>
                <w:rFonts w:cs="Times"/>
                <w:lang w:val="es-ES"/>
              </w:rPr>
              <w:t xml:space="preserve"> y nomenclatura</w:t>
            </w:r>
            <w:r w:rsidRPr="001B009C">
              <w:rPr>
                <w:rFonts w:cs="Times"/>
                <w:lang w:val="es-ES"/>
              </w:rPr>
              <w:t>.</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10.10 M</w:t>
            </w:r>
            <w:r w:rsidRPr="001B009C">
              <w:rPr>
                <w:rFonts w:cs="Times"/>
                <w:lang w:val="es-ES"/>
              </w:rPr>
              <w:t>ejorar la conectividad vial de zonas de alta densidad poblacional.</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10.11 </w:t>
            </w:r>
            <w:r w:rsidRPr="001B009C">
              <w:rPr>
                <w:rFonts w:cs="Times"/>
                <w:lang w:val="es-ES"/>
              </w:rPr>
              <w:t xml:space="preserve">Determinar una parada estándar de transporte público en el municipio para llevar a cabo gradualmente su remodelación en </w:t>
            </w:r>
            <w:r w:rsidRPr="001B009C">
              <w:rPr>
                <w:rFonts w:cs="Times"/>
                <w:lang w:val="es-ES"/>
              </w:rPr>
              <w:lastRenderedPageBreak/>
              <w:t>colaboración con el sector privado</w:t>
            </w:r>
            <w:r>
              <w:rPr>
                <w:rFonts w:cs="Times"/>
                <w:lang w:val="es-ES"/>
              </w:rPr>
              <w:t>.</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10.12 </w:t>
            </w:r>
            <w:r w:rsidRPr="001B009C">
              <w:rPr>
                <w:rFonts w:cs="Times"/>
                <w:lang w:val="es-ES"/>
              </w:rPr>
              <w:t xml:space="preserve">Elaborar una propuesta de planeación integral y multidisciplinaria a 20 </w:t>
            </w:r>
            <w:r w:rsidR="009A497C" w:rsidRPr="001B009C">
              <w:rPr>
                <w:rFonts w:cs="Times"/>
                <w:lang w:val="es-ES"/>
              </w:rPr>
              <w:t>años</w:t>
            </w:r>
            <w:r>
              <w:rPr>
                <w:rFonts w:cs="Times"/>
                <w:lang w:val="es-ES"/>
              </w:rPr>
              <w:t>.</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10.13 </w:t>
            </w:r>
            <w:r w:rsidRPr="001B009C">
              <w:rPr>
                <w:rFonts w:cs="Times"/>
                <w:lang w:val="es-ES"/>
              </w:rPr>
              <w:t>Generar los planes parciales de desarrollo urbano desde una visión metropolitana y a 20 años</w:t>
            </w:r>
            <w:r>
              <w:rPr>
                <w:rFonts w:cs="Times"/>
                <w:lang w:val="es-ES"/>
              </w:rPr>
              <w:t>.</w:t>
            </w:r>
          </w:p>
          <w:p w:rsidR="000528CD" w:rsidRPr="001B009C" w:rsidRDefault="000528CD" w:rsidP="00665A8F">
            <w:pPr>
              <w:widowControl w:val="0"/>
              <w:autoSpaceDE w:val="0"/>
              <w:autoSpaceDN w:val="0"/>
              <w:adjustRightInd w:val="0"/>
              <w:spacing w:after="240"/>
              <w:jc w:val="both"/>
              <w:rPr>
                <w:rFonts w:cs="Times"/>
                <w:lang w:val="es-ES"/>
              </w:rPr>
            </w:pPr>
            <w:r>
              <w:rPr>
                <w:rFonts w:cs="Times"/>
                <w:lang w:val="es-ES"/>
              </w:rPr>
              <w:t xml:space="preserve">10.14 </w:t>
            </w:r>
            <w:r w:rsidRPr="001B009C">
              <w:rPr>
                <w:rFonts w:cs="Times"/>
                <w:lang w:val="es-ES"/>
              </w:rPr>
              <w:t>Generar la infraestructura necesaria para instrumentar el Plan Maestro de Movilidad.</w:t>
            </w:r>
          </w:p>
          <w:p w:rsidR="000528CD" w:rsidRDefault="000528CD" w:rsidP="00665A8F">
            <w:pPr>
              <w:widowControl w:val="0"/>
              <w:autoSpaceDE w:val="0"/>
              <w:autoSpaceDN w:val="0"/>
              <w:adjustRightInd w:val="0"/>
              <w:spacing w:after="240"/>
              <w:jc w:val="both"/>
              <w:rPr>
                <w:rFonts w:cs="Times"/>
                <w:lang w:val="es-ES"/>
              </w:rPr>
            </w:pPr>
            <w:r>
              <w:rPr>
                <w:rFonts w:cs="Times"/>
                <w:lang w:val="es-ES"/>
              </w:rPr>
              <w:t>10.15 Ampliar y m</w:t>
            </w:r>
            <w:r w:rsidRPr="001B009C">
              <w:rPr>
                <w:rFonts w:cs="Times"/>
                <w:lang w:val="es-ES"/>
              </w:rPr>
              <w:t xml:space="preserve">antener la </w:t>
            </w:r>
            <w:r>
              <w:rPr>
                <w:rFonts w:cs="Times"/>
                <w:lang w:val="es-ES"/>
              </w:rPr>
              <w:t xml:space="preserve">red de </w:t>
            </w:r>
            <w:r w:rsidRPr="001B009C">
              <w:rPr>
                <w:rFonts w:cs="Times"/>
                <w:lang w:val="es-ES"/>
              </w:rPr>
              <w:t>infraestructura hidráulica y pluvial</w:t>
            </w:r>
            <w:r>
              <w:rPr>
                <w:rFonts w:cs="Times"/>
                <w:lang w:val="es-ES"/>
              </w:rPr>
              <w:t>.</w:t>
            </w:r>
          </w:p>
          <w:p w:rsidR="000528CD" w:rsidRPr="005D6633" w:rsidRDefault="000528CD" w:rsidP="00665A8F">
            <w:pPr>
              <w:pStyle w:val="Sinespaciado"/>
              <w:jc w:val="both"/>
              <w:rPr>
                <w:rFonts w:cs="Times"/>
                <w:sz w:val="20"/>
                <w:lang w:val="es-ES"/>
              </w:rPr>
            </w:pPr>
            <w:r>
              <w:rPr>
                <w:rFonts w:cs="Times"/>
                <w:lang w:val="es-ES"/>
              </w:rPr>
              <w:t>10.16 Implementar programas de mejoramiento al sistema de transporte público masivo.</w:t>
            </w:r>
          </w:p>
        </w:tc>
        <w:tc>
          <w:tcPr>
            <w:tcW w:w="1701" w:type="dxa"/>
          </w:tcPr>
          <w:p w:rsidR="000528CD" w:rsidRPr="005D6633" w:rsidRDefault="000528CD" w:rsidP="00665A8F">
            <w:pPr>
              <w:pStyle w:val="Sinespaciado"/>
              <w:rPr>
                <w:rFonts w:cs="Arial"/>
                <w:sz w:val="20"/>
                <w:lang w:val="es-ES"/>
              </w:rPr>
            </w:pPr>
          </w:p>
          <w:p w:rsidR="000528CD" w:rsidRPr="005D6633" w:rsidRDefault="000528CD" w:rsidP="00665A8F">
            <w:pPr>
              <w:pStyle w:val="Sinespaciado"/>
              <w:rPr>
                <w:rFonts w:cs="Arial"/>
                <w:sz w:val="20"/>
                <w:lang w:val="es-ES"/>
              </w:rPr>
            </w:pPr>
          </w:p>
          <w:p w:rsidR="000528CD" w:rsidRPr="005D6633" w:rsidRDefault="000528CD" w:rsidP="00665A8F">
            <w:pPr>
              <w:pStyle w:val="Sinespaciado"/>
              <w:rPr>
                <w:rFonts w:cs="Arial"/>
                <w:sz w:val="20"/>
                <w:lang w:val="es-ES"/>
              </w:rPr>
            </w:pP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r w:rsidRPr="007B2C65">
              <w:rPr>
                <w:rFonts w:cs="Arial"/>
                <w:lang w:val="es-ES"/>
              </w:rPr>
              <w:tab/>
            </w: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p>
          <w:p w:rsidR="000528CD" w:rsidRDefault="000528CD" w:rsidP="00665A8F">
            <w:pPr>
              <w:widowControl w:val="0"/>
              <w:tabs>
                <w:tab w:val="left" w:pos="220"/>
                <w:tab w:val="left" w:pos="720"/>
              </w:tabs>
              <w:autoSpaceDE w:val="0"/>
              <w:autoSpaceDN w:val="0"/>
              <w:adjustRightInd w:val="0"/>
              <w:spacing w:after="320"/>
              <w:ind w:left="720"/>
              <w:jc w:val="both"/>
              <w:rPr>
                <w:rFonts w:cs="Arial"/>
                <w:lang w:val="es-ES"/>
              </w:rPr>
            </w:pPr>
          </w:p>
          <w:p w:rsidR="000528CD" w:rsidRPr="007B2C65" w:rsidRDefault="000528CD" w:rsidP="00665A8F">
            <w:pPr>
              <w:widowControl w:val="0"/>
              <w:tabs>
                <w:tab w:val="left" w:pos="220"/>
                <w:tab w:val="left" w:pos="720"/>
              </w:tabs>
              <w:autoSpaceDE w:val="0"/>
              <w:autoSpaceDN w:val="0"/>
              <w:adjustRightInd w:val="0"/>
              <w:spacing w:after="320"/>
              <w:ind w:left="720"/>
              <w:jc w:val="both"/>
              <w:rPr>
                <w:rFonts w:cs="Arial"/>
                <w:highlight w:val="yellow"/>
                <w:lang w:val="es-ES"/>
              </w:rPr>
            </w:pPr>
          </w:p>
          <w:p w:rsidR="000528CD" w:rsidRDefault="00BC2FA5" w:rsidP="00665A8F">
            <w:r w:rsidRPr="007B2C65">
              <w:t xml:space="preserve">Secretaría de </w:t>
            </w:r>
            <w:r>
              <w:t>Desarrollo Urbano, Obras Públicas, Ecología y Transporte</w:t>
            </w:r>
            <w:r w:rsidR="000528CD">
              <w:t>.</w:t>
            </w:r>
          </w:p>
          <w:p w:rsidR="000528CD" w:rsidRDefault="000528CD" w:rsidP="00665A8F"/>
          <w:p w:rsidR="000528CD" w:rsidRDefault="000528CD" w:rsidP="00665A8F">
            <w:r>
              <w:t>Secretaría de Fomento y Desarrollo Económico.</w:t>
            </w:r>
          </w:p>
          <w:p w:rsidR="000528CD" w:rsidRDefault="000528CD" w:rsidP="00665A8F"/>
          <w:p w:rsidR="000528CD" w:rsidRDefault="000528CD" w:rsidP="00665A8F">
            <w:r>
              <w:t>Secretaría de Servicios Públicos.</w:t>
            </w:r>
          </w:p>
          <w:p w:rsidR="000528CD" w:rsidRDefault="000528CD" w:rsidP="00665A8F"/>
          <w:p w:rsidR="000528CD" w:rsidRPr="005D6633" w:rsidRDefault="000528CD" w:rsidP="00665A8F">
            <w:pPr>
              <w:pStyle w:val="Sinespaciado"/>
              <w:rPr>
                <w:sz w:val="20"/>
              </w:rPr>
            </w:pPr>
          </w:p>
        </w:tc>
      </w:tr>
    </w:tbl>
    <w:p w:rsidR="000528CD" w:rsidRDefault="000528CD" w:rsidP="00993C4E">
      <w:pPr>
        <w:rPr>
          <w:b/>
          <w:u w:val="single"/>
        </w:rPr>
      </w:pPr>
    </w:p>
    <w:p w:rsidR="00993C4E" w:rsidRDefault="00993C4E" w:rsidP="00993C4E"/>
    <w:p w:rsidR="002B09B2" w:rsidRDefault="002B09B2" w:rsidP="002B09B2">
      <w:pPr>
        <w:rPr>
          <w:b/>
          <w:sz w:val="24"/>
          <w:szCs w:val="24"/>
          <w:u w:val="single"/>
        </w:rPr>
      </w:pPr>
    </w:p>
    <w:tbl>
      <w:tblPr>
        <w:tblStyle w:val="Tablaconcuadrcula"/>
        <w:tblW w:w="0" w:type="auto"/>
        <w:tblLook w:val="04A0" w:firstRow="1" w:lastRow="0" w:firstColumn="1" w:lastColumn="0" w:noHBand="0" w:noVBand="1"/>
      </w:tblPr>
      <w:tblGrid>
        <w:gridCol w:w="1575"/>
        <w:gridCol w:w="4203"/>
        <w:gridCol w:w="2993"/>
      </w:tblGrid>
      <w:tr w:rsidR="002B09B2" w:rsidRPr="00184BCA" w:rsidTr="00F371E6">
        <w:tc>
          <w:tcPr>
            <w:tcW w:w="1575" w:type="dxa"/>
            <w:shd w:val="clear" w:color="auto" w:fill="C2D69B" w:themeFill="accent3" w:themeFillTint="99"/>
          </w:tcPr>
          <w:p w:rsidR="002B09B2" w:rsidRPr="00184BCA" w:rsidRDefault="002B09B2" w:rsidP="002B09B2">
            <w:r w:rsidRPr="00184BCA">
              <w:lastRenderedPageBreak/>
              <w:t xml:space="preserve">Proyecto Estratégico </w:t>
            </w:r>
            <w:r>
              <w:t>11</w:t>
            </w:r>
          </w:p>
        </w:tc>
        <w:tc>
          <w:tcPr>
            <w:tcW w:w="7196" w:type="dxa"/>
            <w:gridSpan w:val="2"/>
            <w:shd w:val="clear" w:color="auto" w:fill="C2D69B" w:themeFill="accent3" w:themeFillTint="99"/>
          </w:tcPr>
          <w:p w:rsidR="002B09B2" w:rsidRPr="00184BCA" w:rsidRDefault="00FC48B6" w:rsidP="002B09B2">
            <w:r>
              <w:t xml:space="preserve">CRECIMIENTO ECONÓMICO  </w:t>
            </w:r>
          </w:p>
        </w:tc>
      </w:tr>
      <w:tr w:rsidR="002B09B2" w:rsidRPr="00184BCA" w:rsidTr="00F371E6">
        <w:tc>
          <w:tcPr>
            <w:tcW w:w="1575" w:type="dxa"/>
            <w:shd w:val="clear" w:color="auto" w:fill="FDE9D9" w:themeFill="accent6" w:themeFillTint="33"/>
          </w:tcPr>
          <w:p w:rsidR="002B09B2" w:rsidRPr="00184BCA" w:rsidRDefault="002B09B2" w:rsidP="002B09B2">
            <w:r w:rsidRPr="00184BCA">
              <w:t>Objetivo</w:t>
            </w:r>
          </w:p>
        </w:tc>
        <w:tc>
          <w:tcPr>
            <w:tcW w:w="7196" w:type="dxa"/>
            <w:gridSpan w:val="2"/>
          </w:tcPr>
          <w:p w:rsidR="002B09B2" w:rsidRPr="00754E2C" w:rsidRDefault="00FC48B6" w:rsidP="00B44EFF">
            <w:pPr>
              <w:widowControl w:val="0"/>
              <w:autoSpaceDE w:val="0"/>
              <w:autoSpaceDN w:val="0"/>
              <w:adjustRightInd w:val="0"/>
              <w:spacing w:after="240"/>
              <w:jc w:val="both"/>
              <w:rPr>
                <w:rFonts w:cs="Times"/>
                <w:lang w:val="es-ES"/>
              </w:rPr>
            </w:pPr>
            <w:r>
              <w:rPr>
                <w:rFonts w:cs="Times"/>
                <w:lang w:val="es-ES"/>
              </w:rPr>
              <w:t xml:space="preserve">Atraer mayor inversión nacional y extranjera </w:t>
            </w:r>
            <w:r w:rsidR="009845E8">
              <w:rPr>
                <w:rFonts w:cs="Times"/>
                <w:lang w:val="es-ES"/>
              </w:rPr>
              <w:t>e impulsar el desarrollo económico d</w:t>
            </w:r>
            <w:r w:rsidR="00B44EFF">
              <w:rPr>
                <w:rFonts w:cs="Times"/>
                <w:lang w:val="es-ES"/>
              </w:rPr>
              <w:t>e la industria y comercio local.</w:t>
            </w:r>
          </w:p>
        </w:tc>
      </w:tr>
      <w:tr w:rsidR="002B09B2" w:rsidRPr="00184BCA" w:rsidTr="00F371E6">
        <w:tc>
          <w:tcPr>
            <w:tcW w:w="1575" w:type="dxa"/>
            <w:shd w:val="clear" w:color="auto" w:fill="FDE9D9" w:themeFill="accent6" w:themeFillTint="33"/>
          </w:tcPr>
          <w:p w:rsidR="002B09B2" w:rsidRPr="00184BCA" w:rsidRDefault="002B09B2" w:rsidP="002B09B2">
            <w:r w:rsidRPr="00184BCA">
              <w:t>Estrategia</w:t>
            </w:r>
          </w:p>
        </w:tc>
        <w:tc>
          <w:tcPr>
            <w:tcW w:w="7196" w:type="dxa"/>
            <w:gridSpan w:val="2"/>
          </w:tcPr>
          <w:p w:rsidR="002B09B2" w:rsidRPr="007B2C65" w:rsidRDefault="009845E8" w:rsidP="00962ECD">
            <w:pPr>
              <w:widowControl w:val="0"/>
              <w:autoSpaceDE w:val="0"/>
              <w:autoSpaceDN w:val="0"/>
              <w:adjustRightInd w:val="0"/>
              <w:spacing w:after="240"/>
              <w:jc w:val="both"/>
              <w:rPr>
                <w:rFonts w:cs="Times"/>
                <w:lang w:val="es-ES"/>
              </w:rPr>
            </w:pPr>
            <w:r>
              <w:rPr>
                <w:rFonts w:cs="Times"/>
                <w:lang w:val="es-ES"/>
              </w:rPr>
              <w:t>Implementar</w:t>
            </w:r>
            <w:r w:rsidR="002B09B2">
              <w:rPr>
                <w:rFonts w:cs="Times"/>
                <w:lang w:val="es-ES"/>
              </w:rPr>
              <w:t xml:space="preserve"> un programa integral </w:t>
            </w:r>
            <w:r>
              <w:rPr>
                <w:rFonts w:cs="Times"/>
                <w:lang w:val="es-ES"/>
              </w:rPr>
              <w:t>para el desa</w:t>
            </w:r>
            <w:r w:rsidR="00962ECD">
              <w:rPr>
                <w:rFonts w:cs="Times"/>
                <w:lang w:val="es-ES"/>
              </w:rPr>
              <w:t>rrollo económico del municipio, enfocada a generar innovación y desarrollo tecnológico, y que</w:t>
            </w:r>
            <w:r>
              <w:rPr>
                <w:rFonts w:cs="Times"/>
                <w:lang w:val="es-ES"/>
              </w:rPr>
              <w:t xml:space="preserve"> las mejores prácticas internacionales en materia de sustentabilidad.</w:t>
            </w:r>
          </w:p>
        </w:tc>
      </w:tr>
      <w:tr w:rsidR="002B09B2" w:rsidRPr="00184BCA" w:rsidTr="00F371E6">
        <w:tc>
          <w:tcPr>
            <w:tcW w:w="1575" w:type="dxa"/>
            <w:shd w:val="clear" w:color="auto" w:fill="FDE9D9" w:themeFill="accent6" w:themeFillTint="33"/>
          </w:tcPr>
          <w:p w:rsidR="002B09B2" w:rsidRPr="00184BCA" w:rsidRDefault="002B09B2" w:rsidP="002B09B2">
            <w:r w:rsidRPr="00184BCA">
              <w:t>Metas</w:t>
            </w:r>
          </w:p>
        </w:tc>
        <w:tc>
          <w:tcPr>
            <w:tcW w:w="4203" w:type="dxa"/>
          </w:tcPr>
          <w:p w:rsidR="002B09B2" w:rsidRPr="00FF65BA" w:rsidRDefault="003808F9" w:rsidP="003808F9">
            <w:pPr>
              <w:widowControl w:val="0"/>
              <w:autoSpaceDE w:val="0"/>
              <w:autoSpaceDN w:val="0"/>
              <w:adjustRightInd w:val="0"/>
              <w:spacing w:after="240"/>
              <w:rPr>
                <w:rFonts w:cs="Times"/>
                <w:lang w:val="es-ES"/>
              </w:rPr>
            </w:pPr>
            <w:r w:rsidRPr="003808F9">
              <w:rPr>
                <w:rFonts w:cs="Times"/>
                <w:lang w:val="es-ES"/>
              </w:rPr>
              <w:t xml:space="preserve">Aumentar </w:t>
            </w:r>
            <w:r w:rsidR="009845E8" w:rsidRPr="003808F9">
              <w:rPr>
                <w:rFonts w:cs="Times"/>
                <w:lang w:val="es-ES"/>
              </w:rPr>
              <w:t>la captación</w:t>
            </w:r>
            <w:r w:rsidR="009845E8">
              <w:rPr>
                <w:rFonts w:cs="Times"/>
                <w:lang w:val="es-ES"/>
              </w:rPr>
              <w:t xml:space="preserve"> de inversión extranjera</w:t>
            </w:r>
            <w:r>
              <w:rPr>
                <w:rFonts w:cs="Times"/>
                <w:lang w:val="es-ES"/>
              </w:rPr>
              <w:t xml:space="preserve"> y</w:t>
            </w:r>
            <w:r w:rsidR="009845E8">
              <w:rPr>
                <w:rFonts w:cs="Times"/>
                <w:lang w:val="es-ES"/>
              </w:rPr>
              <w:t xml:space="preserve"> nacional. </w:t>
            </w:r>
          </w:p>
        </w:tc>
        <w:tc>
          <w:tcPr>
            <w:tcW w:w="2993" w:type="dxa"/>
          </w:tcPr>
          <w:p w:rsidR="002B09B2" w:rsidRPr="007B2C65" w:rsidRDefault="002B09B2" w:rsidP="00962ECD">
            <w:pPr>
              <w:jc w:val="both"/>
            </w:pPr>
            <w:r w:rsidRPr="007B2C65">
              <w:t xml:space="preserve">Dependencias en coordinación con la Secretaría de </w:t>
            </w:r>
            <w:r w:rsidR="00962ECD">
              <w:t>Fomento y Desarrollo Económico</w:t>
            </w:r>
            <w:r>
              <w:t>.</w:t>
            </w:r>
          </w:p>
        </w:tc>
      </w:tr>
      <w:tr w:rsidR="002B09B2" w:rsidRPr="00184BCA" w:rsidTr="00F371E6">
        <w:tc>
          <w:tcPr>
            <w:tcW w:w="1575" w:type="dxa"/>
            <w:shd w:val="clear" w:color="auto" w:fill="FDE9D9" w:themeFill="accent6" w:themeFillTint="33"/>
          </w:tcPr>
          <w:p w:rsidR="002B09B2" w:rsidRPr="00184BCA" w:rsidRDefault="002B09B2" w:rsidP="002B09B2">
            <w:r w:rsidRPr="00184BCA">
              <w:t>Líneas de Acción</w:t>
            </w:r>
          </w:p>
        </w:tc>
        <w:tc>
          <w:tcPr>
            <w:tcW w:w="4203" w:type="dxa"/>
          </w:tcPr>
          <w:p w:rsidR="00962ECD" w:rsidRPr="005A4D11" w:rsidRDefault="00962ECD" w:rsidP="005A4D11">
            <w:pPr>
              <w:widowControl w:val="0"/>
              <w:tabs>
                <w:tab w:val="left" w:pos="220"/>
                <w:tab w:val="left" w:pos="720"/>
              </w:tabs>
              <w:autoSpaceDE w:val="0"/>
              <w:autoSpaceDN w:val="0"/>
              <w:adjustRightInd w:val="0"/>
              <w:spacing w:after="240"/>
              <w:jc w:val="both"/>
              <w:rPr>
                <w:rFonts w:cs="Times"/>
                <w:lang w:val="es-ES"/>
              </w:rPr>
            </w:pPr>
            <w:r w:rsidRPr="005A4D11">
              <w:rPr>
                <w:rFonts w:cs="Times"/>
                <w:lang w:val="es-ES"/>
              </w:rPr>
              <w:t>11.1</w:t>
            </w:r>
            <w:r w:rsidR="005A4D11" w:rsidRPr="005A4D11">
              <w:rPr>
                <w:rFonts w:cs="Times"/>
                <w:lang w:val="es-ES"/>
              </w:rPr>
              <w:t xml:space="preserve"> </w:t>
            </w:r>
            <w:r w:rsidRPr="005A4D11">
              <w:rPr>
                <w:rFonts w:cs="Times"/>
                <w:lang w:val="es-ES"/>
              </w:rPr>
              <w:t>Elaborar un diagnóstico de necesidades de nuevos inversores en el entorno local.</w:t>
            </w:r>
          </w:p>
          <w:p w:rsidR="00962ECD" w:rsidRPr="005A4D11" w:rsidRDefault="005A4D11" w:rsidP="005A4D11">
            <w:pPr>
              <w:widowControl w:val="0"/>
              <w:autoSpaceDE w:val="0"/>
              <w:autoSpaceDN w:val="0"/>
              <w:adjustRightInd w:val="0"/>
              <w:spacing w:after="240"/>
              <w:jc w:val="both"/>
              <w:rPr>
                <w:rFonts w:cs="Times"/>
                <w:lang w:val="es-ES"/>
              </w:rPr>
            </w:pPr>
            <w:r w:rsidRPr="005A4D11">
              <w:rPr>
                <w:rFonts w:cs="Times"/>
                <w:lang w:val="es-ES"/>
              </w:rPr>
              <w:t>11.2 S</w:t>
            </w:r>
            <w:r w:rsidR="00962ECD" w:rsidRPr="005A4D11">
              <w:rPr>
                <w:rFonts w:cs="Times"/>
                <w:lang w:val="es-ES"/>
              </w:rPr>
              <w:t xml:space="preserve">implificar el proceso de apertura de nuevos negocios, impulsando </w:t>
            </w:r>
            <w:r w:rsidR="007808B3">
              <w:rPr>
                <w:rFonts w:cs="Times"/>
                <w:lang w:val="es-ES"/>
              </w:rPr>
              <w:t>el uso de la plataforma digital y ejercicios de mejora regulatoria.</w:t>
            </w:r>
          </w:p>
          <w:p w:rsidR="00962ECD" w:rsidRPr="005A4D11" w:rsidRDefault="005A4D11" w:rsidP="005A4D11">
            <w:pPr>
              <w:widowControl w:val="0"/>
              <w:tabs>
                <w:tab w:val="left" w:pos="220"/>
                <w:tab w:val="left" w:pos="720"/>
              </w:tabs>
              <w:autoSpaceDE w:val="0"/>
              <w:autoSpaceDN w:val="0"/>
              <w:adjustRightInd w:val="0"/>
              <w:spacing w:after="240"/>
              <w:jc w:val="both"/>
              <w:rPr>
                <w:rFonts w:cs="Times"/>
                <w:lang w:val="es-ES"/>
              </w:rPr>
            </w:pPr>
            <w:r w:rsidRPr="005A4D11">
              <w:rPr>
                <w:rFonts w:cs="Times"/>
                <w:lang w:val="es-ES"/>
              </w:rPr>
              <w:t>11.3 Fortalecer las ferias de empleo y bolsas de trabajo.</w:t>
            </w:r>
          </w:p>
          <w:p w:rsidR="005A4D11" w:rsidRPr="005A4D11" w:rsidRDefault="005A4D11" w:rsidP="005A4D11">
            <w:pPr>
              <w:widowControl w:val="0"/>
              <w:tabs>
                <w:tab w:val="left" w:pos="220"/>
                <w:tab w:val="left" w:pos="720"/>
              </w:tabs>
              <w:autoSpaceDE w:val="0"/>
              <w:autoSpaceDN w:val="0"/>
              <w:adjustRightInd w:val="0"/>
              <w:spacing w:after="240"/>
              <w:jc w:val="both"/>
              <w:rPr>
                <w:rFonts w:cs="Times"/>
                <w:lang w:val="es-ES"/>
              </w:rPr>
            </w:pPr>
            <w:r w:rsidRPr="005A4D11">
              <w:rPr>
                <w:rFonts w:cs="Times"/>
                <w:lang w:val="es-ES"/>
              </w:rPr>
              <w:t>11.4 Desarrollar un programa integral de incentivos fiscales para la atracción de inversión.</w:t>
            </w:r>
          </w:p>
          <w:p w:rsidR="005A4D11" w:rsidRPr="005A4D11" w:rsidRDefault="005A4D11" w:rsidP="005A4D11">
            <w:pPr>
              <w:widowControl w:val="0"/>
              <w:tabs>
                <w:tab w:val="left" w:pos="220"/>
                <w:tab w:val="left" w:pos="720"/>
              </w:tabs>
              <w:autoSpaceDE w:val="0"/>
              <w:autoSpaceDN w:val="0"/>
              <w:adjustRightInd w:val="0"/>
              <w:spacing w:after="240"/>
              <w:jc w:val="both"/>
              <w:rPr>
                <w:rFonts w:cs="Times"/>
                <w:lang w:val="es-ES"/>
              </w:rPr>
            </w:pPr>
            <w:r w:rsidRPr="005A4D11">
              <w:rPr>
                <w:rFonts w:cs="Times"/>
                <w:lang w:val="es-ES"/>
              </w:rPr>
              <w:t>11.5 Fortalecer las condiciones de operatividad y logística del corredor industrial.</w:t>
            </w:r>
          </w:p>
          <w:p w:rsidR="00962ECD" w:rsidRPr="005A4D11" w:rsidRDefault="005A4D11" w:rsidP="005A4D11">
            <w:pPr>
              <w:widowControl w:val="0"/>
              <w:autoSpaceDE w:val="0"/>
              <w:autoSpaceDN w:val="0"/>
              <w:adjustRightInd w:val="0"/>
              <w:spacing w:after="240"/>
              <w:jc w:val="both"/>
              <w:rPr>
                <w:rFonts w:cs="Times"/>
                <w:lang w:val="es-ES"/>
              </w:rPr>
            </w:pPr>
            <w:r w:rsidRPr="005A4D11">
              <w:rPr>
                <w:rFonts w:cs="Times"/>
                <w:lang w:val="es-ES"/>
              </w:rPr>
              <w:t>11.6 I</w:t>
            </w:r>
            <w:r w:rsidR="00962ECD" w:rsidRPr="005A4D11">
              <w:rPr>
                <w:rFonts w:cs="Times"/>
                <w:lang w:val="es-ES"/>
              </w:rPr>
              <w:t>mpulsar empresas socialmente responsables considerando criterios de sustentabilidad, familia, inclusión y equidad, otorgándoles un reconocimiento oficial.</w:t>
            </w:r>
          </w:p>
          <w:p w:rsidR="00962ECD" w:rsidRPr="005A4D11" w:rsidRDefault="005A4D11" w:rsidP="005A4D11">
            <w:pPr>
              <w:widowControl w:val="0"/>
              <w:autoSpaceDE w:val="0"/>
              <w:autoSpaceDN w:val="0"/>
              <w:adjustRightInd w:val="0"/>
              <w:spacing w:after="240"/>
              <w:jc w:val="both"/>
              <w:rPr>
                <w:rFonts w:cs="Times"/>
                <w:lang w:val="es-ES"/>
              </w:rPr>
            </w:pPr>
            <w:r w:rsidRPr="005A4D11">
              <w:rPr>
                <w:rFonts w:cs="Times"/>
                <w:lang w:val="es-ES"/>
              </w:rPr>
              <w:t xml:space="preserve">11.7 </w:t>
            </w:r>
            <w:r w:rsidR="00962ECD" w:rsidRPr="005A4D11">
              <w:rPr>
                <w:rFonts w:cs="Times"/>
                <w:lang w:val="es-ES"/>
              </w:rPr>
              <w:t>Otorgar microcrédit</w:t>
            </w:r>
            <w:r w:rsidRPr="005A4D11">
              <w:rPr>
                <w:rFonts w:cs="Times"/>
                <w:lang w:val="es-ES"/>
              </w:rPr>
              <w:t xml:space="preserve">os para proyectos emprendedores, </w:t>
            </w:r>
            <w:r w:rsidRPr="005A4D11">
              <w:rPr>
                <w:rFonts w:cs="Times"/>
                <w:lang w:val="es-ES"/>
              </w:rPr>
              <w:lastRenderedPageBreak/>
              <w:t>principalmente de mujeres y jóvenes.</w:t>
            </w:r>
          </w:p>
          <w:p w:rsidR="005A4D11" w:rsidRPr="005A4D11" w:rsidRDefault="005A4D11" w:rsidP="005A4D11">
            <w:pPr>
              <w:widowControl w:val="0"/>
              <w:autoSpaceDE w:val="0"/>
              <w:autoSpaceDN w:val="0"/>
              <w:adjustRightInd w:val="0"/>
              <w:spacing w:after="240"/>
              <w:jc w:val="both"/>
              <w:rPr>
                <w:rFonts w:cs="Times"/>
                <w:lang w:val="es-ES"/>
              </w:rPr>
            </w:pPr>
            <w:r w:rsidRPr="005A4D11">
              <w:rPr>
                <w:rFonts w:cs="Times"/>
                <w:lang w:val="es-ES"/>
              </w:rPr>
              <w:t>11.8 Impulsar programas de regularización de comercio informal.</w:t>
            </w:r>
          </w:p>
          <w:p w:rsidR="00962ECD" w:rsidRPr="005A4D11" w:rsidRDefault="005A4D11" w:rsidP="005A4D11">
            <w:pPr>
              <w:widowControl w:val="0"/>
              <w:autoSpaceDE w:val="0"/>
              <w:autoSpaceDN w:val="0"/>
              <w:adjustRightInd w:val="0"/>
              <w:spacing w:after="240"/>
              <w:jc w:val="both"/>
              <w:rPr>
                <w:rFonts w:cs="Times"/>
                <w:lang w:val="es-ES"/>
              </w:rPr>
            </w:pPr>
            <w:r w:rsidRPr="005A4D11">
              <w:rPr>
                <w:rFonts w:cs="Times"/>
                <w:lang w:val="es-ES"/>
              </w:rPr>
              <w:t xml:space="preserve">11.9 </w:t>
            </w:r>
            <w:r w:rsidR="00962ECD" w:rsidRPr="005A4D11">
              <w:rPr>
                <w:rFonts w:cs="Times"/>
                <w:lang w:val="es-ES"/>
              </w:rPr>
              <w:t>Generar programas de capacitación y</w:t>
            </w:r>
            <w:r w:rsidRPr="005A4D11">
              <w:rPr>
                <w:rFonts w:cs="Times"/>
                <w:lang w:val="es-ES"/>
              </w:rPr>
              <w:t xml:space="preserve"> </w:t>
            </w:r>
            <w:r w:rsidR="00962ECD" w:rsidRPr="005A4D11">
              <w:rPr>
                <w:rFonts w:cs="Times"/>
                <w:lang w:val="es-ES"/>
              </w:rPr>
              <w:t> acompañamiento para las empresas micro y pequeñas, involucrando al sector privado,</w:t>
            </w:r>
            <w:r w:rsidRPr="005A4D11">
              <w:rPr>
                <w:rFonts w:cs="Times"/>
                <w:lang w:val="es-ES"/>
              </w:rPr>
              <w:t xml:space="preserve"> </w:t>
            </w:r>
            <w:r w:rsidR="00962ECD" w:rsidRPr="005A4D11">
              <w:rPr>
                <w:rFonts w:cs="Times"/>
                <w:lang w:val="es-ES"/>
              </w:rPr>
              <w:t> académico y gubernamental.</w:t>
            </w:r>
          </w:p>
          <w:p w:rsidR="00962ECD" w:rsidRPr="005A4D11" w:rsidRDefault="005A4D11" w:rsidP="005A4D11">
            <w:pPr>
              <w:widowControl w:val="0"/>
              <w:autoSpaceDE w:val="0"/>
              <w:autoSpaceDN w:val="0"/>
              <w:adjustRightInd w:val="0"/>
              <w:spacing w:after="240"/>
              <w:jc w:val="both"/>
              <w:rPr>
                <w:rFonts w:cs="Times"/>
                <w:lang w:val="es-ES"/>
              </w:rPr>
            </w:pPr>
            <w:r w:rsidRPr="005A4D11">
              <w:rPr>
                <w:rFonts w:cs="Times"/>
                <w:lang w:val="es-ES"/>
              </w:rPr>
              <w:t xml:space="preserve">11.10 </w:t>
            </w:r>
            <w:r w:rsidR="00962ECD" w:rsidRPr="005A4D11">
              <w:rPr>
                <w:rFonts w:cs="Times"/>
                <w:lang w:val="es-ES"/>
              </w:rPr>
              <w:t>Crear una agenda de desarrollo tecnológico e innovación a través de la colaboración entre los centros de investigación y universidades participantes del Parque de Investigación e Innovación Tecnológica (PIIT), así como de la pequeña y mediana empresa del municipio.</w:t>
            </w:r>
          </w:p>
          <w:p w:rsidR="00962ECD" w:rsidRPr="005A4D11" w:rsidRDefault="005A4D11" w:rsidP="005A4D11">
            <w:pPr>
              <w:widowControl w:val="0"/>
              <w:autoSpaceDE w:val="0"/>
              <w:autoSpaceDN w:val="0"/>
              <w:adjustRightInd w:val="0"/>
              <w:spacing w:after="240"/>
              <w:jc w:val="both"/>
              <w:rPr>
                <w:rFonts w:cs="Times"/>
                <w:lang w:val="es-ES"/>
              </w:rPr>
            </w:pPr>
            <w:r w:rsidRPr="005A4D11">
              <w:rPr>
                <w:rFonts w:cs="Times"/>
                <w:lang w:val="es-ES"/>
              </w:rPr>
              <w:t xml:space="preserve">11.11 </w:t>
            </w:r>
            <w:r w:rsidR="003808F9">
              <w:rPr>
                <w:rFonts w:cs="Times"/>
                <w:lang w:val="es-ES"/>
              </w:rPr>
              <w:t>Crear un programa integral de capacitación y vinculación para jóvenes emprendedores</w:t>
            </w:r>
            <w:r w:rsidR="00962ECD" w:rsidRPr="005A4D11">
              <w:rPr>
                <w:rFonts w:cs="Times"/>
                <w:lang w:val="es-ES"/>
              </w:rPr>
              <w:t>.</w:t>
            </w:r>
          </w:p>
          <w:p w:rsidR="005A4D11" w:rsidRPr="005A4D11" w:rsidRDefault="00631577" w:rsidP="005A4D11">
            <w:pPr>
              <w:widowControl w:val="0"/>
              <w:autoSpaceDE w:val="0"/>
              <w:autoSpaceDN w:val="0"/>
              <w:adjustRightInd w:val="0"/>
              <w:spacing w:after="240"/>
              <w:jc w:val="both"/>
              <w:rPr>
                <w:rFonts w:cs="Times"/>
                <w:lang w:val="es-ES"/>
              </w:rPr>
            </w:pPr>
            <w:r>
              <w:rPr>
                <w:rFonts w:cs="Times"/>
                <w:lang w:val="es-ES"/>
              </w:rPr>
              <w:t>11.12</w:t>
            </w:r>
            <w:r w:rsidR="005A4D11" w:rsidRPr="005A4D11">
              <w:rPr>
                <w:rFonts w:cs="Times"/>
                <w:lang w:val="es-ES"/>
              </w:rPr>
              <w:t xml:space="preserve"> Promover nacional e internacionalmente los productos elaborados en Apodaca.</w:t>
            </w:r>
          </w:p>
          <w:p w:rsidR="002B09B2" w:rsidRPr="007B2C65" w:rsidRDefault="00631577" w:rsidP="002B09B2">
            <w:pPr>
              <w:widowControl w:val="0"/>
              <w:autoSpaceDE w:val="0"/>
              <w:autoSpaceDN w:val="0"/>
              <w:adjustRightInd w:val="0"/>
              <w:spacing w:after="240"/>
              <w:jc w:val="both"/>
              <w:rPr>
                <w:rFonts w:cs="Times"/>
                <w:lang w:val="es-ES"/>
              </w:rPr>
            </w:pPr>
            <w:r>
              <w:rPr>
                <w:rFonts w:cs="Times"/>
                <w:lang w:val="es-ES"/>
              </w:rPr>
              <w:t>11.13</w:t>
            </w:r>
            <w:r w:rsidR="005A4D11" w:rsidRPr="005A4D11">
              <w:rPr>
                <w:rFonts w:cs="Times"/>
                <w:lang w:val="es-ES"/>
              </w:rPr>
              <w:t xml:space="preserve"> Impulsar ante la Secretaría de Turismo del Gobierno de la República el reconocimiento de la localidad “Agua Fría” como parte de los pueblos mágicos de México.</w:t>
            </w:r>
          </w:p>
        </w:tc>
        <w:tc>
          <w:tcPr>
            <w:tcW w:w="2993" w:type="dxa"/>
          </w:tcPr>
          <w:p w:rsidR="00B44EFF" w:rsidRDefault="00B44EFF" w:rsidP="002B09B2">
            <w:pPr>
              <w:widowControl w:val="0"/>
              <w:tabs>
                <w:tab w:val="left" w:pos="220"/>
                <w:tab w:val="left" w:pos="720"/>
              </w:tabs>
              <w:autoSpaceDE w:val="0"/>
              <w:autoSpaceDN w:val="0"/>
              <w:adjustRightInd w:val="0"/>
              <w:spacing w:after="320"/>
              <w:ind w:left="720"/>
              <w:jc w:val="both"/>
              <w:rPr>
                <w:rFonts w:cs="Arial"/>
                <w:lang w:val="es-ES"/>
              </w:rPr>
            </w:pPr>
          </w:p>
          <w:p w:rsidR="00B44EFF" w:rsidRDefault="00B44EFF" w:rsidP="002B09B2">
            <w:pPr>
              <w:widowControl w:val="0"/>
              <w:tabs>
                <w:tab w:val="left" w:pos="220"/>
                <w:tab w:val="left" w:pos="720"/>
              </w:tabs>
              <w:autoSpaceDE w:val="0"/>
              <w:autoSpaceDN w:val="0"/>
              <w:adjustRightInd w:val="0"/>
              <w:spacing w:after="320"/>
              <w:ind w:left="720"/>
              <w:jc w:val="both"/>
              <w:rPr>
                <w:rFonts w:cs="Arial"/>
                <w:lang w:val="es-ES"/>
              </w:rPr>
            </w:pPr>
          </w:p>
          <w:p w:rsidR="00B44EFF" w:rsidRDefault="00B44EFF" w:rsidP="002B09B2">
            <w:pPr>
              <w:widowControl w:val="0"/>
              <w:tabs>
                <w:tab w:val="left" w:pos="220"/>
                <w:tab w:val="left" w:pos="720"/>
              </w:tabs>
              <w:autoSpaceDE w:val="0"/>
              <w:autoSpaceDN w:val="0"/>
              <w:adjustRightInd w:val="0"/>
              <w:spacing w:after="320"/>
              <w:ind w:left="720"/>
              <w:jc w:val="both"/>
              <w:rPr>
                <w:rFonts w:cs="Arial"/>
                <w:lang w:val="es-ES"/>
              </w:rPr>
            </w:pPr>
          </w:p>
          <w:p w:rsidR="00B44EFF" w:rsidRDefault="00B44EFF" w:rsidP="002B09B2">
            <w:pPr>
              <w:widowControl w:val="0"/>
              <w:tabs>
                <w:tab w:val="left" w:pos="220"/>
                <w:tab w:val="left" w:pos="720"/>
              </w:tabs>
              <w:autoSpaceDE w:val="0"/>
              <w:autoSpaceDN w:val="0"/>
              <w:adjustRightInd w:val="0"/>
              <w:spacing w:after="320"/>
              <w:ind w:left="720"/>
              <w:jc w:val="both"/>
              <w:rPr>
                <w:rFonts w:cs="Arial"/>
                <w:lang w:val="es-ES"/>
              </w:rPr>
            </w:pPr>
          </w:p>
          <w:p w:rsidR="002B09B2" w:rsidRPr="007B2C65" w:rsidRDefault="002B09B2" w:rsidP="002B09B2">
            <w:pPr>
              <w:widowControl w:val="0"/>
              <w:tabs>
                <w:tab w:val="left" w:pos="220"/>
                <w:tab w:val="left" w:pos="720"/>
              </w:tabs>
              <w:autoSpaceDE w:val="0"/>
              <w:autoSpaceDN w:val="0"/>
              <w:adjustRightInd w:val="0"/>
              <w:spacing w:after="320"/>
              <w:ind w:left="720"/>
              <w:jc w:val="both"/>
              <w:rPr>
                <w:rFonts w:cs="Arial"/>
                <w:highlight w:val="yellow"/>
                <w:lang w:val="es-ES"/>
              </w:rPr>
            </w:pPr>
            <w:r w:rsidRPr="007B2C65">
              <w:rPr>
                <w:rFonts w:cs="Arial"/>
                <w:lang w:val="es-ES"/>
              </w:rPr>
              <w:tab/>
            </w:r>
          </w:p>
          <w:p w:rsidR="002B09B2" w:rsidRDefault="00BC2FA5" w:rsidP="002B09B2">
            <w:r w:rsidRPr="007B2C65">
              <w:t xml:space="preserve">Secretaría de </w:t>
            </w:r>
            <w:r>
              <w:t>Desarrollo Urbano, Obras Públicas, Ecología y Transporte.</w:t>
            </w:r>
          </w:p>
          <w:p w:rsidR="00BC2FA5" w:rsidRDefault="00BC2FA5" w:rsidP="002B09B2"/>
          <w:p w:rsidR="002B09B2" w:rsidRDefault="002B09B2" w:rsidP="002B09B2">
            <w:r>
              <w:t>Secretaría de Fomento y Desarrollo Económico.</w:t>
            </w:r>
          </w:p>
          <w:p w:rsidR="002B09B2" w:rsidRDefault="002B09B2" w:rsidP="002B09B2"/>
          <w:p w:rsidR="002B09B2" w:rsidRDefault="002B09B2" w:rsidP="002B09B2">
            <w:r>
              <w:t>Secretaría de Servicios Públicos.</w:t>
            </w:r>
          </w:p>
          <w:p w:rsidR="002B09B2" w:rsidRDefault="002B09B2" w:rsidP="002B09B2"/>
          <w:p w:rsidR="002B09B2" w:rsidRPr="007B2C65" w:rsidRDefault="002B09B2" w:rsidP="002B09B2"/>
        </w:tc>
      </w:tr>
    </w:tbl>
    <w:p w:rsidR="00993C4E" w:rsidRDefault="00993C4E" w:rsidP="00993C4E"/>
    <w:p w:rsidR="00B44EFF" w:rsidRDefault="00B44EFF" w:rsidP="00B44EFF">
      <w:pPr>
        <w:rPr>
          <w:b/>
          <w:sz w:val="24"/>
          <w:szCs w:val="24"/>
          <w:u w:val="single"/>
        </w:rPr>
      </w:pPr>
    </w:p>
    <w:p w:rsidR="00631577" w:rsidRDefault="00631577" w:rsidP="00B44EFF">
      <w:pPr>
        <w:rPr>
          <w:b/>
          <w:sz w:val="24"/>
          <w:szCs w:val="24"/>
          <w:u w:val="single"/>
        </w:rPr>
      </w:pPr>
    </w:p>
    <w:p w:rsidR="0071740E" w:rsidRDefault="0071740E" w:rsidP="00B44EFF">
      <w:pPr>
        <w:rPr>
          <w:b/>
          <w:sz w:val="24"/>
          <w:szCs w:val="24"/>
          <w:u w:val="single"/>
        </w:rPr>
      </w:pPr>
    </w:p>
    <w:p w:rsidR="0071740E" w:rsidRDefault="0071740E" w:rsidP="00B44EFF">
      <w:pPr>
        <w:rPr>
          <w:b/>
          <w:sz w:val="24"/>
          <w:szCs w:val="24"/>
          <w:u w:val="single"/>
        </w:rPr>
      </w:pPr>
    </w:p>
    <w:p w:rsidR="000528CD" w:rsidRPr="00091DCD" w:rsidRDefault="000528CD" w:rsidP="00B44EFF">
      <w:pPr>
        <w:rPr>
          <w:b/>
          <w:sz w:val="24"/>
          <w:szCs w:val="24"/>
          <w:u w:val="single"/>
        </w:rPr>
      </w:pPr>
    </w:p>
    <w:tbl>
      <w:tblPr>
        <w:tblStyle w:val="Tablaconcuadrcula"/>
        <w:tblW w:w="0" w:type="auto"/>
        <w:tblLook w:val="04A0" w:firstRow="1" w:lastRow="0" w:firstColumn="1" w:lastColumn="0" w:noHBand="0" w:noVBand="1"/>
      </w:tblPr>
      <w:tblGrid>
        <w:gridCol w:w="1575"/>
        <w:gridCol w:w="4203"/>
        <w:gridCol w:w="2993"/>
      </w:tblGrid>
      <w:tr w:rsidR="00B44EFF" w:rsidRPr="00184BCA" w:rsidTr="00F371E6">
        <w:tc>
          <w:tcPr>
            <w:tcW w:w="1575" w:type="dxa"/>
            <w:shd w:val="clear" w:color="auto" w:fill="C2D69B" w:themeFill="accent3" w:themeFillTint="99"/>
          </w:tcPr>
          <w:p w:rsidR="00B44EFF" w:rsidRPr="00184BCA" w:rsidRDefault="00B44EFF" w:rsidP="00B44EFF">
            <w:r w:rsidRPr="00184BCA">
              <w:lastRenderedPageBreak/>
              <w:t xml:space="preserve">Proyecto Estratégico </w:t>
            </w:r>
            <w:r>
              <w:t>12</w:t>
            </w:r>
          </w:p>
        </w:tc>
        <w:tc>
          <w:tcPr>
            <w:tcW w:w="7196" w:type="dxa"/>
            <w:gridSpan w:val="2"/>
            <w:shd w:val="clear" w:color="auto" w:fill="C2D69B" w:themeFill="accent3" w:themeFillTint="99"/>
          </w:tcPr>
          <w:p w:rsidR="00B44EFF" w:rsidRPr="00184BCA" w:rsidRDefault="00B44EFF" w:rsidP="00B44EFF">
            <w:r>
              <w:t xml:space="preserve">APODACA VERDE  </w:t>
            </w:r>
          </w:p>
        </w:tc>
      </w:tr>
      <w:tr w:rsidR="00B44EFF" w:rsidRPr="00184BCA" w:rsidTr="00F371E6">
        <w:tc>
          <w:tcPr>
            <w:tcW w:w="1575" w:type="dxa"/>
            <w:shd w:val="clear" w:color="auto" w:fill="FDE9D9" w:themeFill="accent6" w:themeFillTint="33"/>
          </w:tcPr>
          <w:p w:rsidR="00B44EFF" w:rsidRPr="00184BCA" w:rsidRDefault="00B44EFF" w:rsidP="00B44EFF">
            <w:r w:rsidRPr="00184BCA">
              <w:t>Objetivo</w:t>
            </w:r>
          </w:p>
        </w:tc>
        <w:tc>
          <w:tcPr>
            <w:tcW w:w="7196" w:type="dxa"/>
            <w:gridSpan w:val="2"/>
          </w:tcPr>
          <w:p w:rsidR="00B44EFF" w:rsidRPr="00754E2C" w:rsidRDefault="00E028A5" w:rsidP="00B44EFF">
            <w:pPr>
              <w:widowControl w:val="0"/>
              <w:autoSpaceDE w:val="0"/>
              <w:autoSpaceDN w:val="0"/>
              <w:adjustRightInd w:val="0"/>
              <w:spacing w:after="240"/>
              <w:jc w:val="both"/>
              <w:rPr>
                <w:rFonts w:cs="Times"/>
                <w:lang w:val="es-ES"/>
              </w:rPr>
            </w:pPr>
            <w:r>
              <w:rPr>
                <w:rFonts w:cs="Times"/>
                <w:lang w:val="es-ES"/>
              </w:rPr>
              <w:t xml:space="preserve">Gozar de mejores condiciones ambientales </w:t>
            </w:r>
            <w:r w:rsidR="009A497C">
              <w:rPr>
                <w:rFonts w:cs="Times"/>
                <w:lang w:val="es-ES"/>
              </w:rPr>
              <w:t>para</w:t>
            </w:r>
            <w:r>
              <w:rPr>
                <w:rFonts w:cs="Times"/>
                <w:lang w:val="es-ES"/>
              </w:rPr>
              <w:t xml:space="preserve"> beneficio de la comunidad</w:t>
            </w:r>
            <w:r w:rsidR="00B44EFF">
              <w:rPr>
                <w:rFonts w:cs="Times"/>
                <w:lang w:val="es-ES"/>
              </w:rPr>
              <w:t>.</w:t>
            </w:r>
          </w:p>
        </w:tc>
      </w:tr>
      <w:tr w:rsidR="00B44EFF" w:rsidRPr="00184BCA" w:rsidTr="00F371E6">
        <w:tc>
          <w:tcPr>
            <w:tcW w:w="1575" w:type="dxa"/>
            <w:shd w:val="clear" w:color="auto" w:fill="FDE9D9" w:themeFill="accent6" w:themeFillTint="33"/>
          </w:tcPr>
          <w:p w:rsidR="00B44EFF" w:rsidRPr="00184BCA" w:rsidRDefault="00B44EFF" w:rsidP="00B44EFF">
            <w:r w:rsidRPr="00184BCA">
              <w:t>Estrategia</w:t>
            </w:r>
          </w:p>
        </w:tc>
        <w:tc>
          <w:tcPr>
            <w:tcW w:w="7196" w:type="dxa"/>
            <w:gridSpan w:val="2"/>
          </w:tcPr>
          <w:p w:rsidR="00B44EFF" w:rsidRPr="007B2C65" w:rsidRDefault="00B44EFF" w:rsidP="00E028A5">
            <w:pPr>
              <w:widowControl w:val="0"/>
              <w:autoSpaceDE w:val="0"/>
              <w:autoSpaceDN w:val="0"/>
              <w:adjustRightInd w:val="0"/>
              <w:spacing w:after="240"/>
              <w:jc w:val="both"/>
              <w:rPr>
                <w:rFonts w:cs="Times"/>
                <w:lang w:val="es-ES"/>
              </w:rPr>
            </w:pPr>
            <w:r>
              <w:rPr>
                <w:rFonts w:cs="Times"/>
                <w:lang w:val="es-ES"/>
              </w:rPr>
              <w:t xml:space="preserve">Implementar un </w:t>
            </w:r>
            <w:r w:rsidR="00E028A5">
              <w:rPr>
                <w:rFonts w:cs="Times"/>
                <w:lang w:val="es-ES"/>
              </w:rPr>
              <w:t>programa de desarrollo sustentable asociado a la actividad económica local</w:t>
            </w:r>
            <w:r>
              <w:rPr>
                <w:rFonts w:cs="Times"/>
                <w:lang w:val="es-ES"/>
              </w:rPr>
              <w:t xml:space="preserve">, que </w:t>
            </w:r>
            <w:r w:rsidR="00E028A5">
              <w:rPr>
                <w:rFonts w:cs="Times"/>
                <w:lang w:val="es-ES"/>
              </w:rPr>
              <w:t xml:space="preserve">adopte </w:t>
            </w:r>
            <w:r>
              <w:rPr>
                <w:rFonts w:cs="Times"/>
                <w:lang w:val="es-ES"/>
              </w:rPr>
              <w:t xml:space="preserve">las mejores prácticas internacionales en </w:t>
            </w:r>
            <w:r w:rsidR="00E028A5">
              <w:rPr>
                <w:rFonts w:cs="Times"/>
                <w:lang w:val="es-ES"/>
              </w:rPr>
              <w:t xml:space="preserve">la </w:t>
            </w:r>
            <w:r>
              <w:rPr>
                <w:rFonts w:cs="Times"/>
                <w:lang w:val="es-ES"/>
              </w:rPr>
              <w:t>materia.</w:t>
            </w:r>
          </w:p>
        </w:tc>
      </w:tr>
      <w:tr w:rsidR="00B44EFF" w:rsidRPr="00184BCA" w:rsidTr="00F371E6">
        <w:tc>
          <w:tcPr>
            <w:tcW w:w="1575" w:type="dxa"/>
            <w:shd w:val="clear" w:color="auto" w:fill="FDE9D9" w:themeFill="accent6" w:themeFillTint="33"/>
          </w:tcPr>
          <w:p w:rsidR="00B44EFF" w:rsidRPr="00184BCA" w:rsidRDefault="00B44EFF" w:rsidP="00B44EFF">
            <w:r w:rsidRPr="00184BCA">
              <w:t>Metas</w:t>
            </w:r>
          </w:p>
        </w:tc>
        <w:tc>
          <w:tcPr>
            <w:tcW w:w="4203" w:type="dxa"/>
          </w:tcPr>
          <w:p w:rsidR="00B44EFF" w:rsidRPr="00FF65BA" w:rsidRDefault="00E028A5" w:rsidP="00631577">
            <w:pPr>
              <w:widowControl w:val="0"/>
              <w:autoSpaceDE w:val="0"/>
              <w:autoSpaceDN w:val="0"/>
              <w:adjustRightInd w:val="0"/>
              <w:spacing w:after="240"/>
              <w:rPr>
                <w:rFonts w:cs="Times"/>
                <w:lang w:val="es-ES"/>
              </w:rPr>
            </w:pPr>
            <w:r>
              <w:rPr>
                <w:rFonts w:cs="Times"/>
                <w:lang w:val="es-ES"/>
              </w:rPr>
              <w:t>Disminuir los niveles de emisión de contaminantes en la ciudad.</w:t>
            </w:r>
            <w:r w:rsidR="000528CD">
              <w:rPr>
                <w:rFonts w:cs="Times"/>
                <w:lang w:val="es-ES"/>
              </w:rPr>
              <w:t xml:space="preserve"> </w:t>
            </w:r>
            <w:r>
              <w:rPr>
                <w:rFonts w:cs="Times"/>
                <w:lang w:val="es-ES"/>
              </w:rPr>
              <w:t>Establecer una cultura de cuidado al medio ambiente entre la población.</w:t>
            </w:r>
          </w:p>
        </w:tc>
        <w:tc>
          <w:tcPr>
            <w:tcW w:w="2993" w:type="dxa"/>
          </w:tcPr>
          <w:p w:rsidR="00B44EFF" w:rsidRPr="007B2C65" w:rsidRDefault="00B44EFF" w:rsidP="00B44EFF">
            <w:pPr>
              <w:jc w:val="both"/>
            </w:pPr>
            <w:r w:rsidRPr="007B2C65">
              <w:t xml:space="preserve">Dependencias en coordinación con la </w:t>
            </w:r>
            <w:r w:rsidR="00BC2FA5" w:rsidRPr="007B2C65">
              <w:t xml:space="preserve">Secretaría de </w:t>
            </w:r>
            <w:r w:rsidR="00BC2FA5">
              <w:t>Desarrollo Urbano, Obras Públicas, Ecología y Transporte.</w:t>
            </w:r>
          </w:p>
        </w:tc>
      </w:tr>
      <w:tr w:rsidR="00B44EFF" w:rsidRPr="00184BCA" w:rsidTr="00F371E6">
        <w:tc>
          <w:tcPr>
            <w:tcW w:w="1575" w:type="dxa"/>
            <w:shd w:val="clear" w:color="auto" w:fill="FDE9D9" w:themeFill="accent6" w:themeFillTint="33"/>
          </w:tcPr>
          <w:p w:rsidR="00B44EFF" w:rsidRPr="00184BCA" w:rsidRDefault="00B44EFF" w:rsidP="00B44EFF">
            <w:r w:rsidRPr="00184BCA">
              <w:t>Líneas de Acción</w:t>
            </w:r>
          </w:p>
        </w:tc>
        <w:tc>
          <w:tcPr>
            <w:tcW w:w="4203" w:type="dxa"/>
          </w:tcPr>
          <w:p w:rsidR="00B44EFF" w:rsidRDefault="007F19BE" w:rsidP="00B44EFF">
            <w:pPr>
              <w:widowControl w:val="0"/>
              <w:tabs>
                <w:tab w:val="left" w:pos="220"/>
                <w:tab w:val="left" w:pos="720"/>
              </w:tabs>
              <w:autoSpaceDE w:val="0"/>
              <w:autoSpaceDN w:val="0"/>
              <w:adjustRightInd w:val="0"/>
              <w:spacing w:after="240"/>
              <w:jc w:val="both"/>
              <w:rPr>
                <w:rFonts w:cs="Times"/>
                <w:lang w:val="es-ES"/>
              </w:rPr>
            </w:pPr>
            <w:r>
              <w:rPr>
                <w:rFonts w:cs="Times"/>
                <w:lang w:val="es-ES"/>
              </w:rPr>
              <w:t>12</w:t>
            </w:r>
            <w:r w:rsidR="00B44EFF" w:rsidRPr="005A4D11">
              <w:rPr>
                <w:rFonts w:cs="Times"/>
                <w:lang w:val="es-ES"/>
              </w:rPr>
              <w:t xml:space="preserve">.1 </w:t>
            </w:r>
            <w:r w:rsidR="00867496">
              <w:rPr>
                <w:rFonts w:cs="Times"/>
                <w:lang w:val="es-ES"/>
              </w:rPr>
              <w:t>Mantener estricta observancia de la normatividad vigente en materia de ecología.</w:t>
            </w:r>
          </w:p>
          <w:p w:rsidR="009E52DD" w:rsidRDefault="009E52DD" w:rsidP="00B44EFF">
            <w:pPr>
              <w:widowControl w:val="0"/>
              <w:tabs>
                <w:tab w:val="left" w:pos="220"/>
                <w:tab w:val="left" w:pos="720"/>
              </w:tabs>
              <w:autoSpaceDE w:val="0"/>
              <w:autoSpaceDN w:val="0"/>
              <w:adjustRightInd w:val="0"/>
              <w:spacing w:after="240"/>
              <w:jc w:val="both"/>
              <w:rPr>
                <w:rFonts w:cs="Times"/>
                <w:lang w:val="es-ES"/>
              </w:rPr>
            </w:pPr>
            <w:r>
              <w:rPr>
                <w:rFonts w:cs="Times"/>
                <w:lang w:val="es-ES"/>
              </w:rPr>
              <w:t xml:space="preserve">12.2 Promover campañas y programas para prevenir el ruido en zonas habitacionales. </w:t>
            </w:r>
          </w:p>
          <w:p w:rsidR="00867496" w:rsidRDefault="007F19BE" w:rsidP="00B44EFF">
            <w:pPr>
              <w:widowControl w:val="0"/>
              <w:tabs>
                <w:tab w:val="left" w:pos="220"/>
                <w:tab w:val="left" w:pos="720"/>
              </w:tabs>
              <w:autoSpaceDE w:val="0"/>
              <w:autoSpaceDN w:val="0"/>
              <w:adjustRightInd w:val="0"/>
              <w:spacing w:after="240"/>
              <w:jc w:val="both"/>
              <w:rPr>
                <w:rFonts w:cs="Times"/>
                <w:lang w:val="es-ES"/>
              </w:rPr>
            </w:pPr>
            <w:r>
              <w:rPr>
                <w:rFonts w:cs="Times"/>
                <w:lang w:val="es-ES"/>
              </w:rPr>
              <w:t>12</w:t>
            </w:r>
            <w:r w:rsidR="009E52DD">
              <w:rPr>
                <w:rFonts w:cs="Times"/>
                <w:lang w:val="es-ES"/>
              </w:rPr>
              <w:t>.3</w:t>
            </w:r>
            <w:r w:rsidR="00867496">
              <w:rPr>
                <w:rFonts w:cs="Times"/>
                <w:lang w:val="es-ES"/>
              </w:rPr>
              <w:t xml:space="preserve"> Promover la celebración de talleres mediante los cuales se fomente una cultura de la separación de residuos orgánicos e inorgánicos.</w:t>
            </w:r>
          </w:p>
          <w:p w:rsidR="000528CD" w:rsidRDefault="007F19BE" w:rsidP="00B44EFF">
            <w:pPr>
              <w:widowControl w:val="0"/>
              <w:tabs>
                <w:tab w:val="left" w:pos="220"/>
                <w:tab w:val="left" w:pos="720"/>
              </w:tabs>
              <w:autoSpaceDE w:val="0"/>
              <w:autoSpaceDN w:val="0"/>
              <w:adjustRightInd w:val="0"/>
              <w:spacing w:after="240"/>
              <w:jc w:val="both"/>
              <w:rPr>
                <w:rFonts w:cs="Times"/>
                <w:lang w:val="es-ES"/>
              </w:rPr>
            </w:pPr>
            <w:r>
              <w:rPr>
                <w:rFonts w:cs="Times"/>
                <w:lang w:val="es-ES"/>
              </w:rPr>
              <w:t>12</w:t>
            </w:r>
            <w:r w:rsidR="009E52DD">
              <w:rPr>
                <w:rFonts w:cs="Times"/>
                <w:lang w:val="es-ES"/>
              </w:rPr>
              <w:t>.4</w:t>
            </w:r>
            <w:r w:rsidR="00867496">
              <w:rPr>
                <w:rFonts w:cs="Times"/>
                <w:lang w:val="es-ES"/>
              </w:rPr>
              <w:t xml:space="preserve"> Crear un sistema de vigilancia comunitaria para el cumplimiento de las obligaciones en materia de ecología.</w:t>
            </w:r>
          </w:p>
          <w:p w:rsidR="00867496" w:rsidRDefault="007F19BE" w:rsidP="00B44EFF">
            <w:pPr>
              <w:widowControl w:val="0"/>
              <w:tabs>
                <w:tab w:val="left" w:pos="220"/>
                <w:tab w:val="left" w:pos="720"/>
              </w:tabs>
              <w:autoSpaceDE w:val="0"/>
              <w:autoSpaceDN w:val="0"/>
              <w:adjustRightInd w:val="0"/>
              <w:spacing w:after="240"/>
              <w:jc w:val="both"/>
              <w:rPr>
                <w:rFonts w:cs="Times"/>
                <w:lang w:val="es-ES"/>
              </w:rPr>
            </w:pPr>
            <w:r>
              <w:rPr>
                <w:rFonts w:cs="Times"/>
                <w:lang w:val="es-ES"/>
              </w:rPr>
              <w:t>12</w:t>
            </w:r>
            <w:r w:rsidR="009E52DD">
              <w:rPr>
                <w:rFonts w:cs="Times"/>
                <w:lang w:val="es-ES"/>
              </w:rPr>
              <w:t>.5</w:t>
            </w:r>
            <w:r w:rsidR="00867496">
              <w:rPr>
                <w:rFonts w:cs="Times"/>
                <w:lang w:val="es-ES"/>
              </w:rPr>
              <w:t xml:space="preserve"> Elaborar un atlas de zonas y áreas de preservación ecológica susceptibles de protección.</w:t>
            </w:r>
          </w:p>
          <w:p w:rsidR="00867496" w:rsidRDefault="007F19BE" w:rsidP="00B44EFF">
            <w:pPr>
              <w:widowControl w:val="0"/>
              <w:tabs>
                <w:tab w:val="left" w:pos="220"/>
                <w:tab w:val="left" w:pos="720"/>
              </w:tabs>
              <w:autoSpaceDE w:val="0"/>
              <w:autoSpaceDN w:val="0"/>
              <w:adjustRightInd w:val="0"/>
              <w:spacing w:after="240"/>
              <w:jc w:val="both"/>
              <w:rPr>
                <w:rFonts w:cs="Times"/>
                <w:lang w:val="es-ES"/>
              </w:rPr>
            </w:pPr>
            <w:r>
              <w:rPr>
                <w:rFonts w:cs="Times"/>
                <w:lang w:val="es-ES"/>
              </w:rPr>
              <w:t>12</w:t>
            </w:r>
            <w:r w:rsidR="009E52DD">
              <w:rPr>
                <w:rFonts w:cs="Times"/>
                <w:lang w:val="es-ES"/>
              </w:rPr>
              <w:t>.6</w:t>
            </w:r>
            <w:r w:rsidR="00867496">
              <w:rPr>
                <w:rFonts w:cs="Times"/>
                <w:lang w:val="es-ES"/>
              </w:rPr>
              <w:t xml:space="preserve"> Implementar un programa permanente de arbolada en zonas estratégicas municipales.</w:t>
            </w:r>
          </w:p>
          <w:p w:rsidR="00867496" w:rsidRDefault="007F19BE" w:rsidP="00B44EFF">
            <w:pPr>
              <w:widowControl w:val="0"/>
              <w:tabs>
                <w:tab w:val="left" w:pos="220"/>
                <w:tab w:val="left" w:pos="720"/>
              </w:tabs>
              <w:autoSpaceDE w:val="0"/>
              <w:autoSpaceDN w:val="0"/>
              <w:adjustRightInd w:val="0"/>
              <w:spacing w:after="240"/>
              <w:jc w:val="both"/>
              <w:rPr>
                <w:rFonts w:cs="Times"/>
                <w:lang w:val="es-ES"/>
              </w:rPr>
            </w:pPr>
            <w:r>
              <w:rPr>
                <w:rFonts w:cs="Times"/>
                <w:lang w:val="es-ES"/>
              </w:rPr>
              <w:t>12</w:t>
            </w:r>
            <w:r w:rsidR="009E52DD">
              <w:rPr>
                <w:rFonts w:cs="Times"/>
                <w:lang w:val="es-ES"/>
              </w:rPr>
              <w:t>.7</w:t>
            </w:r>
            <w:r w:rsidR="00867496">
              <w:rPr>
                <w:rFonts w:cs="Times"/>
                <w:lang w:val="es-ES"/>
              </w:rPr>
              <w:t xml:space="preserve"> Impulsar una cultura participativa para el uso sustentable de los recursos municipales.</w:t>
            </w:r>
          </w:p>
          <w:p w:rsidR="00B44EFF" w:rsidRPr="007B2C65" w:rsidRDefault="007F19BE" w:rsidP="00867496">
            <w:pPr>
              <w:widowControl w:val="0"/>
              <w:tabs>
                <w:tab w:val="left" w:pos="220"/>
                <w:tab w:val="left" w:pos="720"/>
              </w:tabs>
              <w:autoSpaceDE w:val="0"/>
              <w:autoSpaceDN w:val="0"/>
              <w:adjustRightInd w:val="0"/>
              <w:spacing w:after="240"/>
              <w:jc w:val="both"/>
              <w:rPr>
                <w:rFonts w:cs="Times"/>
                <w:lang w:val="es-ES"/>
              </w:rPr>
            </w:pPr>
            <w:r>
              <w:rPr>
                <w:rFonts w:cs="Times"/>
                <w:lang w:val="es-ES"/>
              </w:rPr>
              <w:lastRenderedPageBreak/>
              <w:t>12</w:t>
            </w:r>
            <w:r w:rsidR="009E52DD">
              <w:rPr>
                <w:rFonts w:cs="Times"/>
                <w:lang w:val="es-ES"/>
              </w:rPr>
              <w:t>.8</w:t>
            </w:r>
            <w:r w:rsidR="00867496">
              <w:rPr>
                <w:rFonts w:cs="Times"/>
                <w:lang w:val="es-ES"/>
              </w:rPr>
              <w:t xml:space="preserve"> Diseñar un programa integral de cuidado al medio ambiente en la obra pública municipal.</w:t>
            </w:r>
          </w:p>
        </w:tc>
        <w:tc>
          <w:tcPr>
            <w:tcW w:w="2993" w:type="dxa"/>
          </w:tcPr>
          <w:p w:rsidR="00B44EFF" w:rsidRDefault="00B44EFF" w:rsidP="00B44EFF">
            <w:pPr>
              <w:widowControl w:val="0"/>
              <w:tabs>
                <w:tab w:val="left" w:pos="220"/>
                <w:tab w:val="left" w:pos="720"/>
              </w:tabs>
              <w:autoSpaceDE w:val="0"/>
              <w:autoSpaceDN w:val="0"/>
              <w:adjustRightInd w:val="0"/>
              <w:spacing w:after="320"/>
              <w:ind w:left="720"/>
              <w:jc w:val="both"/>
              <w:rPr>
                <w:rFonts w:cs="Arial"/>
                <w:lang w:val="es-ES"/>
              </w:rPr>
            </w:pPr>
          </w:p>
          <w:p w:rsidR="00B44EFF" w:rsidRDefault="00B44EFF" w:rsidP="00B44EFF">
            <w:pPr>
              <w:widowControl w:val="0"/>
              <w:tabs>
                <w:tab w:val="left" w:pos="220"/>
                <w:tab w:val="left" w:pos="720"/>
              </w:tabs>
              <w:autoSpaceDE w:val="0"/>
              <w:autoSpaceDN w:val="0"/>
              <w:adjustRightInd w:val="0"/>
              <w:spacing w:after="320"/>
              <w:ind w:left="720"/>
              <w:jc w:val="both"/>
              <w:rPr>
                <w:rFonts w:cs="Arial"/>
                <w:lang w:val="es-ES"/>
              </w:rPr>
            </w:pPr>
          </w:p>
          <w:p w:rsidR="00B44EFF" w:rsidRDefault="00B44EFF" w:rsidP="00B44EFF">
            <w:pPr>
              <w:widowControl w:val="0"/>
              <w:tabs>
                <w:tab w:val="left" w:pos="220"/>
                <w:tab w:val="left" w:pos="720"/>
              </w:tabs>
              <w:autoSpaceDE w:val="0"/>
              <w:autoSpaceDN w:val="0"/>
              <w:adjustRightInd w:val="0"/>
              <w:spacing w:after="320"/>
              <w:ind w:left="720"/>
              <w:jc w:val="both"/>
              <w:rPr>
                <w:rFonts w:cs="Arial"/>
                <w:lang w:val="es-ES"/>
              </w:rPr>
            </w:pPr>
          </w:p>
          <w:p w:rsidR="00B44EFF" w:rsidRDefault="00B44EFF" w:rsidP="00B44EFF">
            <w:pPr>
              <w:widowControl w:val="0"/>
              <w:tabs>
                <w:tab w:val="left" w:pos="220"/>
                <w:tab w:val="left" w:pos="720"/>
              </w:tabs>
              <w:autoSpaceDE w:val="0"/>
              <w:autoSpaceDN w:val="0"/>
              <w:adjustRightInd w:val="0"/>
              <w:spacing w:after="320"/>
              <w:ind w:left="720"/>
              <w:jc w:val="both"/>
              <w:rPr>
                <w:rFonts w:cs="Arial"/>
                <w:lang w:val="es-ES"/>
              </w:rPr>
            </w:pPr>
          </w:p>
          <w:p w:rsidR="00B44EFF" w:rsidRDefault="00BC2FA5" w:rsidP="00B44EFF">
            <w:r w:rsidRPr="007B2C65">
              <w:t xml:space="preserve">Secretaría de </w:t>
            </w:r>
            <w:r>
              <w:t>Desarrollo Urbano, Obras Públicas, Ecología y Transporte.</w:t>
            </w:r>
          </w:p>
          <w:p w:rsidR="00B44EFF" w:rsidRDefault="00B44EFF" w:rsidP="00B44EFF"/>
          <w:p w:rsidR="00B44EFF" w:rsidRDefault="00B44EFF" w:rsidP="00B44EFF">
            <w:r>
              <w:t>Secretaría de Fomento y Desarrollo Económico.</w:t>
            </w:r>
          </w:p>
          <w:p w:rsidR="00B44EFF" w:rsidRDefault="00B44EFF" w:rsidP="00B44EFF"/>
          <w:p w:rsidR="00B44EFF" w:rsidRDefault="00B44EFF" w:rsidP="00B44EFF">
            <w:r>
              <w:t>Secretaría de Servicios Públicos.</w:t>
            </w:r>
          </w:p>
          <w:p w:rsidR="00B44EFF" w:rsidRDefault="00B44EFF" w:rsidP="00B44EFF"/>
          <w:p w:rsidR="00B44EFF" w:rsidRPr="007B2C65" w:rsidRDefault="00B44EFF" w:rsidP="00B44EFF"/>
        </w:tc>
      </w:tr>
    </w:tbl>
    <w:p w:rsidR="00DB2F34" w:rsidRDefault="00DB2F34" w:rsidP="009E763A">
      <w:pPr>
        <w:rPr>
          <w:b/>
          <w:sz w:val="44"/>
          <w:szCs w:val="44"/>
        </w:rPr>
      </w:pPr>
    </w:p>
    <w:p w:rsidR="00DB2F34" w:rsidRDefault="00DB2F34" w:rsidP="009E763A">
      <w:pPr>
        <w:rPr>
          <w:b/>
          <w:sz w:val="44"/>
          <w:szCs w:val="44"/>
        </w:rPr>
      </w:pPr>
    </w:p>
    <w:p w:rsidR="0065386F" w:rsidRDefault="0065386F" w:rsidP="009E763A">
      <w:pPr>
        <w:rPr>
          <w:b/>
          <w:sz w:val="44"/>
          <w:szCs w:val="44"/>
        </w:rPr>
      </w:pPr>
      <w:bookmarkStart w:id="0" w:name="_GoBack"/>
      <w:bookmarkEnd w:id="0"/>
      <w:r>
        <w:rPr>
          <w:b/>
          <w:sz w:val="44"/>
          <w:szCs w:val="44"/>
        </w:rPr>
        <w:t xml:space="preserve">OBRA PÚBLICA </w:t>
      </w:r>
    </w:p>
    <w:p w:rsidR="00CB514B" w:rsidRDefault="00CB514B" w:rsidP="00A84A55">
      <w:pPr>
        <w:jc w:val="both"/>
        <w:rPr>
          <w:sz w:val="24"/>
          <w:szCs w:val="24"/>
        </w:rPr>
      </w:pPr>
    </w:p>
    <w:p w:rsidR="00A84A55" w:rsidRPr="00A84A55" w:rsidRDefault="00A84A55" w:rsidP="00A84A55">
      <w:pPr>
        <w:jc w:val="both"/>
        <w:rPr>
          <w:sz w:val="24"/>
          <w:szCs w:val="24"/>
        </w:rPr>
      </w:pPr>
      <w:r>
        <w:rPr>
          <w:sz w:val="24"/>
          <w:szCs w:val="24"/>
        </w:rPr>
        <w:t>Relación de la obra pública proyectada por la Administración Municipal Apodaca 2015-2018 con recursos públicos de la Federación.</w:t>
      </w:r>
    </w:p>
    <w:p w:rsidR="00A84A55" w:rsidRDefault="00A84A55" w:rsidP="00A84A55">
      <w:pPr>
        <w:widowControl w:val="0"/>
        <w:autoSpaceDE w:val="0"/>
        <w:autoSpaceDN w:val="0"/>
        <w:adjustRightInd w:val="0"/>
        <w:jc w:val="both"/>
        <w:rPr>
          <w:rFonts w:ascii="Arial" w:hAnsi="Arial" w:cs="Arial"/>
          <w:bCs/>
          <w:sz w:val="24"/>
          <w:szCs w:val="24"/>
        </w:rPr>
      </w:pPr>
    </w:p>
    <w:tbl>
      <w:tblPr>
        <w:tblW w:w="9840" w:type="dxa"/>
        <w:tblCellMar>
          <w:left w:w="70" w:type="dxa"/>
          <w:right w:w="70" w:type="dxa"/>
        </w:tblCellMar>
        <w:tblLook w:val="04A0" w:firstRow="1" w:lastRow="0" w:firstColumn="1" w:lastColumn="0" w:noHBand="0" w:noVBand="1"/>
      </w:tblPr>
      <w:tblGrid>
        <w:gridCol w:w="600"/>
        <w:gridCol w:w="3716"/>
        <w:gridCol w:w="3714"/>
        <w:gridCol w:w="1810"/>
      </w:tblGrid>
      <w:tr w:rsidR="00A84A55" w:rsidRPr="0090272D" w:rsidTr="00665A8F">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A55" w:rsidRPr="0090272D" w:rsidRDefault="00A84A55" w:rsidP="00665A8F">
            <w:pPr>
              <w:spacing w:after="0" w:line="240" w:lineRule="auto"/>
              <w:jc w:val="center"/>
              <w:rPr>
                <w:rFonts w:ascii="Arial Narrow" w:eastAsia="Times New Roman" w:hAnsi="Arial Narrow" w:cs="Times New Roman"/>
                <w:b/>
                <w:bCs/>
                <w:color w:val="000000"/>
                <w:sz w:val="20"/>
                <w:szCs w:val="20"/>
                <w:lang w:eastAsia="es-MX"/>
              </w:rPr>
            </w:pPr>
            <w:r w:rsidRPr="0090272D">
              <w:rPr>
                <w:rFonts w:ascii="Arial Narrow" w:eastAsia="Times New Roman" w:hAnsi="Arial Narrow" w:cs="Times New Roman"/>
                <w:b/>
                <w:bCs/>
                <w:color w:val="000000"/>
                <w:sz w:val="20"/>
                <w:szCs w:val="20"/>
                <w:lang w:eastAsia="es-MX"/>
              </w:rPr>
              <w:t>No.</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A84A55" w:rsidRPr="0090272D" w:rsidRDefault="00A84A55" w:rsidP="00665A8F">
            <w:pPr>
              <w:spacing w:after="0" w:line="240" w:lineRule="auto"/>
              <w:jc w:val="center"/>
              <w:rPr>
                <w:rFonts w:ascii="Arial Narrow" w:eastAsia="Times New Roman" w:hAnsi="Arial Narrow" w:cs="Times New Roman"/>
                <w:b/>
                <w:bCs/>
                <w:color w:val="000000"/>
                <w:sz w:val="20"/>
                <w:szCs w:val="20"/>
                <w:lang w:eastAsia="es-MX"/>
              </w:rPr>
            </w:pPr>
            <w:r w:rsidRPr="0090272D">
              <w:rPr>
                <w:rFonts w:ascii="Arial Narrow" w:eastAsia="Times New Roman" w:hAnsi="Arial Narrow" w:cs="Times New Roman"/>
                <w:b/>
                <w:bCs/>
                <w:color w:val="000000"/>
                <w:sz w:val="20"/>
                <w:szCs w:val="20"/>
                <w:lang w:eastAsia="es-MX"/>
              </w:rPr>
              <w:t>OBRA</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A84A55" w:rsidRPr="0090272D" w:rsidRDefault="00A84A55" w:rsidP="00665A8F">
            <w:pPr>
              <w:spacing w:after="0" w:line="240" w:lineRule="auto"/>
              <w:jc w:val="center"/>
              <w:rPr>
                <w:rFonts w:ascii="Arial Narrow" w:eastAsia="Times New Roman" w:hAnsi="Arial Narrow" w:cs="Times New Roman"/>
                <w:b/>
                <w:bCs/>
                <w:color w:val="000000"/>
                <w:sz w:val="20"/>
                <w:szCs w:val="20"/>
                <w:lang w:eastAsia="es-MX"/>
              </w:rPr>
            </w:pPr>
            <w:r w:rsidRPr="0090272D">
              <w:rPr>
                <w:rFonts w:ascii="Arial Narrow" w:eastAsia="Times New Roman" w:hAnsi="Arial Narrow" w:cs="Times New Roman"/>
                <w:b/>
                <w:bCs/>
                <w:color w:val="000000"/>
                <w:sz w:val="20"/>
                <w:szCs w:val="20"/>
                <w:lang w:eastAsia="es-MX"/>
              </w:rPr>
              <w:t>UBICACIÓN</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A84A55" w:rsidRPr="0090272D" w:rsidRDefault="00A84A55" w:rsidP="00665A8F">
            <w:pPr>
              <w:spacing w:after="0" w:line="240" w:lineRule="auto"/>
              <w:jc w:val="center"/>
              <w:rPr>
                <w:rFonts w:ascii="Arial Narrow" w:eastAsia="Times New Roman" w:hAnsi="Arial Narrow" w:cs="Times New Roman"/>
                <w:b/>
                <w:bCs/>
                <w:color w:val="000000"/>
                <w:sz w:val="20"/>
                <w:szCs w:val="20"/>
                <w:lang w:eastAsia="es-MX"/>
              </w:rPr>
            </w:pPr>
            <w:r w:rsidRPr="0090272D">
              <w:rPr>
                <w:rFonts w:ascii="Arial Narrow" w:eastAsia="Times New Roman" w:hAnsi="Arial Narrow" w:cs="Times New Roman"/>
                <w:b/>
                <w:bCs/>
                <w:color w:val="000000"/>
                <w:sz w:val="20"/>
                <w:szCs w:val="20"/>
                <w:lang w:eastAsia="es-MX"/>
              </w:rPr>
              <w:t>MONTO</w:t>
            </w:r>
          </w:p>
        </w:tc>
      </w:tr>
      <w:tr w:rsidR="00A84A55" w:rsidRPr="00327FBA" w:rsidTr="00665A8F">
        <w:trPr>
          <w:trHeight w:val="9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CONSTRUCCIÓN DE UN PIV DEPRIMIDO EN EL ENTRONQUE DE LA CARR. SALINAS VICTORIA CON LA CARRETERA MONTERREY-NUEVO LAREDO.</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ENTRONQUEN DE LA CARRETERA SANTA ROSA-SALINAS VICTORIA Y CARRETERA A NUEVO LAREDO</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$252,084,403.00</w:t>
            </w:r>
          </w:p>
        </w:tc>
      </w:tr>
      <w:tr w:rsidR="00A84A55" w:rsidRPr="00327FBA" w:rsidTr="00665A8F">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2</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MODERNIZACIÓN DE LA CARRETERA APODACA-CD. JUÁREZ CON LONGITUD DE 11.4 KM; Y CONSTRUCCIÓN DE UN PSV SOBRE LA AUTOPISTA AL AEROPUERTO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CARRETERA APODACA-CD. JUÁREZ, DE LA CALLE SAN CARLOS A LA AV. ADOLFO RUIZ CORTINES (TRAMO APODACA)</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$346,264,894.00</w:t>
            </w:r>
          </w:p>
        </w:tc>
      </w:tr>
      <w:tr w:rsidR="00A84A55" w:rsidRPr="00327FBA" w:rsidTr="00665A8F">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3</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CONSTRUCCIÓN DE UN PIV DEPRIMIDO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EN EL CRUCERO DE LA CARRETERA MEZQUITAL–SANTA ROSA Y AV. CONCORDIA</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$210,000,000.00</w:t>
            </w:r>
          </w:p>
        </w:tc>
      </w:tr>
      <w:tr w:rsidR="00A84A55" w:rsidRPr="00327FBA" w:rsidTr="00273458">
        <w:trPr>
          <w:trHeight w:val="12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4</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MODERNIZACIÓN DE LA AV. ADOLFO RUIZ CORTINES</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AV. ADOLFO RUIZ CORTINES (CARRETERA A DULCES NOMBRES), DE AV. GIRASOL A LA AUTOPISTA AL AEROPUERTO, COL. BOSQUES DE SAN MIGUEL</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$30,000,000.00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5</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MODERNIZACIÓN DE LA AV. MARGARITO GARZA (1a. ETAPA)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LA CARR. APODACA- JUÁREZ A LA AV. DEL TELÉFONO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$15,745,000.00</w:t>
            </w:r>
          </w:p>
        </w:tc>
      </w:tr>
      <w:tr w:rsidR="00A84A55" w:rsidRPr="00327FBA"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6</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RECONSTRUCCIÓN DE PAVIMENTO ASFALTICO DEL LIBRAMIENTO NORTE</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LIBRAMIENTO NORTE, DE CARRETERA A MIGUEL ALEMÁN A REFORMA, COL. APODACA, CENTRO</w:t>
            </w:r>
          </w:p>
          <w:p w:rsidR="00A84A55" w:rsidRPr="00327FBA" w:rsidRDefault="00A84A55" w:rsidP="00665A8F">
            <w:pPr>
              <w:pStyle w:val="Sinespaciado"/>
            </w:pP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$19,275,000.00</w:t>
            </w:r>
          </w:p>
        </w:tc>
      </w:tr>
      <w:tr w:rsidR="00A84A55" w:rsidRPr="00327FBA"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lastRenderedPageBreak/>
              <w:t>7</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RECONSTRUCCIÓN DE PAVIMENTO ASFALTICO EN LA AV. INDEPENDENCIA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AV. 16 DE SEPTIEMBRE, DE CAMINO A LA ENCARNACIÓN A LA AV. 16 DE SEPTIEMBRE, COL. VALLES DE HUINALÁ</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$19,127,000.00</w:t>
            </w:r>
          </w:p>
        </w:tc>
      </w:tr>
      <w:tr w:rsidR="00A84A55" w:rsidRPr="00327FBA"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8</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RECONSTRUCCIÓN DE LA AV. RIO ORINOCO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AV. RIO ORINOCO, DE CARRETERA APODACA- JUÁREZ A CALLE ROMANOS EN LA COL. PUEBLO NUEVO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$19,400,000.00</w:t>
            </w:r>
          </w:p>
        </w:tc>
      </w:tr>
      <w:tr w:rsidR="00A84A55" w:rsidRPr="00327FBA" w:rsidTr="00665A8F">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9</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327FBA">
            <w:pPr>
              <w:pStyle w:val="Sinespaciado"/>
            </w:pPr>
            <w:r w:rsidRPr="00327FBA">
              <w:t>RECONSTRUCCIÓN DE PAVIMENTO ASFALTICO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LATERAL VÍA A MATAMOROS, DE CARRETERA A MIGUEL ALEMÁN A AV. ANDRÉS GUAJARDO, EN COL. PARQUE INDUSTRIAL REGIOMONTANO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$19,233,000.00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10</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PAVIMENTACIÓN ASFÁLTICA Y PUENTE VEHICULAR EN AV. 16 DE SEPTIEMBRE</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DEL BLVD. JULIÁN TREVIÑO A CALLE VALLE DE SAN LUIS, COL. VALLES DE HUINALÁ</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$12,028,000.00</w:t>
            </w:r>
          </w:p>
        </w:tc>
      </w:tr>
      <w:tr w:rsidR="00A84A55" w:rsidRPr="00327FBA"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11</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RECONSTRUCCIÓN DE PAVIMENTO ASFALTICO EN CALLE DIEGO DÍAZ DE BERLANGA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MARTIN LUTHER KING A GUILLERMO PONCE</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$8,145,000.00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12</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REHABILITACIÓN DE PAVIMENTO ASFALTICO BLVD. HUMBERTO RAMOS LOZANO, </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LA CARRETERA MEZQUITAL SANTA ROSA A LA LATERAL DEL ARROYO TOPO CHICO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$29,219,910.00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13</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RECONSTRUCCIÓN DE PAVIMENTO ASFALTICO AV. LOS FRESNOS, </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DE GERTRUDIS BOCANEGRA A LA AV. ÉBANO, EN LA  COL. FRESNOS </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$11,550,000.00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14</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LATERA VÍA A MATAMOROS  (2o. TRAMO)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DEL BLVD. CARLOS SALINAS DE GORTARI A AV. ISIDORO SEPÚLVEDA</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$16,800,000.00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15</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LATERA VÍA A MATAMOROS (3er. TRAMO)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LA AV. ISIDORO SEPÚLVEDA AL BLVD. JULIÁN TREVIÑO E</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$12,705,000.00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16</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LATERA VÍA A MATAMOROS (4o. TRAMO)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DEL BLVD. JULIÁN TREVIÑO E. A LA CARR. A MIGUEL ALEMÁN</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$33,010,000.00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17</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LATERA VÍA A MATAMOROS (5o. TRAMO)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LA CARR. A MIGUEL ALEMÁN A LA AV. ANDRÉS GUAJARDO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$16,800,000.00</w:t>
            </w:r>
          </w:p>
        </w:tc>
      </w:tr>
      <w:tr w:rsidR="00A84A55" w:rsidRPr="00327FBA"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18</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LATERA VÍA A MATAMOROS (6o. TRAMO)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LA AV. ANDRÉS GUAJARDO A LA SÉPTIMA AVENIDA (AV. PARQUE INDUSTRIAL REGIOMONTANO)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$18,200,000.00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19</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LATERA VÍA A MATAMOROS (7o. TRAMO)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AV. PARQUE INDUSTRIAL REGIOMONTANO A EL PERIFÉRICO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$13,300,000.00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20</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PAVIMENTACIÓN ASFÁLTICA DEL LIBRAMIENTO APODACA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LIBRAMIENTO FERROVIARIO, DE CARR. A NUEVO LAREDO A CARR. MIGUEL ALEMÁN</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$1,100,000,000.00</w:t>
            </w:r>
          </w:p>
        </w:tc>
      </w:tr>
      <w:tr w:rsidR="00A84A55" w:rsidRPr="00327FBA" w:rsidTr="00665A8F">
        <w:trPr>
          <w:trHeight w:val="229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21</w:t>
            </w:r>
          </w:p>
        </w:tc>
        <w:tc>
          <w:tcPr>
            <w:tcW w:w="3716" w:type="dxa"/>
            <w:tcBorders>
              <w:top w:val="nil"/>
              <w:left w:val="nil"/>
              <w:bottom w:val="single" w:sz="4" w:space="0" w:color="auto"/>
              <w:right w:val="single" w:sz="4" w:space="0" w:color="auto"/>
            </w:tcBorders>
            <w:shd w:val="clear" w:color="auto" w:fill="auto"/>
            <w:vAlign w:val="center"/>
            <w:hideMark/>
          </w:tcPr>
          <w:p w:rsidR="00CB514B" w:rsidRPr="00327FBA" w:rsidRDefault="00A84A55" w:rsidP="00665A8F">
            <w:pPr>
              <w:pStyle w:val="Sinespaciado"/>
            </w:pPr>
            <w:r w:rsidRPr="00327FBA">
              <w:t xml:space="preserve">CONSTRUCCIÓN DE INFRAESTRUCTURA DE CONTROL DE INUNDACIONES EN ARROYO TOPO CHICO, EN EL TRAMO COMPRENDIDO EN LA INTERSECCIÓN CON EL PUENTE DEL PERIFÉRICO DEL ÁREA METROPOLITANA DE MONTERREY HASTA LA INTERSECCIÓN CON EL PUENTE DE LA CARRETERA MEZQUITAL-SANTA ROSA, EN EL </w:t>
            </w:r>
            <w:r w:rsidRPr="00327FBA">
              <w:lastRenderedPageBreak/>
              <w:t>MUNICIPIO DE APODACA, NUEVO LEÓN</w:t>
            </w:r>
          </w:p>
          <w:p w:rsidR="00CB514B" w:rsidRPr="00327FBA" w:rsidRDefault="00CB514B" w:rsidP="00665A8F">
            <w:pPr>
              <w:pStyle w:val="Sinespaciado"/>
            </w:pP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p>
          <w:p w:rsidR="00A84A55" w:rsidRPr="00327FBA" w:rsidRDefault="00A84A55" w:rsidP="00665A8F">
            <w:pPr>
              <w:pStyle w:val="Sinespaciado"/>
            </w:pPr>
          </w:p>
          <w:p w:rsidR="00A84A55" w:rsidRPr="00327FBA" w:rsidRDefault="00A84A55" w:rsidP="00665A8F">
            <w:pPr>
              <w:pStyle w:val="Sinespaciado"/>
            </w:pPr>
            <w:r w:rsidRPr="00327FBA">
              <w:t>PUENTE DEL PERIFÉRICO DEL ÁREA METROPOLITANA DE MONTERREY HASTA LA INTERSECCIÓN CON EL PUENTE DE LA CARRETERA MEZQUITAL-SANTA ROSA</w:t>
            </w:r>
          </w:p>
          <w:p w:rsidR="00A84A55" w:rsidRPr="00327FBA" w:rsidRDefault="00A84A55" w:rsidP="00665A8F">
            <w:pPr>
              <w:pStyle w:val="Sinespaciado"/>
            </w:pPr>
          </w:p>
          <w:p w:rsidR="00A84A55" w:rsidRPr="00327FBA" w:rsidRDefault="00A84A55" w:rsidP="00665A8F">
            <w:pPr>
              <w:pStyle w:val="Sinespaciado"/>
            </w:pPr>
          </w:p>
          <w:p w:rsidR="00A84A55" w:rsidRPr="00327FBA" w:rsidRDefault="00A84A55" w:rsidP="00665A8F">
            <w:pPr>
              <w:pStyle w:val="Sinespaciado"/>
            </w:pPr>
          </w:p>
          <w:p w:rsidR="00A84A55" w:rsidRPr="00327FBA" w:rsidRDefault="00A84A55" w:rsidP="00665A8F">
            <w:pPr>
              <w:pStyle w:val="Sinespaciado"/>
            </w:pP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lastRenderedPageBreak/>
              <w:t>$565,800,000.00</w:t>
            </w:r>
          </w:p>
        </w:tc>
      </w:tr>
      <w:tr w:rsidR="00A84A55" w:rsidRPr="00327FBA" w:rsidTr="00665A8F">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lastRenderedPageBreak/>
              <w:t>22</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PROYECTO DE DRENAJE PLUVIAL “METALSA”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 LA LATERAL VÍA FF. CC. A MATAMOROS A LA CARR. A MIGUEL ALEMÁN</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$20,000,000.00</w:t>
            </w:r>
          </w:p>
        </w:tc>
      </w:tr>
      <w:tr w:rsidR="00A84A55" w:rsidRPr="00327FBA" w:rsidTr="00665A8F">
        <w:trPr>
          <w:trHeight w:val="8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23</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PROYECTO DE DRENAJE PLUVIAL “MOISÉS SÁENZ.” (3ª. ETAPA)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DELA CALLE ANTONIO E. MARCOS A LA CALLE GUILLERMO PONCE</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$40,000,000.00</w:t>
            </w:r>
          </w:p>
        </w:tc>
      </w:tr>
      <w:tr w:rsidR="00A84A55" w:rsidRPr="00327FBA" w:rsidTr="00665A8F">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24</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PROYECTO DE DRENAJE PLUVIAL “SANFRANCISCO”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DEL BLVD. CARLOS SALINAS DE GORTARI A DESCARGAR AL ARROYO TOPO CHICO, POR EL BLV. SAN FRANCISCO</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$45,000,000.00</w:t>
            </w:r>
          </w:p>
        </w:tc>
      </w:tr>
      <w:tr w:rsidR="00A84A55" w:rsidRPr="00327FBA" w:rsidTr="00665A8F">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25</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PROYECTO DE RAMAL DE DRENAJE PLUVIAL “NORIA NORTE”</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DELA AV. HÉCTOR CABALLERO A DESCARGAR A EL DRENAJE PLUVIAL CONDUCTORES</w:t>
            </w:r>
          </w:p>
        </w:tc>
        <w:tc>
          <w:tcPr>
            <w:tcW w:w="1810" w:type="dxa"/>
            <w:tcBorders>
              <w:top w:val="nil"/>
              <w:left w:val="nil"/>
              <w:bottom w:val="single" w:sz="4" w:space="0" w:color="auto"/>
              <w:right w:val="single" w:sz="4" w:space="0" w:color="auto"/>
            </w:tcBorders>
            <w:shd w:val="clear" w:color="auto" w:fill="auto"/>
            <w:noWrap/>
            <w:vAlign w:val="center"/>
            <w:hideMark/>
          </w:tcPr>
          <w:p w:rsidR="00A84A55" w:rsidRPr="00327FBA" w:rsidRDefault="00A84A55" w:rsidP="00665A8F">
            <w:pPr>
              <w:pStyle w:val="Sinespaciado"/>
            </w:pPr>
            <w:r w:rsidRPr="00327FBA">
              <w:t>$25,000,000.00</w:t>
            </w:r>
          </w:p>
        </w:tc>
      </w:tr>
      <w:tr w:rsidR="00A84A55" w:rsidRPr="00327FBA"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26</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PARQUE ACUÁTICO MARGARITAS (INCLUYE PISCINA SEM I-OLIMPICA, OASIS INTERACTIVO)</w:t>
            </w:r>
          </w:p>
          <w:p w:rsidR="00CB514B" w:rsidRPr="00327FBA" w:rsidRDefault="00CB514B" w:rsidP="00665A8F">
            <w:pPr>
              <w:pStyle w:val="Sinespaciado"/>
            </w:pP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MARGARITAS</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$29,500,000.00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27</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PARQUE ACUÁTICO ÉBANOS NORTE (INCLUYE OASIS INTERACTIVO)</w:t>
            </w:r>
          </w:p>
          <w:p w:rsidR="00CB514B" w:rsidRPr="00327FBA" w:rsidRDefault="00CB514B" w:rsidP="00665A8F">
            <w:pPr>
              <w:pStyle w:val="Sinespaciado"/>
            </w:pP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EBANOS NORTE 3ER SECTOR</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$29,200,000.00</w:t>
            </w:r>
          </w:p>
        </w:tc>
      </w:tr>
      <w:tr w:rsidR="00A84A55" w:rsidRPr="00327FBA" w:rsidTr="00665A8F">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28</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PALACIO DE JUSTICIA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PUEBLO NUEVO</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$49,971,640.00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29</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REHABILITACIÓN DE PARQUE RECREATIVO " LA PEÑITA"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NUEVO MEZQUTAL</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$24,670,000.00</w:t>
            </w:r>
          </w:p>
        </w:tc>
      </w:tr>
      <w:tr w:rsidR="00A84A55" w:rsidRPr="00327FBA" w:rsidTr="00665A8F">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30</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PARQUE LINEAL RHODESIA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JOYAS DEL PEDREGAL</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$19,400,000.00</w:t>
            </w:r>
          </w:p>
        </w:tc>
      </w:tr>
      <w:tr w:rsidR="00A84A55" w:rsidRPr="00327FBA" w:rsidTr="00665A8F">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31</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PARQUE ÉBANOS NORTE V</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ÉBANOS NORTE V</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$14,100,000.00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32</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REMODELACIÓN DE DELEGACIÓN DE POLICÍA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LOMAS DEL PEDREGAL</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$3,200,000.00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33</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REMODELACIÓN DE DELEGACIÓN DE POLICÍA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BOSQUE REAL</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$4,500,000.00</w:t>
            </w:r>
          </w:p>
        </w:tc>
      </w:tr>
      <w:tr w:rsidR="00A84A55" w:rsidRPr="00327FBA" w:rsidTr="00665A8F">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34</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DELEGACION DE POLICIA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PUEBLO NUEVO</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$33,000,000.00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35</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PARQUE DEPORTIVO RECREATIVO</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COL. TREBOLES AV. DEL PRADO ENTRE AUGURIO Y NINFA </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$20,000,000.00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36</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CONSTRUCCION DE BIBLIOTECA COSMOPOLIS,</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 EN AV. ANDROMED Y PEGASO, EN COL COSMOPOLIS</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$3,675,000.00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37</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CONSTRUCCION DE SALA DE CULTURA Y LAS ARTES COSMOPOLIS, </w:t>
            </w:r>
          </w:p>
          <w:p w:rsidR="00CB514B" w:rsidRPr="00327FBA" w:rsidRDefault="00CB514B" w:rsidP="00665A8F">
            <w:pPr>
              <w:pStyle w:val="Sinespaciado"/>
            </w:pP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lastRenderedPageBreak/>
              <w:t>EN AV. ANDROMED Y PEGASO, EN COL COSMOPOLIS</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$4,277,000.00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lastRenderedPageBreak/>
              <w:t>38</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CONSTRUCCION DE SALA DE CULTURA Y LAS ARTES  LOS TREBOLES, </w:t>
            </w:r>
          </w:p>
          <w:p w:rsidR="00CB514B" w:rsidRPr="00327FBA" w:rsidRDefault="00CB514B" w:rsidP="00665A8F">
            <w:pPr>
              <w:pStyle w:val="Sinespaciado"/>
            </w:pP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EN CALLE LILA Y AV. DAMASCO, COL. LOS TREBOLES</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$4,205,000.00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39</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CONSTRUCCION DE SALA DE CULTURA Y LAS ARTES ROBERTO ESPINOZA, </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EN CALLE LIBANESES Y CAMBOYANOS, COL. ROBERTO ESPINOZA</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$4,284,000.00</w:t>
            </w:r>
          </w:p>
        </w:tc>
      </w:tr>
      <w:tr w:rsidR="00A84A55" w:rsidRPr="00327FBA"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40</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CONSTRUCCION DE AUDITORIO MUNICIPAL </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EN AV. DEL TELEFONO, ENTRE CARRETERA MIGUEL ALEMAN Y LATERAL VIA A MATAMOROS, COL. APODACA CENTRO</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$230,000,000.00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41</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UNIDAD DEPORTIVA LA NORIA COL. LA NORIA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NORIA NORTE</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$28,950,000.00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42</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UNIDAD DEPORTIVA MOISÉS SÁENZ COL. MOISES SAENZ</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MOISES SAENZ</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$28,200,000.00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43</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UNIDAD DEPORTIVA CABECERA COL. CENTRO APODACA</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CENTRO APODACA</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$12,500,000.00</w:t>
            </w:r>
          </w:p>
        </w:tc>
      </w:tr>
      <w:tr w:rsidR="00A84A55" w:rsidRPr="00327FBA" w:rsidTr="00665A8F">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44</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 xml:space="preserve">CONSTRUCCION DE GIMNASIO COL. TREBOLES </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LOS TREBOLES</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$10,000,000.00</w:t>
            </w:r>
          </w:p>
        </w:tc>
      </w:tr>
      <w:tr w:rsidR="00A84A55" w:rsidTr="00665A8F">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84A55" w:rsidRPr="00327FBA" w:rsidRDefault="00327FBA" w:rsidP="00665A8F">
            <w:pPr>
              <w:pStyle w:val="Sinespaciado"/>
            </w:pPr>
            <w:r>
              <w:t>45</w:t>
            </w:r>
          </w:p>
        </w:tc>
        <w:tc>
          <w:tcPr>
            <w:tcW w:w="3716"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PARQUE DEPORTIVO RECREATIVO</w:t>
            </w:r>
            <w:r w:rsidR="009A497C">
              <w:t xml:space="preserve"> </w:t>
            </w:r>
            <w:r w:rsidRPr="00327FBA">
              <w:t xml:space="preserve">COL. TREBOLES AV. DEL PRADO ENTRE AUGURIO Y NINFA </w:t>
            </w:r>
          </w:p>
        </w:tc>
        <w:tc>
          <w:tcPr>
            <w:tcW w:w="3714"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COL. LOS TREBOLES</w:t>
            </w:r>
          </w:p>
        </w:tc>
        <w:tc>
          <w:tcPr>
            <w:tcW w:w="1810" w:type="dxa"/>
            <w:tcBorders>
              <w:top w:val="nil"/>
              <w:left w:val="nil"/>
              <w:bottom w:val="single" w:sz="4" w:space="0" w:color="auto"/>
              <w:right w:val="single" w:sz="4" w:space="0" w:color="auto"/>
            </w:tcBorders>
            <w:shd w:val="clear" w:color="auto" w:fill="auto"/>
            <w:vAlign w:val="center"/>
            <w:hideMark/>
          </w:tcPr>
          <w:p w:rsidR="00A84A55" w:rsidRPr="00327FBA" w:rsidRDefault="00A84A55" w:rsidP="00665A8F">
            <w:pPr>
              <w:pStyle w:val="Sinespaciado"/>
            </w:pPr>
            <w:r w:rsidRPr="00327FBA">
              <w:t>$20,000,000.00</w:t>
            </w:r>
          </w:p>
        </w:tc>
      </w:tr>
    </w:tbl>
    <w:p w:rsidR="00A84A55" w:rsidRDefault="00A84A55" w:rsidP="00A84A55">
      <w:pPr>
        <w:widowControl w:val="0"/>
        <w:autoSpaceDE w:val="0"/>
        <w:autoSpaceDN w:val="0"/>
        <w:adjustRightInd w:val="0"/>
        <w:jc w:val="both"/>
        <w:rPr>
          <w:rFonts w:ascii="Arial" w:hAnsi="Arial" w:cs="Arial"/>
          <w:bCs/>
        </w:rPr>
      </w:pPr>
    </w:p>
    <w:p w:rsidR="00CB514B" w:rsidRDefault="00CB514B" w:rsidP="00A84A55">
      <w:pPr>
        <w:widowControl w:val="0"/>
        <w:autoSpaceDE w:val="0"/>
        <w:autoSpaceDN w:val="0"/>
        <w:adjustRightInd w:val="0"/>
        <w:jc w:val="both"/>
        <w:rPr>
          <w:rFonts w:ascii="Arial" w:hAnsi="Arial" w:cs="Arial"/>
          <w:bCs/>
          <w:sz w:val="24"/>
          <w:szCs w:val="24"/>
        </w:rPr>
      </w:pPr>
    </w:p>
    <w:p w:rsidR="00A84A55" w:rsidRPr="0063247F" w:rsidRDefault="00A84A55" w:rsidP="00A84A55">
      <w:pPr>
        <w:widowControl w:val="0"/>
        <w:autoSpaceDE w:val="0"/>
        <w:autoSpaceDN w:val="0"/>
        <w:adjustRightInd w:val="0"/>
        <w:jc w:val="both"/>
        <w:rPr>
          <w:rFonts w:ascii="Arial" w:hAnsi="Arial" w:cs="Arial"/>
          <w:bCs/>
          <w:sz w:val="24"/>
          <w:szCs w:val="24"/>
        </w:rPr>
      </w:pPr>
      <w:r w:rsidRPr="0063247F">
        <w:rPr>
          <w:rFonts w:ascii="Arial" w:hAnsi="Arial" w:cs="Arial"/>
          <w:bCs/>
          <w:sz w:val="24"/>
          <w:szCs w:val="24"/>
        </w:rPr>
        <w:t>Asimismo existen diversas acciones de Obra Pública que pretenden ser realizadas mediante la asignación de recursos propios por lo que se incluye este listado en forma genérica el cual estará sujeto a la disposición de los recursos.</w:t>
      </w:r>
    </w:p>
    <w:tbl>
      <w:tblPr>
        <w:tblStyle w:val="Tablaconcuadrcula"/>
        <w:tblW w:w="9889" w:type="dxa"/>
        <w:tblLook w:val="04A0" w:firstRow="1" w:lastRow="0" w:firstColumn="1" w:lastColumn="0" w:noHBand="0" w:noVBand="1"/>
      </w:tblPr>
      <w:tblGrid>
        <w:gridCol w:w="6941"/>
        <w:gridCol w:w="2948"/>
      </w:tblGrid>
      <w:tr w:rsidR="00A84A55" w:rsidRPr="0063247F" w:rsidTr="00CB514B">
        <w:tc>
          <w:tcPr>
            <w:tcW w:w="6941" w:type="dxa"/>
          </w:tcPr>
          <w:p w:rsidR="00A84A55" w:rsidRPr="0063247F" w:rsidRDefault="00A84A55" w:rsidP="00665A8F">
            <w:pPr>
              <w:widowControl w:val="0"/>
              <w:autoSpaceDE w:val="0"/>
              <w:autoSpaceDN w:val="0"/>
              <w:adjustRightInd w:val="0"/>
              <w:jc w:val="center"/>
              <w:rPr>
                <w:rFonts w:ascii="Arial" w:hAnsi="Arial" w:cs="Arial"/>
                <w:b/>
                <w:bCs/>
              </w:rPr>
            </w:pPr>
            <w:r w:rsidRPr="0063247F">
              <w:rPr>
                <w:rFonts w:ascii="Arial" w:hAnsi="Arial" w:cs="Arial"/>
                <w:b/>
                <w:bCs/>
              </w:rPr>
              <w:t>DESCRIPCIÓN</w:t>
            </w:r>
            <w:r w:rsidR="00477734">
              <w:rPr>
                <w:rFonts w:ascii="Arial" w:hAnsi="Arial" w:cs="Arial"/>
                <w:b/>
                <w:bCs/>
              </w:rPr>
              <w:t xml:space="preserve"> D</w:t>
            </w:r>
            <w:r w:rsidRPr="0063247F">
              <w:rPr>
                <w:rFonts w:ascii="Arial" w:hAnsi="Arial" w:cs="Arial"/>
                <w:b/>
                <w:bCs/>
              </w:rPr>
              <w:t>E LA OBRA</w:t>
            </w:r>
          </w:p>
        </w:tc>
        <w:tc>
          <w:tcPr>
            <w:tcW w:w="2948" w:type="dxa"/>
          </w:tcPr>
          <w:p w:rsidR="00A84A55" w:rsidRPr="0063247F" w:rsidRDefault="00A84A55" w:rsidP="00CB514B">
            <w:pPr>
              <w:widowControl w:val="0"/>
              <w:autoSpaceDE w:val="0"/>
              <w:autoSpaceDN w:val="0"/>
              <w:adjustRightInd w:val="0"/>
              <w:jc w:val="center"/>
              <w:rPr>
                <w:rFonts w:ascii="Arial" w:hAnsi="Arial" w:cs="Arial"/>
                <w:b/>
                <w:bCs/>
              </w:rPr>
            </w:pPr>
            <w:r w:rsidRPr="0063247F">
              <w:rPr>
                <w:rFonts w:ascii="Arial" w:hAnsi="Arial" w:cs="Arial"/>
                <w:b/>
                <w:bCs/>
              </w:rPr>
              <w:t>MONTO</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Remodelación de 5 Delegaciones de policía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$21,000,000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de un Palacio de Justicia</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$25,000,000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Equipamiento de 15 Plazas Públicas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$45,000,000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Remodelación de 3 Guarderías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$9,500,000</w:t>
            </w:r>
          </w:p>
        </w:tc>
      </w:tr>
      <w:tr w:rsidR="00A84A55" w:rsidRPr="0063247F" w:rsidTr="00CB514B">
        <w:tc>
          <w:tcPr>
            <w:tcW w:w="6941" w:type="dxa"/>
          </w:tcPr>
          <w:p w:rsidR="00A84A55" w:rsidRPr="0063247F" w:rsidRDefault="00A84A55" w:rsidP="00CB514B">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Remodelación de 5 Centros DIF en zonas varias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$13,000,000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lastRenderedPageBreak/>
              <w:t>Construcción y/o Remodelación de 3 Unidades Deportivas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$35,000,000</w:t>
            </w:r>
          </w:p>
        </w:tc>
      </w:tr>
      <w:tr w:rsidR="00A84A55" w:rsidRPr="0063247F" w:rsidTr="00CB514B">
        <w:tc>
          <w:tcPr>
            <w:tcW w:w="6941" w:type="dxa"/>
          </w:tcPr>
          <w:p w:rsidR="00A84A55" w:rsidRPr="0063247F" w:rsidRDefault="00A84A55" w:rsidP="00327FBA">
            <w:pPr>
              <w:widowControl w:val="0"/>
              <w:autoSpaceDE w:val="0"/>
              <w:autoSpaceDN w:val="0"/>
              <w:adjustRightInd w:val="0"/>
              <w:spacing w:line="276" w:lineRule="auto"/>
              <w:jc w:val="both"/>
              <w:rPr>
                <w:rFonts w:ascii="Arial" w:hAnsi="Arial" w:cs="Arial"/>
                <w:bCs/>
              </w:rPr>
            </w:pPr>
            <w:r w:rsidRPr="0063247F">
              <w:rPr>
                <w:rFonts w:ascii="Arial" w:hAnsi="Arial" w:cs="Arial"/>
                <w:bCs/>
              </w:rPr>
              <w:t>Suministro e Instalación de 10 Paquetes de Gimnasio al aire libre en zonas varias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$6,000,000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Suministro e Instalación de 10 Módulos de Juegos Infantiles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$7,500,000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Remodelación de 5 espacios para la práctica de actividades artísticas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$19,000,000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Programa de bacheo mayor y recarpeteo en vialidades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$20,000,000</w:t>
            </w:r>
          </w:p>
        </w:tc>
      </w:tr>
      <w:tr w:rsidR="00A84A55" w:rsidRPr="0063247F" w:rsidTr="00CB514B">
        <w:tc>
          <w:tcPr>
            <w:tcW w:w="6941" w:type="dxa"/>
          </w:tcPr>
          <w:p w:rsidR="00A84A55"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Programa de reconstrucción de pavimentos en zonas varias del municipio.</w:t>
            </w:r>
          </w:p>
          <w:p w:rsidR="00A84A55" w:rsidRPr="0063247F" w:rsidRDefault="00A84A55" w:rsidP="00665A8F">
            <w:pPr>
              <w:widowControl w:val="0"/>
              <w:autoSpaceDE w:val="0"/>
              <w:autoSpaceDN w:val="0"/>
              <w:adjustRightInd w:val="0"/>
              <w:spacing w:line="276" w:lineRule="auto"/>
              <w:jc w:val="both"/>
              <w:rPr>
                <w:rFonts w:ascii="Arial" w:hAnsi="Arial" w:cs="Arial"/>
                <w:bCs/>
              </w:rPr>
            </w:pP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$55,000,000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Remodelación de 3 parques públicos en zonas varias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$21,000,000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Programa de Mantenimiento y/o Remodelación a dependencias y oficinas varias del Gobierno municipal.</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$11,000,000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 xml:space="preserve">Instalación de Alumbrado Público </w:t>
            </w:r>
            <w:r>
              <w:rPr>
                <w:rFonts w:ascii="Arial" w:hAnsi="Arial" w:cs="Arial"/>
                <w:bCs/>
              </w:rPr>
              <w:t>en zonas varias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$10,000,000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de canchas polivalentes y/o deportivas en zonas varias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$15,000,000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de infraestructura subterránea de servicios públicos en el primer cuadro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$48,000,000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Remodelación de 5 bibliotecas en zonas varias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$9,000,000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Construcción y/o Remodelación de 10 canchas de futbol rápido ubicadas en zonas varias del municipio.</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$17,000,000</w:t>
            </w:r>
          </w:p>
        </w:tc>
      </w:tr>
      <w:tr w:rsidR="00A84A55" w:rsidRPr="0063247F" w:rsidTr="00CB514B">
        <w:tc>
          <w:tcPr>
            <w:tcW w:w="6941" w:type="dxa"/>
          </w:tcPr>
          <w:p w:rsidR="00A84A55" w:rsidRPr="0063247F" w:rsidRDefault="00A84A55" w:rsidP="00665A8F">
            <w:pPr>
              <w:widowControl w:val="0"/>
              <w:autoSpaceDE w:val="0"/>
              <w:autoSpaceDN w:val="0"/>
              <w:adjustRightInd w:val="0"/>
              <w:spacing w:line="276" w:lineRule="auto"/>
              <w:jc w:val="both"/>
              <w:rPr>
                <w:rFonts w:ascii="Arial" w:hAnsi="Arial" w:cs="Arial"/>
                <w:bCs/>
              </w:rPr>
            </w:pPr>
            <w:r w:rsidRPr="0063247F">
              <w:rPr>
                <w:rFonts w:ascii="Arial" w:hAnsi="Arial" w:cs="Arial"/>
                <w:bCs/>
              </w:rPr>
              <w:t>Pago de estudios para el cumplimiento de la Ley de Pavimentos del estado de Nuevo León</w:t>
            </w:r>
          </w:p>
        </w:tc>
        <w:tc>
          <w:tcPr>
            <w:tcW w:w="2948" w:type="dxa"/>
          </w:tcPr>
          <w:p w:rsidR="00A84A55" w:rsidRPr="0063247F" w:rsidRDefault="00A84A55" w:rsidP="00CB514B">
            <w:pPr>
              <w:widowControl w:val="0"/>
              <w:autoSpaceDE w:val="0"/>
              <w:autoSpaceDN w:val="0"/>
              <w:adjustRightInd w:val="0"/>
              <w:spacing w:line="276" w:lineRule="auto"/>
              <w:jc w:val="center"/>
              <w:rPr>
                <w:rFonts w:ascii="Arial" w:hAnsi="Arial" w:cs="Arial"/>
                <w:bCs/>
              </w:rPr>
            </w:pPr>
            <w:r w:rsidRPr="0063247F">
              <w:rPr>
                <w:rFonts w:ascii="Arial" w:hAnsi="Arial" w:cs="Arial"/>
                <w:bCs/>
              </w:rPr>
              <w:t>$1,000,000</w:t>
            </w:r>
          </w:p>
        </w:tc>
      </w:tr>
    </w:tbl>
    <w:p w:rsidR="00A84A55" w:rsidRPr="0063247F" w:rsidRDefault="00A84A55" w:rsidP="00A84A55">
      <w:pPr>
        <w:widowControl w:val="0"/>
        <w:autoSpaceDE w:val="0"/>
        <w:autoSpaceDN w:val="0"/>
        <w:adjustRightInd w:val="0"/>
        <w:jc w:val="both"/>
        <w:rPr>
          <w:rFonts w:ascii="Arial" w:hAnsi="Arial" w:cs="Arial"/>
          <w:bCs/>
          <w:sz w:val="24"/>
          <w:szCs w:val="24"/>
        </w:rPr>
      </w:pPr>
    </w:p>
    <w:p w:rsidR="00A84A55" w:rsidRPr="0063247F" w:rsidRDefault="00A84A55" w:rsidP="00A84A55">
      <w:pPr>
        <w:widowControl w:val="0"/>
        <w:autoSpaceDE w:val="0"/>
        <w:autoSpaceDN w:val="0"/>
        <w:adjustRightInd w:val="0"/>
        <w:jc w:val="both"/>
        <w:rPr>
          <w:rFonts w:ascii="Arial" w:hAnsi="Arial" w:cs="Arial"/>
          <w:bCs/>
          <w:sz w:val="24"/>
          <w:szCs w:val="24"/>
        </w:rPr>
      </w:pPr>
    </w:p>
    <w:p w:rsidR="00327FBA" w:rsidRDefault="00327FBA" w:rsidP="0065386F">
      <w:pPr>
        <w:rPr>
          <w:b/>
          <w:sz w:val="44"/>
          <w:szCs w:val="44"/>
        </w:rPr>
      </w:pPr>
    </w:p>
    <w:p w:rsidR="0065386F" w:rsidRPr="009E763A" w:rsidRDefault="0065386F" w:rsidP="0065386F">
      <w:pPr>
        <w:rPr>
          <w:b/>
          <w:sz w:val="44"/>
          <w:szCs w:val="44"/>
        </w:rPr>
      </w:pPr>
      <w:r w:rsidRPr="005630F2">
        <w:rPr>
          <w:b/>
          <w:sz w:val="44"/>
          <w:szCs w:val="44"/>
        </w:rPr>
        <w:lastRenderedPageBreak/>
        <w:t>SEGUIMIENTO Y EVALUACIÓN</w:t>
      </w:r>
    </w:p>
    <w:p w:rsidR="009E763A" w:rsidRPr="002D57F0" w:rsidRDefault="009E763A" w:rsidP="009E763A">
      <w:pPr>
        <w:pStyle w:val="NormalWeb"/>
        <w:spacing w:line="360" w:lineRule="auto"/>
        <w:jc w:val="both"/>
        <w:rPr>
          <w:rFonts w:asciiTheme="minorHAnsi" w:hAnsiTheme="minorHAnsi"/>
          <w:b/>
          <w:color w:val="008000"/>
          <w:sz w:val="24"/>
          <w:szCs w:val="24"/>
        </w:rPr>
      </w:pPr>
      <w:r w:rsidRPr="002D57F0">
        <w:rPr>
          <w:rFonts w:asciiTheme="minorHAnsi" w:hAnsiTheme="minorHAnsi"/>
          <w:b/>
          <w:color w:val="008000"/>
          <w:sz w:val="24"/>
          <w:szCs w:val="24"/>
        </w:rPr>
        <w:t>Indicadores para el seguimiento de objetivos</w:t>
      </w:r>
    </w:p>
    <w:p w:rsidR="009E763A" w:rsidRPr="009E763A" w:rsidRDefault="009E763A" w:rsidP="009E763A">
      <w:pPr>
        <w:pStyle w:val="NormalWeb"/>
        <w:spacing w:line="360" w:lineRule="auto"/>
        <w:jc w:val="both"/>
        <w:rPr>
          <w:rFonts w:asciiTheme="minorHAnsi" w:hAnsiTheme="minorHAnsi"/>
          <w:sz w:val="24"/>
          <w:szCs w:val="24"/>
        </w:rPr>
      </w:pPr>
      <w:r w:rsidRPr="009E763A">
        <w:rPr>
          <w:rFonts w:asciiTheme="minorHAnsi" w:hAnsiTheme="minorHAnsi"/>
          <w:sz w:val="24"/>
          <w:szCs w:val="24"/>
        </w:rPr>
        <w:t>El proceso de planeación sólo podrá cumplir plenamente su cometido si cuenta con un Sistema de Seguimiento y Evaluación de los objetivos, metas y acciones planteadas. Por ello, el Plan Municipal de Desarrollo Apodaca 2015-2018 será evaluado de forma puntual, oportuna y responsable, tanto por la Contraloría Municipal como por la Comisión de Seguimiento del PMD, a través de un Sistema de Seguimiento y Evaluación que opere con criterios escrupulosos de transparencia y rendición de cuentas, así como con indicadores de medición en sus resultados.</w:t>
      </w:r>
    </w:p>
    <w:p w:rsidR="009E763A" w:rsidRPr="009E763A" w:rsidRDefault="009E763A" w:rsidP="009E763A">
      <w:pPr>
        <w:pStyle w:val="NormalWeb"/>
        <w:spacing w:line="360" w:lineRule="auto"/>
        <w:jc w:val="both"/>
        <w:rPr>
          <w:rFonts w:asciiTheme="minorHAnsi" w:hAnsiTheme="minorHAnsi"/>
          <w:sz w:val="24"/>
          <w:szCs w:val="24"/>
        </w:rPr>
      </w:pPr>
      <w:r w:rsidRPr="009E763A">
        <w:rPr>
          <w:rFonts w:asciiTheme="minorHAnsi" w:hAnsiTheme="minorHAnsi"/>
          <w:sz w:val="24"/>
          <w:szCs w:val="24"/>
        </w:rPr>
        <w:t>En estricto cumplimiento a lo dispuesto por la Ley de Gobierno Municipal de Nuevo León, el P</w:t>
      </w:r>
      <w:r w:rsidR="008F633C">
        <w:rPr>
          <w:rFonts w:asciiTheme="minorHAnsi" w:hAnsiTheme="minorHAnsi"/>
          <w:sz w:val="24"/>
          <w:szCs w:val="24"/>
        </w:rPr>
        <w:t xml:space="preserve">lan </w:t>
      </w:r>
      <w:r w:rsidRPr="009E763A">
        <w:rPr>
          <w:rFonts w:asciiTheme="minorHAnsi" w:hAnsiTheme="minorHAnsi"/>
          <w:sz w:val="24"/>
          <w:szCs w:val="24"/>
        </w:rPr>
        <w:t>M</w:t>
      </w:r>
      <w:r w:rsidR="008F633C">
        <w:rPr>
          <w:rFonts w:asciiTheme="minorHAnsi" w:hAnsiTheme="minorHAnsi"/>
          <w:sz w:val="24"/>
          <w:szCs w:val="24"/>
        </w:rPr>
        <w:t xml:space="preserve">unicipal de </w:t>
      </w:r>
      <w:r w:rsidRPr="009E763A">
        <w:rPr>
          <w:rFonts w:asciiTheme="minorHAnsi" w:hAnsiTheme="minorHAnsi"/>
          <w:sz w:val="24"/>
          <w:szCs w:val="24"/>
        </w:rPr>
        <w:t>D</w:t>
      </w:r>
      <w:r w:rsidR="008F633C">
        <w:rPr>
          <w:rFonts w:asciiTheme="minorHAnsi" w:hAnsiTheme="minorHAnsi"/>
          <w:sz w:val="24"/>
          <w:szCs w:val="24"/>
        </w:rPr>
        <w:t>esarrollo</w:t>
      </w:r>
      <w:r w:rsidRPr="009E763A">
        <w:rPr>
          <w:rFonts w:asciiTheme="minorHAnsi" w:hAnsiTheme="minorHAnsi"/>
          <w:sz w:val="24"/>
          <w:szCs w:val="24"/>
        </w:rPr>
        <w:t xml:space="preserve"> Apodaca 2015-2018 ha incorporado indicadores que permitirán medir el nivel de cumplimiento de los objetivos </w:t>
      </w:r>
      <w:r w:rsidR="008F633C">
        <w:rPr>
          <w:rFonts w:asciiTheme="minorHAnsi" w:hAnsiTheme="minorHAnsi"/>
          <w:sz w:val="24"/>
          <w:szCs w:val="24"/>
        </w:rPr>
        <w:t xml:space="preserve">y </w:t>
      </w:r>
      <w:r w:rsidR="00CF653B">
        <w:rPr>
          <w:rFonts w:asciiTheme="minorHAnsi" w:hAnsiTheme="minorHAnsi"/>
          <w:sz w:val="24"/>
          <w:szCs w:val="24"/>
        </w:rPr>
        <w:t>estrategia</w:t>
      </w:r>
      <w:r w:rsidR="00CF653B" w:rsidRPr="009E763A">
        <w:rPr>
          <w:rFonts w:asciiTheme="minorHAnsi" w:hAnsiTheme="minorHAnsi"/>
          <w:sz w:val="24"/>
          <w:szCs w:val="24"/>
        </w:rPr>
        <w:t>s</w:t>
      </w:r>
      <w:r w:rsidRPr="009E763A">
        <w:rPr>
          <w:rFonts w:asciiTheme="minorHAnsi" w:hAnsiTheme="minorHAnsi"/>
          <w:sz w:val="24"/>
          <w:szCs w:val="24"/>
        </w:rPr>
        <w:t>, mismos que respo</w:t>
      </w:r>
      <w:r w:rsidR="008F633C">
        <w:rPr>
          <w:rFonts w:asciiTheme="minorHAnsi" w:hAnsiTheme="minorHAnsi"/>
          <w:sz w:val="24"/>
          <w:szCs w:val="24"/>
        </w:rPr>
        <w:t>nden a la naturaleza de cada una de la</w:t>
      </w:r>
      <w:r w:rsidRPr="009E763A">
        <w:rPr>
          <w:rFonts w:asciiTheme="minorHAnsi" w:hAnsiTheme="minorHAnsi"/>
          <w:sz w:val="24"/>
          <w:szCs w:val="24"/>
        </w:rPr>
        <w:t xml:space="preserve">s, metas y </w:t>
      </w:r>
      <w:r w:rsidR="008F633C">
        <w:rPr>
          <w:rFonts w:asciiTheme="minorHAnsi" w:hAnsiTheme="minorHAnsi"/>
          <w:sz w:val="24"/>
          <w:szCs w:val="24"/>
        </w:rPr>
        <w:t>líneas de acción</w:t>
      </w:r>
      <w:r w:rsidRPr="009E763A">
        <w:rPr>
          <w:rFonts w:asciiTheme="minorHAnsi" w:hAnsiTheme="minorHAnsi"/>
          <w:sz w:val="24"/>
          <w:szCs w:val="24"/>
        </w:rPr>
        <w:t xml:space="preserve"> programadas. </w:t>
      </w:r>
    </w:p>
    <w:p w:rsidR="009E763A" w:rsidRPr="009E763A" w:rsidRDefault="009E763A" w:rsidP="009E763A">
      <w:pPr>
        <w:pStyle w:val="NormalWeb"/>
        <w:spacing w:line="360" w:lineRule="auto"/>
        <w:jc w:val="both"/>
        <w:rPr>
          <w:rFonts w:asciiTheme="minorHAnsi" w:hAnsiTheme="minorHAnsi" w:cs="Arial"/>
          <w:sz w:val="24"/>
          <w:szCs w:val="24"/>
        </w:rPr>
      </w:pPr>
      <w:r w:rsidRPr="009E763A">
        <w:rPr>
          <w:rFonts w:asciiTheme="minorHAnsi" w:hAnsiTheme="minorHAnsi"/>
          <w:sz w:val="24"/>
          <w:szCs w:val="24"/>
        </w:rPr>
        <w:t>Los indicadores que darán soporte técnico al ejercicio de seguimiento y evaluación del P</w:t>
      </w:r>
      <w:r w:rsidR="008F633C">
        <w:rPr>
          <w:rFonts w:asciiTheme="minorHAnsi" w:hAnsiTheme="minorHAnsi"/>
          <w:sz w:val="24"/>
          <w:szCs w:val="24"/>
        </w:rPr>
        <w:t xml:space="preserve">lan </w:t>
      </w:r>
      <w:r w:rsidRPr="009E763A">
        <w:rPr>
          <w:rFonts w:asciiTheme="minorHAnsi" w:hAnsiTheme="minorHAnsi"/>
          <w:sz w:val="24"/>
          <w:szCs w:val="24"/>
        </w:rPr>
        <w:t>M</w:t>
      </w:r>
      <w:r w:rsidR="008F633C">
        <w:rPr>
          <w:rFonts w:asciiTheme="minorHAnsi" w:hAnsiTheme="minorHAnsi"/>
          <w:sz w:val="24"/>
          <w:szCs w:val="24"/>
        </w:rPr>
        <w:t xml:space="preserve">unicipal de </w:t>
      </w:r>
      <w:r w:rsidRPr="009E763A">
        <w:rPr>
          <w:rFonts w:asciiTheme="minorHAnsi" w:hAnsiTheme="minorHAnsi"/>
          <w:sz w:val="24"/>
          <w:szCs w:val="24"/>
        </w:rPr>
        <w:t>D</w:t>
      </w:r>
      <w:r w:rsidR="008F633C">
        <w:rPr>
          <w:rFonts w:asciiTheme="minorHAnsi" w:hAnsiTheme="minorHAnsi"/>
          <w:sz w:val="24"/>
          <w:szCs w:val="24"/>
        </w:rPr>
        <w:t>esarrollo</w:t>
      </w:r>
      <w:r w:rsidRPr="009E763A">
        <w:rPr>
          <w:rFonts w:asciiTheme="minorHAnsi" w:hAnsiTheme="minorHAnsi"/>
          <w:sz w:val="24"/>
          <w:szCs w:val="24"/>
        </w:rPr>
        <w:t xml:space="preserve"> Apodaca 2015-2018 serán susceptibles de expresar su medición en términos cuantitativos, de tal suerte que por medio de ellos se podrá advertir el plazo y frecuencia de medición del avance en los objetivos y metas, facilitando así la capacidad de respuesta para realizar ajustes o medidas correctivas por parte de la administración municipal.</w:t>
      </w:r>
    </w:p>
    <w:p w:rsidR="009E763A" w:rsidRPr="009E763A" w:rsidRDefault="009E763A" w:rsidP="009E763A">
      <w:pPr>
        <w:spacing w:line="360" w:lineRule="auto"/>
        <w:jc w:val="both"/>
        <w:rPr>
          <w:rFonts w:cs="Arial"/>
          <w:sz w:val="24"/>
          <w:szCs w:val="24"/>
        </w:rPr>
      </w:pPr>
      <w:r w:rsidRPr="009E763A">
        <w:rPr>
          <w:rFonts w:cs="Arial"/>
          <w:sz w:val="24"/>
          <w:szCs w:val="24"/>
        </w:rPr>
        <w:t>De igual forma, por ministerio legal las dependencias encargadas de la ejecución del PMD deberán elaborar Programas Operativos Anuales, cuyo cumplimiento también será aprovechado para medir el avance de la gestión pública.</w:t>
      </w:r>
    </w:p>
    <w:p w:rsidR="009E763A" w:rsidRPr="009E763A" w:rsidRDefault="00DC104D" w:rsidP="00DC104D">
      <w:pPr>
        <w:spacing w:line="360" w:lineRule="auto"/>
        <w:jc w:val="both"/>
        <w:rPr>
          <w:sz w:val="24"/>
          <w:szCs w:val="24"/>
        </w:rPr>
      </w:pPr>
      <w:r>
        <w:rPr>
          <w:noProof/>
          <w:sz w:val="24"/>
          <w:szCs w:val="24"/>
          <w:lang w:eastAsia="es-MX"/>
        </w:rPr>
        <w:lastRenderedPageBreak/>
        <w:drawing>
          <wp:inline distT="0" distB="0" distL="0" distR="0">
            <wp:extent cx="5495925" cy="3076575"/>
            <wp:effectExtent l="38100" t="0" r="9525"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9E763A" w:rsidRPr="009E763A" w:rsidRDefault="009E763A" w:rsidP="009E763A">
      <w:pPr>
        <w:spacing w:before="100" w:beforeAutospacing="1" w:after="100" w:afterAutospacing="1"/>
        <w:rPr>
          <w:rFonts w:cs="Times New Roman"/>
          <w:sz w:val="24"/>
          <w:szCs w:val="24"/>
        </w:rPr>
      </w:pPr>
      <w:r w:rsidRPr="009E763A">
        <w:rPr>
          <w:sz w:val="24"/>
          <w:szCs w:val="24"/>
        </w:rPr>
        <w:t xml:space="preserve">El Sistema de Seguimiento y Evaluación </w:t>
      </w:r>
      <w:r w:rsidRPr="009E763A">
        <w:rPr>
          <w:rFonts w:cs="Times New Roman"/>
          <w:sz w:val="24"/>
          <w:szCs w:val="24"/>
        </w:rPr>
        <w:t xml:space="preserve">utilizará diversos tipos de indicadores: </w:t>
      </w:r>
    </w:p>
    <w:p w:rsidR="009E763A" w:rsidRPr="009E763A" w:rsidRDefault="009E763A" w:rsidP="009E763A">
      <w:pPr>
        <w:numPr>
          <w:ilvl w:val="0"/>
          <w:numId w:val="3"/>
        </w:numPr>
        <w:spacing w:before="100" w:beforeAutospacing="1" w:after="100" w:afterAutospacing="1" w:line="360" w:lineRule="auto"/>
        <w:jc w:val="both"/>
        <w:rPr>
          <w:rFonts w:cs="Times New Roman"/>
          <w:b/>
          <w:bCs/>
          <w:sz w:val="24"/>
          <w:szCs w:val="24"/>
        </w:rPr>
      </w:pPr>
      <w:r w:rsidRPr="009E763A">
        <w:rPr>
          <w:rFonts w:cs="Times New Roman"/>
          <w:b/>
          <w:bCs/>
          <w:sz w:val="24"/>
          <w:szCs w:val="24"/>
        </w:rPr>
        <w:t xml:space="preserve">Indicadores de impacto: </w:t>
      </w:r>
      <w:r w:rsidRPr="009E763A">
        <w:rPr>
          <w:rFonts w:cs="Times New Roman"/>
          <w:sz w:val="24"/>
          <w:szCs w:val="24"/>
        </w:rPr>
        <w:t xml:space="preserve">Se refieren a los efectos, a mediano y largo plazo, que tienen varios programas en el universo de </w:t>
      </w:r>
      <w:r w:rsidR="009A497C" w:rsidRPr="009E763A">
        <w:rPr>
          <w:rFonts w:cs="Times New Roman"/>
          <w:sz w:val="24"/>
          <w:szCs w:val="24"/>
        </w:rPr>
        <w:t>atención</w:t>
      </w:r>
      <w:r w:rsidRPr="009E763A">
        <w:rPr>
          <w:rFonts w:cs="Times New Roman"/>
          <w:sz w:val="24"/>
          <w:szCs w:val="24"/>
        </w:rPr>
        <w:t xml:space="preserve">, y que repercuten en la sociedad en su conjunto. </w:t>
      </w:r>
    </w:p>
    <w:p w:rsidR="009E763A" w:rsidRPr="009E763A" w:rsidRDefault="009E763A" w:rsidP="009E763A">
      <w:pPr>
        <w:numPr>
          <w:ilvl w:val="0"/>
          <w:numId w:val="3"/>
        </w:numPr>
        <w:spacing w:before="100" w:beforeAutospacing="1" w:after="100" w:afterAutospacing="1" w:line="360" w:lineRule="auto"/>
        <w:jc w:val="both"/>
        <w:rPr>
          <w:rFonts w:cs="Times New Roman"/>
          <w:b/>
          <w:bCs/>
          <w:sz w:val="24"/>
          <w:szCs w:val="24"/>
        </w:rPr>
      </w:pPr>
      <w:r w:rsidRPr="009E763A">
        <w:rPr>
          <w:rFonts w:cs="Times New Roman"/>
          <w:b/>
          <w:bCs/>
          <w:sz w:val="24"/>
          <w:szCs w:val="24"/>
        </w:rPr>
        <w:t xml:space="preserve">Indicadores de resultado: </w:t>
      </w:r>
      <w:r w:rsidRPr="009E763A">
        <w:rPr>
          <w:rFonts w:cs="Times New Roman"/>
          <w:sz w:val="24"/>
          <w:szCs w:val="24"/>
        </w:rPr>
        <w:t xml:space="preserve">Se refieren a los efectos, en el corto y mediano plazo, de la </w:t>
      </w:r>
      <w:r w:rsidR="009A497C" w:rsidRPr="009E763A">
        <w:rPr>
          <w:rFonts w:cs="Times New Roman"/>
          <w:sz w:val="24"/>
          <w:szCs w:val="24"/>
        </w:rPr>
        <w:t>acción</w:t>
      </w:r>
      <w:r w:rsidRPr="009E763A">
        <w:rPr>
          <w:rFonts w:cs="Times New Roman"/>
          <w:sz w:val="24"/>
          <w:szCs w:val="24"/>
        </w:rPr>
        <w:t xml:space="preserve"> institucional y de un programa sobre la sociedad. </w:t>
      </w:r>
    </w:p>
    <w:p w:rsidR="009E763A" w:rsidRPr="009E763A" w:rsidRDefault="009E763A" w:rsidP="009E763A">
      <w:pPr>
        <w:numPr>
          <w:ilvl w:val="0"/>
          <w:numId w:val="3"/>
        </w:numPr>
        <w:spacing w:before="100" w:beforeAutospacing="1" w:after="100" w:afterAutospacing="1" w:line="360" w:lineRule="auto"/>
        <w:jc w:val="both"/>
        <w:rPr>
          <w:rFonts w:cs="Times New Roman"/>
          <w:sz w:val="24"/>
          <w:szCs w:val="24"/>
        </w:rPr>
      </w:pPr>
      <w:r w:rsidRPr="009E763A">
        <w:rPr>
          <w:rFonts w:cs="Times New Roman"/>
          <w:b/>
          <w:bCs/>
          <w:sz w:val="24"/>
          <w:szCs w:val="24"/>
        </w:rPr>
        <w:t xml:space="preserve">Indicadores de gestión: </w:t>
      </w:r>
      <w:r w:rsidRPr="009E763A">
        <w:rPr>
          <w:rFonts w:cs="Times New Roman"/>
          <w:bCs/>
          <w:sz w:val="24"/>
          <w:szCs w:val="24"/>
        </w:rPr>
        <w:t>Se refieren a los efectos inmediatos de la acción institucional.</w:t>
      </w:r>
    </w:p>
    <w:p w:rsidR="00D62B95" w:rsidRDefault="00D62B95"/>
    <w:sectPr w:rsidR="00D62B95" w:rsidSect="00B03FC7">
      <w:headerReference w:type="default" r:id="rId81"/>
      <w:footerReference w:type="default" r:id="rId82"/>
      <w:endnotePr>
        <w:numFmt w:val="decimal"/>
      </w:endnotePr>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E2" w:rsidRDefault="00A339E2" w:rsidP="00984A7B">
      <w:pPr>
        <w:spacing w:after="0" w:line="240" w:lineRule="auto"/>
      </w:pPr>
      <w:r>
        <w:separator/>
      </w:r>
    </w:p>
  </w:endnote>
  <w:endnote w:type="continuationSeparator" w:id="0">
    <w:p w:rsidR="00A339E2" w:rsidRDefault="00A339E2" w:rsidP="00984A7B">
      <w:pPr>
        <w:spacing w:after="0" w:line="240" w:lineRule="auto"/>
      </w:pPr>
      <w:r>
        <w:continuationSeparator/>
      </w:r>
    </w:p>
  </w:endnote>
  <w:endnote w:id="1">
    <w:p w:rsidR="009E52DD" w:rsidRPr="00E85BF2" w:rsidRDefault="009E52DD">
      <w:pPr>
        <w:pStyle w:val="Textonotaalfinal"/>
        <w:rPr>
          <w:lang w:val="es-ES_tradnl"/>
        </w:rPr>
      </w:pPr>
      <w:r>
        <w:rPr>
          <w:rStyle w:val="Refdenotaalfinal"/>
        </w:rPr>
        <w:endnoteRef/>
      </w:r>
      <w:r>
        <w:t xml:space="preserve"> </w:t>
      </w:r>
      <w:proofErr w:type="spellStart"/>
      <w:r w:rsidRPr="002577E4">
        <w:rPr>
          <w:sz w:val="20"/>
          <w:szCs w:val="20"/>
        </w:rPr>
        <w:t>Chapoy</w:t>
      </w:r>
      <w:proofErr w:type="spellEnd"/>
      <w:r w:rsidRPr="002577E4">
        <w:rPr>
          <w:sz w:val="20"/>
          <w:szCs w:val="20"/>
        </w:rPr>
        <w:t xml:space="preserve"> </w:t>
      </w:r>
      <w:proofErr w:type="spellStart"/>
      <w:r w:rsidRPr="002577E4">
        <w:rPr>
          <w:sz w:val="20"/>
          <w:szCs w:val="20"/>
        </w:rPr>
        <w:t>Bonifaz</w:t>
      </w:r>
      <w:proofErr w:type="spellEnd"/>
      <w:r w:rsidRPr="002577E4">
        <w:rPr>
          <w:sz w:val="20"/>
          <w:szCs w:val="20"/>
        </w:rPr>
        <w:t xml:space="preserve">, Dolores Beatriz, </w:t>
      </w:r>
      <w:r w:rsidRPr="002577E4">
        <w:rPr>
          <w:i/>
          <w:sz w:val="20"/>
          <w:szCs w:val="20"/>
        </w:rPr>
        <w:t>Planeación, programación y presupuestación</w:t>
      </w:r>
      <w:r w:rsidRPr="002577E4">
        <w:rPr>
          <w:sz w:val="20"/>
          <w:szCs w:val="20"/>
        </w:rPr>
        <w:t>, IIJ-UNAM, México, 2003, p. 252.</w:t>
      </w:r>
    </w:p>
  </w:endnote>
  <w:endnote w:id="2">
    <w:p w:rsidR="009E52DD" w:rsidRPr="0096058B" w:rsidRDefault="009E52DD" w:rsidP="0096058B">
      <w:pPr>
        <w:pStyle w:val="Textonotaalfinal"/>
        <w:jc w:val="both"/>
        <w:rPr>
          <w:sz w:val="20"/>
          <w:szCs w:val="20"/>
          <w:lang w:val="es-ES_tradnl"/>
        </w:rPr>
      </w:pPr>
      <w:r w:rsidRPr="0096058B">
        <w:rPr>
          <w:rStyle w:val="Refdenotaalfinal"/>
          <w:sz w:val="20"/>
          <w:szCs w:val="20"/>
        </w:rPr>
        <w:endnoteRef/>
      </w:r>
      <w:r w:rsidRPr="0096058B">
        <w:rPr>
          <w:sz w:val="20"/>
          <w:szCs w:val="20"/>
        </w:rPr>
        <w:t xml:space="preserve"> </w:t>
      </w:r>
      <w:r w:rsidRPr="0096058B">
        <w:rPr>
          <w:rFonts w:cs="Times"/>
          <w:color w:val="141314"/>
          <w:sz w:val="20"/>
          <w:szCs w:val="20"/>
          <w:lang w:val="es-ES"/>
        </w:rPr>
        <w:t>Joan Subirats, Peter Knoepfel, Corinne Larrue y Frederic Varonne</w:t>
      </w:r>
      <w:r>
        <w:rPr>
          <w:rFonts w:cs="Times"/>
          <w:color w:val="141314"/>
          <w:sz w:val="20"/>
          <w:szCs w:val="20"/>
          <w:lang w:val="es-ES"/>
        </w:rPr>
        <w:t xml:space="preserve">, </w:t>
      </w:r>
      <w:r>
        <w:rPr>
          <w:rFonts w:cs="Times"/>
          <w:i/>
          <w:color w:val="141314"/>
          <w:sz w:val="20"/>
          <w:szCs w:val="20"/>
          <w:lang w:val="es-ES"/>
        </w:rPr>
        <w:t>Análisis y gestión de políticas públicas</w:t>
      </w:r>
      <w:r>
        <w:rPr>
          <w:rFonts w:cs="Times"/>
          <w:color w:val="141314"/>
          <w:sz w:val="20"/>
          <w:szCs w:val="20"/>
          <w:lang w:val="es-ES"/>
        </w:rPr>
        <w:t>, Ariel, Madrid,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18528"/>
      <w:docPartObj>
        <w:docPartGallery w:val="Page Numbers (Bottom of Page)"/>
        <w:docPartUnique/>
      </w:docPartObj>
    </w:sdtPr>
    <w:sdtEndPr/>
    <w:sdtContent>
      <w:p w:rsidR="009E52DD" w:rsidRDefault="00A339E2" w:rsidP="006C4284">
        <w:pPr>
          <w:pStyle w:val="Piedepgina"/>
          <w:jc w:val="center"/>
        </w:pPr>
        <w:r>
          <w:rPr>
            <w:noProof/>
            <w:lang w:eastAsia="es-MX"/>
          </w:rPr>
          <w:pict>
            <v:group id="Grupo 80" o:spid="_x0000_s2050" style="position:absolute;left:0;text-align:left;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0hDo&#10;BmoDAAAy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lPMQAAADcAAAADwAAAGRycy9kb3ducmV2LnhtbESPQYvCMBSE78L+h/AWvIimq65INYos&#10;CHoSdaXXR/Nsu9u8lCba9t8bQfA4zMw3zHLdmlLcqXaFZQVfowgEcWp1wZmC3/N2OAfhPLLG0jIp&#10;6MjBevXRW2KsbcNHup98JgKEXYwKcu+rWEqX5mTQjWxFHLyrrQ36IOtM6hqbADelHEfRTBosOCzk&#10;WNFPTun/6WYU7LskaapJMt0d5m3El0Hz3f1tlOp/tpsFCE+tf4df7Z1WMBtP4H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yU8xAAAANwAAAAPAAAAAAAAAAAA&#10;AAAAAKECAABkcnMvZG93bnJldi54bWxQSwUGAAAAAAQABAD5AAAAkgMAAAAA&#10;" strokecolor="#c00000"/>
              <v:rect id="Rectangle 78" o:spid="_x0000_s2052"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w2MEA&#10;AADcAAAADwAAAGRycy9kb3ducmV2LnhtbESPzYrCMBSF9wO+Q7iCm0FTy6ClGkUGhNlqFbeX5toU&#10;m5vSxFrf3ggDLg/n5+Ost4NtRE+drx0rmM8SEMSl0zVXCk7FfpqB8AFZY+OYFDzJw3Yz+lpjrt2D&#10;D9QfQyXiCPscFZgQ2lxKXxqy6GeuJY7e1XUWQ5RdJXWHjzhuG5kmyUJarDkSDLb0a6i8He82ckP6&#10;3Rdm3z+r5X05P1+ysvCZUpPxsFuBCDSET/i//acVLNIfeJ+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fcNjBAAAA3AAAAA8AAAAAAAAAAAAAAAAAmAIAAGRycy9kb3du&#10;cmV2LnhtbFBLBQYAAAAABAAEAPUAAACGAwAAAAA=&#10;" filled="f" strokecolor="#c00000">
                <v:textbox style="mso-next-textbox:#Rectangle 78">
                  <w:txbxContent>
                    <w:p w:rsidR="009E52DD" w:rsidRDefault="0059682E">
                      <w:pPr>
                        <w:pStyle w:val="Piedepgina"/>
                        <w:jc w:val="center"/>
                        <w:rPr>
                          <w:sz w:val="16"/>
                          <w:szCs w:val="16"/>
                        </w:rPr>
                      </w:pPr>
                      <w:r>
                        <w:rPr>
                          <w:szCs w:val="21"/>
                        </w:rPr>
                        <w:fldChar w:fldCharType="begin"/>
                      </w:r>
                      <w:r w:rsidR="009E52DD">
                        <w:instrText>PAGE    \* MERGEFORMAT</w:instrText>
                      </w:r>
                      <w:r>
                        <w:rPr>
                          <w:szCs w:val="21"/>
                        </w:rPr>
                        <w:fldChar w:fldCharType="separate"/>
                      </w:r>
                      <w:r w:rsidR="00DB2F34" w:rsidRPr="00DB2F34">
                        <w:rPr>
                          <w:noProof/>
                          <w:sz w:val="16"/>
                          <w:szCs w:val="16"/>
                          <w:lang w:val="es-ES"/>
                        </w:rPr>
                        <w:t>72</w:t>
                      </w:r>
                      <w:r>
                        <w:rPr>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E2" w:rsidRDefault="00A339E2" w:rsidP="00984A7B">
      <w:pPr>
        <w:spacing w:after="0" w:line="240" w:lineRule="auto"/>
      </w:pPr>
      <w:r>
        <w:separator/>
      </w:r>
    </w:p>
  </w:footnote>
  <w:footnote w:type="continuationSeparator" w:id="0">
    <w:p w:rsidR="00A339E2" w:rsidRDefault="00A339E2" w:rsidP="00984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D" w:rsidRDefault="009E52DD" w:rsidP="00984A7B">
    <w:pPr>
      <w:pStyle w:val="Encabezado"/>
      <w:jc w:val="center"/>
      <w:rPr>
        <w:noProof/>
        <w:lang w:eastAsia="es-MX"/>
      </w:rPr>
    </w:pPr>
    <w:r>
      <w:rPr>
        <w:noProof/>
        <w:lang w:eastAsia="es-MX"/>
      </w:rPr>
      <w:drawing>
        <wp:anchor distT="0" distB="0" distL="114300" distR="114300" simplePos="0" relativeHeight="251661312" behindDoc="1" locked="0" layoutInCell="1" allowOverlap="1">
          <wp:simplePos x="0" y="0"/>
          <wp:positionH relativeFrom="column">
            <wp:posOffset>3777615</wp:posOffset>
          </wp:positionH>
          <wp:positionV relativeFrom="paragraph">
            <wp:posOffset>-354330</wp:posOffset>
          </wp:positionV>
          <wp:extent cx="2905760" cy="866775"/>
          <wp:effectExtent l="0" t="0" r="8890" b="9525"/>
          <wp:wrapThrough wrapText="bothSides">
            <wp:wrapPolygon edited="0">
              <wp:start x="0" y="0"/>
              <wp:lineTo x="0" y="21363"/>
              <wp:lineTo x="21524" y="21363"/>
              <wp:lineTo x="21524" y="0"/>
              <wp:lineTo x="0" y="0"/>
            </wp:wrapPolygon>
          </wp:wrapThrough>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odaca.png"/>
                  <pic:cNvPicPr/>
                </pic:nvPicPr>
                <pic:blipFill>
                  <a:blip r:embed="rId1">
                    <a:extLst>
                      <a:ext uri="{28A0092B-C50C-407E-A947-70E740481C1C}">
                        <a14:useLocalDpi xmlns:a14="http://schemas.microsoft.com/office/drawing/2010/main" val="0"/>
                      </a:ext>
                    </a:extLst>
                  </a:blip>
                  <a:stretch>
                    <a:fillRect/>
                  </a:stretch>
                </pic:blipFill>
                <pic:spPr>
                  <a:xfrm>
                    <a:off x="0" y="0"/>
                    <a:ext cx="2905760" cy="866775"/>
                  </a:xfrm>
                  <a:prstGeom prst="rect">
                    <a:avLst/>
                  </a:prstGeom>
                </pic:spPr>
              </pic:pic>
            </a:graphicData>
          </a:graphic>
        </wp:anchor>
      </w:drawing>
    </w:r>
  </w:p>
  <w:p w:rsidR="009E52DD" w:rsidRDefault="009E52DD" w:rsidP="00984A7B">
    <w:pPr>
      <w:pStyle w:val="Encabezado"/>
      <w:jc w:val="center"/>
      <w:rPr>
        <w:noProof/>
        <w:lang w:eastAsia="es-MX"/>
      </w:rPr>
    </w:pPr>
  </w:p>
  <w:p w:rsidR="009E52DD" w:rsidRDefault="00A339E2" w:rsidP="00984A7B">
    <w:pPr>
      <w:pStyle w:val="Encabezado"/>
      <w:jc w:val="center"/>
    </w:pPr>
    <w:r>
      <w:rPr>
        <w:noProof/>
        <w:lang w:eastAsia="es-MX"/>
      </w:rPr>
      <w:pict>
        <v:line id="24 Conector recto" o:spid="_x0000_s2049" style="position:absolute;left:0;text-align:left;flip:x;z-index:251660288;visibility:visible;mso-width-relative:margin" from="-2.55pt,12.75pt" to="52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" strokecolor="#c00000"/>
      </w:pict>
    </w:r>
  </w:p>
  <w:p w:rsidR="009E52DD" w:rsidRDefault="009E52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227C4"/>
    <w:multiLevelType w:val="hybridMultilevel"/>
    <w:tmpl w:val="34EC9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0A0F6A"/>
    <w:multiLevelType w:val="hybridMultilevel"/>
    <w:tmpl w:val="07E413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0208A9"/>
    <w:multiLevelType w:val="hybridMultilevel"/>
    <w:tmpl w:val="B7D04B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7852ED"/>
    <w:multiLevelType w:val="multilevel"/>
    <w:tmpl w:val="1304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5A20D3"/>
    <w:multiLevelType w:val="hybridMultilevel"/>
    <w:tmpl w:val="D890C5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rules v:ext="edit">
        <o:r id="V:Rule1" type="connector" idref="#AutoShape 77"/>
      </o:rules>
    </o:shapelayout>
  </w:hdrShapeDefaults>
  <w:footnotePr>
    <w:footnote w:id="-1"/>
    <w:footnote w:id="0"/>
  </w:footnotePr>
  <w:endnotePr>
    <w:numFmt w:val="decimal"/>
    <w:endnote w:id="-1"/>
    <w:endnote w:id="0"/>
  </w:endnotePr>
  <w:compat>
    <w:compatSetting w:name="compatibilityMode" w:uri="http://schemas.microsoft.com/office/word" w:val="12"/>
  </w:compat>
  <w:rsids>
    <w:rsidRoot w:val="00984A7B"/>
    <w:rsid w:val="0004663A"/>
    <w:rsid w:val="000528CD"/>
    <w:rsid w:val="00056CB5"/>
    <w:rsid w:val="000647BE"/>
    <w:rsid w:val="000C1A26"/>
    <w:rsid w:val="000D2748"/>
    <w:rsid w:val="000D40FE"/>
    <w:rsid w:val="000E7B8F"/>
    <w:rsid w:val="000F387F"/>
    <w:rsid w:val="00103A03"/>
    <w:rsid w:val="001042B9"/>
    <w:rsid w:val="00110926"/>
    <w:rsid w:val="00133BF8"/>
    <w:rsid w:val="00134E29"/>
    <w:rsid w:val="00142D18"/>
    <w:rsid w:val="0014484C"/>
    <w:rsid w:val="0015074D"/>
    <w:rsid w:val="001705EB"/>
    <w:rsid w:val="00173DA6"/>
    <w:rsid w:val="00190B33"/>
    <w:rsid w:val="001B009C"/>
    <w:rsid w:val="001B7928"/>
    <w:rsid w:val="001C0FDD"/>
    <w:rsid w:val="001C7914"/>
    <w:rsid w:val="001C7D08"/>
    <w:rsid w:val="001E3251"/>
    <w:rsid w:val="001E5CFD"/>
    <w:rsid w:val="001F62F7"/>
    <w:rsid w:val="001F65C0"/>
    <w:rsid w:val="002161FD"/>
    <w:rsid w:val="002326C6"/>
    <w:rsid w:val="002456F8"/>
    <w:rsid w:val="002577E4"/>
    <w:rsid w:val="00273458"/>
    <w:rsid w:val="00275C15"/>
    <w:rsid w:val="00291762"/>
    <w:rsid w:val="002B09B2"/>
    <w:rsid w:val="002B519B"/>
    <w:rsid w:val="002D45A6"/>
    <w:rsid w:val="002D57F0"/>
    <w:rsid w:val="002E34E4"/>
    <w:rsid w:val="00302BEA"/>
    <w:rsid w:val="003264A9"/>
    <w:rsid w:val="00327FBA"/>
    <w:rsid w:val="003329D1"/>
    <w:rsid w:val="00341792"/>
    <w:rsid w:val="00364EF7"/>
    <w:rsid w:val="003808F9"/>
    <w:rsid w:val="00397CB2"/>
    <w:rsid w:val="003B7F43"/>
    <w:rsid w:val="003C7DFB"/>
    <w:rsid w:val="003D1A38"/>
    <w:rsid w:val="003E4116"/>
    <w:rsid w:val="00401ECE"/>
    <w:rsid w:val="004044A4"/>
    <w:rsid w:val="0041135E"/>
    <w:rsid w:val="00457389"/>
    <w:rsid w:val="0046463C"/>
    <w:rsid w:val="00472EF2"/>
    <w:rsid w:val="00477734"/>
    <w:rsid w:val="0048083A"/>
    <w:rsid w:val="004C2C88"/>
    <w:rsid w:val="004C57F5"/>
    <w:rsid w:val="004C6D55"/>
    <w:rsid w:val="00507FD9"/>
    <w:rsid w:val="0051308F"/>
    <w:rsid w:val="0059682E"/>
    <w:rsid w:val="005A2BA6"/>
    <w:rsid w:val="005A4D11"/>
    <w:rsid w:val="005B100D"/>
    <w:rsid w:val="005B17F4"/>
    <w:rsid w:val="005B7590"/>
    <w:rsid w:val="005C685A"/>
    <w:rsid w:val="005D6633"/>
    <w:rsid w:val="005F251C"/>
    <w:rsid w:val="006140D0"/>
    <w:rsid w:val="00616BC4"/>
    <w:rsid w:val="00631577"/>
    <w:rsid w:val="0063420D"/>
    <w:rsid w:val="0064111A"/>
    <w:rsid w:val="0065386F"/>
    <w:rsid w:val="00655F74"/>
    <w:rsid w:val="0066414A"/>
    <w:rsid w:val="006648D0"/>
    <w:rsid w:val="00665A8F"/>
    <w:rsid w:val="0067443C"/>
    <w:rsid w:val="006B364C"/>
    <w:rsid w:val="006C4284"/>
    <w:rsid w:val="006E77E0"/>
    <w:rsid w:val="006F1851"/>
    <w:rsid w:val="006F1A70"/>
    <w:rsid w:val="00703E3A"/>
    <w:rsid w:val="0071740E"/>
    <w:rsid w:val="00727337"/>
    <w:rsid w:val="00754E2C"/>
    <w:rsid w:val="00757A5C"/>
    <w:rsid w:val="00773AC1"/>
    <w:rsid w:val="007770EA"/>
    <w:rsid w:val="007808B3"/>
    <w:rsid w:val="00797D0C"/>
    <w:rsid w:val="007A7BE5"/>
    <w:rsid w:val="007B0477"/>
    <w:rsid w:val="007B2C65"/>
    <w:rsid w:val="007C3497"/>
    <w:rsid w:val="007C65D3"/>
    <w:rsid w:val="007C7136"/>
    <w:rsid w:val="007E7B99"/>
    <w:rsid w:val="007F19BE"/>
    <w:rsid w:val="00814C73"/>
    <w:rsid w:val="008437AD"/>
    <w:rsid w:val="00845DAF"/>
    <w:rsid w:val="00853C59"/>
    <w:rsid w:val="00855736"/>
    <w:rsid w:val="00863FAE"/>
    <w:rsid w:val="00867496"/>
    <w:rsid w:val="008804EC"/>
    <w:rsid w:val="00896D9E"/>
    <w:rsid w:val="008A166C"/>
    <w:rsid w:val="008F633C"/>
    <w:rsid w:val="00953632"/>
    <w:rsid w:val="00957310"/>
    <w:rsid w:val="0096058B"/>
    <w:rsid w:val="00962ECD"/>
    <w:rsid w:val="009818A3"/>
    <w:rsid w:val="009845E8"/>
    <w:rsid w:val="00984A7B"/>
    <w:rsid w:val="00993C4E"/>
    <w:rsid w:val="009A497C"/>
    <w:rsid w:val="009B5FB4"/>
    <w:rsid w:val="009E52DD"/>
    <w:rsid w:val="009E763A"/>
    <w:rsid w:val="009F2AD7"/>
    <w:rsid w:val="00A01577"/>
    <w:rsid w:val="00A17A6D"/>
    <w:rsid w:val="00A22DA3"/>
    <w:rsid w:val="00A339E2"/>
    <w:rsid w:val="00A84A55"/>
    <w:rsid w:val="00AA5079"/>
    <w:rsid w:val="00AC3201"/>
    <w:rsid w:val="00AD7A75"/>
    <w:rsid w:val="00AE78F2"/>
    <w:rsid w:val="00B03FC7"/>
    <w:rsid w:val="00B31858"/>
    <w:rsid w:val="00B3391C"/>
    <w:rsid w:val="00B44EFF"/>
    <w:rsid w:val="00B566F2"/>
    <w:rsid w:val="00B67001"/>
    <w:rsid w:val="00B90DB9"/>
    <w:rsid w:val="00BB3662"/>
    <w:rsid w:val="00BC06E5"/>
    <w:rsid w:val="00BC2FA5"/>
    <w:rsid w:val="00BE76F9"/>
    <w:rsid w:val="00C15674"/>
    <w:rsid w:val="00C212A0"/>
    <w:rsid w:val="00C37806"/>
    <w:rsid w:val="00C453EC"/>
    <w:rsid w:val="00C865F9"/>
    <w:rsid w:val="00CB514B"/>
    <w:rsid w:val="00CE1FB3"/>
    <w:rsid w:val="00CF653B"/>
    <w:rsid w:val="00D12668"/>
    <w:rsid w:val="00D25EE5"/>
    <w:rsid w:val="00D3091A"/>
    <w:rsid w:val="00D62B95"/>
    <w:rsid w:val="00D86259"/>
    <w:rsid w:val="00D96C5A"/>
    <w:rsid w:val="00DB2F34"/>
    <w:rsid w:val="00DB3020"/>
    <w:rsid w:val="00DB49FD"/>
    <w:rsid w:val="00DC104D"/>
    <w:rsid w:val="00DC66B9"/>
    <w:rsid w:val="00DC7085"/>
    <w:rsid w:val="00DE2814"/>
    <w:rsid w:val="00E0225B"/>
    <w:rsid w:val="00E028A5"/>
    <w:rsid w:val="00E040E6"/>
    <w:rsid w:val="00E110BB"/>
    <w:rsid w:val="00E133D1"/>
    <w:rsid w:val="00E23D20"/>
    <w:rsid w:val="00E253E5"/>
    <w:rsid w:val="00E75E89"/>
    <w:rsid w:val="00E77F0A"/>
    <w:rsid w:val="00E822D6"/>
    <w:rsid w:val="00E847AF"/>
    <w:rsid w:val="00E85BF2"/>
    <w:rsid w:val="00E97A1A"/>
    <w:rsid w:val="00EC021F"/>
    <w:rsid w:val="00ED19EB"/>
    <w:rsid w:val="00ED5D80"/>
    <w:rsid w:val="00EE7260"/>
    <w:rsid w:val="00F1395B"/>
    <w:rsid w:val="00F17F44"/>
    <w:rsid w:val="00F245CD"/>
    <w:rsid w:val="00F27CFE"/>
    <w:rsid w:val="00F371E6"/>
    <w:rsid w:val="00F404BE"/>
    <w:rsid w:val="00F47CBD"/>
    <w:rsid w:val="00F6410A"/>
    <w:rsid w:val="00F650C0"/>
    <w:rsid w:val="00F65BD0"/>
    <w:rsid w:val="00F72305"/>
    <w:rsid w:val="00F87361"/>
    <w:rsid w:val="00FB1FE8"/>
    <w:rsid w:val="00FB39C9"/>
    <w:rsid w:val="00FC48B6"/>
    <w:rsid w:val="00FD2DD2"/>
    <w:rsid w:val="00FD3CB5"/>
    <w:rsid w:val="00FF65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A7B"/>
  </w:style>
  <w:style w:type="paragraph" w:styleId="Piedepgina">
    <w:name w:val="footer"/>
    <w:basedOn w:val="Normal"/>
    <w:link w:val="PiedepginaCar"/>
    <w:uiPriority w:val="99"/>
    <w:unhideWhenUsed/>
    <w:rsid w:val="00984A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A7B"/>
  </w:style>
  <w:style w:type="paragraph" w:styleId="Textodeglobo">
    <w:name w:val="Balloon Text"/>
    <w:basedOn w:val="Normal"/>
    <w:link w:val="TextodegloboCar"/>
    <w:uiPriority w:val="99"/>
    <w:semiHidden/>
    <w:unhideWhenUsed/>
    <w:rsid w:val="00984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A7B"/>
    <w:rPr>
      <w:rFonts w:ascii="Tahoma" w:hAnsi="Tahoma" w:cs="Tahoma"/>
      <w:sz w:val="16"/>
      <w:szCs w:val="16"/>
    </w:rPr>
  </w:style>
  <w:style w:type="paragraph" w:styleId="NormalWeb">
    <w:name w:val="Normal (Web)"/>
    <w:basedOn w:val="Normal"/>
    <w:uiPriority w:val="99"/>
    <w:unhideWhenUsed/>
    <w:rsid w:val="009E763A"/>
    <w:pPr>
      <w:spacing w:before="100" w:beforeAutospacing="1" w:after="100" w:afterAutospacing="1" w:line="240" w:lineRule="auto"/>
    </w:pPr>
    <w:rPr>
      <w:rFonts w:ascii="Times" w:eastAsiaTheme="minorEastAsia" w:hAnsi="Times" w:cs="Times New Roman"/>
      <w:sz w:val="20"/>
      <w:szCs w:val="20"/>
      <w:lang w:eastAsia="es-ES"/>
    </w:rPr>
  </w:style>
  <w:style w:type="paragraph" w:styleId="Prrafodelista">
    <w:name w:val="List Paragraph"/>
    <w:basedOn w:val="Normal"/>
    <w:uiPriority w:val="34"/>
    <w:qFormat/>
    <w:rsid w:val="009E763A"/>
    <w:pPr>
      <w:spacing w:after="0" w:line="240" w:lineRule="auto"/>
      <w:ind w:left="720"/>
      <w:contextualSpacing/>
    </w:pPr>
    <w:rPr>
      <w:rFonts w:eastAsiaTheme="minorEastAsia"/>
      <w:sz w:val="24"/>
      <w:szCs w:val="24"/>
      <w:lang w:val="es-ES_tradnl" w:eastAsia="es-ES"/>
    </w:rPr>
  </w:style>
  <w:style w:type="paragraph" w:styleId="Textonotaalfinal">
    <w:name w:val="endnote text"/>
    <w:basedOn w:val="Normal"/>
    <w:link w:val="TextonotaalfinalCar"/>
    <w:uiPriority w:val="99"/>
    <w:unhideWhenUsed/>
    <w:rsid w:val="00B566F2"/>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B566F2"/>
    <w:rPr>
      <w:sz w:val="24"/>
      <w:szCs w:val="24"/>
    </w:rPr>
  </w:style>
  <w:style w:type="character" w:styleId="Refdenotaalfinal">
    <w:name w:val="endnote reference"/>
    <w:basedOn w:val="Fuentedeprrafopredeter"/>
    <w:uiPriority w:val="99"/>
    <w:unhideWhenUsed/>
    <w:rsid w:val="00B566F2"/>
    <w:rPr>
      <w:vertAlign w:val="superscript"/>
    </w:rPr>
  </w:style>
  <w:style w:type="paragraph" w:styleId="Textonotapie">
    <w:name w:val="footnote text"/>
    <w:basedOn w:val="Normal"/>
    <w:link w:val="TextonotapieCar"/>
    <w:uiPriority w:val="99"/>
    <w:unhideWhenUsed/>
    <w:rsid w:val="00B566F2"/>
    <w:pPr>
      <w:spacing w:after="0" w:line="240" w:lineRule="auto"/>
    </w:pPr>
    <w:rPr>
      <w:sz w:val="24"/>
      <w:szCs w:val="24"/>
    </w:rPr>
  </w:style>
  <w:style w:type="character" w:customStyle="1" w:styleId="TextonotapieCar">
    <w:name w:val="Texto nota pie Car"/>
    <w:basedOn w:val="Fuentedeprrafopredeter"/>
    <w:link w:val="Textonotapie"/>
    <w:uiPriority w:val="99"/>
    <w:rsid w:val="00B566F2"/>
    <w:rPr>
      <w:sz w:val="24"/>
      <w:szCs w:val="24"/>
    </w:rPr>
  </w:style>
  <w:style w:type="character" w:styleId="Refdenotaalpie">
    <w:name w:val="footnote reference"/>
    <w:basedOn w:val="Fuentedeprrafopredeter"/>
    <w:uiPriority w:val="99"/>
    <w:unhideWhenUsed/>
    <w:rsid w:val="00B566F2"/>
    <w:rPr>
      <w:vertAlign w:val="superscript"/>
    </w:rPr>
  </w:style>
  <w:style w:type="character" w:customStyle="1" w:styleId="apple-converted-space">
    <w:name w:val="apple-converted-space"/>
    <w:basedOn w:val="Fuentedeprrafopredeter"/>
    <w:rsid w:val="00DB49FD"/>
  </w:style>
  <w:style w:type="paragraph" w:styleId="Sinespaciado">
    <w:name w:val="No Spacing"/>
    <w:link w:val="SinespaciadoCar"/>
    <w:uiPriority w:val="1"/>
    <w:qFormat/>
    <w:rsid w:val="00AE78F2"/>
    <w:pPr>
      <w:spacing w:after="0" w:line="240" w:lineRule="auto"/>
    </w:pPr>
  </w:style>
  <w:style w:type="table" w:styleId="Tablaconcuadrcula">
    <w:name w:val="Table Grid"/>
    <w:basedOn w:val="Tablanormal"/>
    <w:uiPriority w:val="39"/>
    <w:rsid w:val="00993C4E"/>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B03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A7B"/>
  </w:style>
  <w:style w:type="paragraph" w:styleId="Piedepgina">
    <w:name w:val="footer"/>
    <w:basedOn w:val="Normal"/>
    <w:link w:val="PiedepginaCar"/>
    <w:uiPriority w:val="99"/>
    <w:unhideWhenUsed/>
    <w:rsid w:val="00984A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A7B"/>
  </w:style>
  <w:style w:type="paragraph" w:styleId="Textodeglobo">
    <w:name w:val="Balloon Text"/>
    <w:basedOn w:val="Normal"/>
    <w:link w:val="TextodegloboCar"/>
    <w:uiPriority w:val="99"/>
    <w:semiHidden/>
    <w:unhideWhenUsed/>
    <w:rsid w:val="00984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A7B"/>
    <w:rPr>
      <w:rFonts w:ascii="Tahoma" w:hAnsi="Tahoma" w:cs="Tahoma"/>
      <w:sz w:val="16"/>
      <w:szCs w:val="16"/>
    </w:rPr>
  </w:style>
  <w:style w:type="paragraph" w:styleId="NormalWeb">
    <w:name w:val="Normal (Web)"/>
    <w:basedOn w:val="Normal"/>
    <w:uiPriority w:val="99"/>
    <w:unhideWhenUsed/>
    <w:rsid w:val="009E763A"/>
    <w:pPr>
      <w:spacing w:before="100" w:beforeAutospacing="1" w:after="100" w:afterAutospacing="1" w:line="240" w:lineRule="auto"/>
    </w:pPr>
    <w:rPr>
      <w:rFonts w:ascii="Times" w:eastAsiaTheme="minorEastAsia" w:hAnsi="Times" w:cs="Times New Roman"/>
      <w:sz w:val="20"/>
      <w:szCs w:val="20"/>
      <w:lang w:eastAsia="es-ES"/>
    </w:rPr>
  </w:style>
  <w:style w:type="paragraph" w:styleId="Prrafodelista">
    <w:name w:val="List Paragraph"/>
    <w:basedOn w:val="Normal"/>
    <w:uiPriority w:val="34"/>
    <w:qFormat/>
    <w:rsid w:val="009E763A"/>
    <w:pPr>
      <w:spacing w:after="0" w:line="240" w:lineRule="auto"/>
      <w:ind w:left="720"/>
      <w:contextualSpacing/>
    </w:pPr>
    <w:rPr>
      <w:rFonts w:eastAsiaTheme="minorEastAsia"/>
      <w:sz w:val="24"/>
      <w:szCs w:val="24"/>
      <w:lang w:val="es-ES_tradnl" w:eastAsia="es-ES"/>
    </w:rPr>
  </w:style>
  <w:style w:type="paragraph" w:styleId="Textonotaalfinal">
    <w:name w:val="endnote text"/>
    <w:basedOn w:val="Normal"/>
    <w:link w:val="TextonotaalfinalCar"/>
    <w:uiPriority w:val="99"/>
    <w:unhideWhenUsed/>
    <w:rsid w:val="00B566F2"/>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B566F2"/>
    <w:rPr>
      <w:sz w:val="24"/>
      <w:szCs w:val="24"/>
    </w:rPr>
  </w:style>
  <w:style w:type="character" w:styleId="Refdenotaalfinal">
    <w:name w:val="endnote reference"/>
    <w:basedOn w:val="Fuentedeprrafopredeter"/>
    <w:uiPriority w:val="99"/>
    <w:unhideWhenUsed/>
    <w:rsid w:val="00B566F2"/>
    <w:rPr>
      <w:vertAlign w:val="superscript"/>
    </w:rPr>
  </w:style>
  <w:style w:type="paragraph" w:styleId="Textonotapie">
    <w:name w:val="footnote text"/>
    <w:basedOn w:val="Normal"/>
    <w:link w:val="TextonotapieCar"/>
    <w:uiPriority w:val="99"/>
    <w:unhideWhenUsed/>
    <w:rsid w:val="00B566F2"/>
    <w:pPr>
      <w:spacing w:after="0" w:line="240" w:lineRule="auto"/>
    </w:pPr>
    <w:rPr>
      <w:sz w:val="24"/>
      <w:szCs w:val="24"/>
    </w:rPr>
  </w:style>
  <w:style w:type="character" w:customStyle="1" w:styleId="TextonotapieCar">
    <w:name w:val="Texto nota pie Car"/>
    <w:basedOn w:val="Fuentedeprrafopredeter"/>
    <w:link w:val="Textonotapie"/>
    <w:uiPriority w:val="99"/>
    <w:rsid w:val="00B566F2"/>
    <w:rPr>
      <w:sz w:val="24"/>
      <w:szCs w:val="24"/>
    </w:rPr>
  </w:style>
  <w:style w:type="character" w:styleId="Refdenotaalpie">
    <w:name w:val="footnote reference"/>
    <w:basedOn w:val="Fuentedeprrafopredeter"/>
    <w:uiPriority w:val="99"/>
    <w:unhideWhenUsed/>
    <w:rsid w:val="00B566F2"/>
    <w:rPr>
      <w:vertAlign w:val="superscript"/>
    </w:rPr>
  </w:style>
  <w:style w:type="character" w:customStyle="1" w:styleId="apple-converted-space">
    <w:name w:val="apple-converted-space"/>
    <w:basedOn w:val="Fuentedeprrafopredeter"/>
    <w:rsid w:val="00DB49FD"/>
  </w:style>
  <w:style w:type="paragraph" w:styleId="Sinespaciado">
    <w:name w:val="No Spacing"/>
    <w:uiPriority w:val="1"/>
    <w:qFormat/>
    <w:rsid w:val="00AE78F2"/>
    <w:pPr>
      <w:spacing w:after="0" w:line="240" w:lineRule="auto"/>
    </w:pPr>
  </w:style>
  <w:style w:type="table" w:styleId="Tablaconcuadrcula">
    <w:name w:val="Table Grid"/>
    <w:basedOn w:val="Tablanormal"/>
    <w:uiPriority w:val="39"/>
    <w:rsid w:val="00993C4E"/>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86656">
      <w:bodyDiv w:val="1"/>
      <w:marLeft w:val="0"/>
      <w:marRight w:val="0"/>
      <w:marTop w:val="0"/>
      <w:marBottom w:val="0"/>
      <w:divBdr>
        <w:top w:val="none" w:sz="0" w:space="0" w:color="auto"/>
        <w:left w:val="none" w:sz="0" w:space="0" w:color="auto"/>
        <w:bottom w:val="none" w:sz="0" w:space="0" w:color="auto"/>
        <w:right w:val="none" w:sz="0" w:space="0" w:color="auto"/>
      </w:divBdr>
      <w:divsChild>
        <w:div w:id="566889204">
          <w:marLeft w:val="547"/>
          <w:marRight w:val="0"/>
          <w:marTop w:val="0"/>
          <w:marBottom w:val="0"/>
          <w:divBdr>
            <w:top w:val="none" w:sz="0" w:space="0" w:color="auto"/>
            <w:left w:val="none" w:sz="0" w:space="0" w:color="auto"/>
            <w:bottom w:val="none" w:sz="0" w:space="0" w:color="auto"/>
            <w:right w:val="none" w:sz="0" w:space="0" w:color="auto"/>
          </w:divBdr>
        </w:div>
        <w:div w:id="19218700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chart" Target="charts/chart1.xml"/><Relationship Id="rId63" Type="http://schemas.microsoft.com/office/2007/relationships/diagramDrawing" Target="diagrams/drawing10.xml"/><Relationship Id="rId68" Type="http://schemas.microsoft.com/office/2007/relationships/diagramDrawing" Target="diagrams/drawing11.xml"/><Relationship Id="rId76" Type="http://schemas.openxmlformats.org/officeDocument/2006/relationships/diagramData" Target="diagrams/data13.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2.xml"/><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openxmlformats.org/officeDocument/2006/relationships/chart" Target="charts/chart3.xml"/><Relationship Id="rId66" Type="http://schemas.openxmlformats.org/officeDocument/2006/relationships/diagramQuickStyle" Target="diagrams/quickStyle11.xml"/><Relationship Id="rId74" Type="http://schemas.openxmlformats.org/officeDocument/2006/relationships/diagramColors" Target="diagrams/colors12.xml"/><Relationship Id="rId79" Type="http://schemas.openxmlformats.org/officeDocument/2006/relationships/diagramColors" Target="diagrams/colors13.xml"/><Relationship Id="rId5" Type="http://schemas.openxmlformats.org/officeDocument/2006/relationships/webSettings" Target="webSettings.xml"/><Relationship Id="rId61" Type="http://schemas.openxmlformats.org/officeDocument/2006/relationships/diagramQuickStyle" Target="diagrams/quickStyle10.xml"/><Relationship Id="rId82"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image" Target="media/image3.png"/><Relationship Id="rId64" Type="http://schemas.openxmlformats.org/officeDocument/2006/relationships/diagramData" Target="diagrams/data11.xml"/><Relationship Id="rId69" Type="http://schemas.openxmlformats.org/officeDocument/2006/relationships/image" Target="media/image4.png"/><Relationship Id="rId77" Type="http://schemas.openxmlformats.org/officeDocument/2006/relationships/diagramLayout" Target="diagrams/layout13.xml"/><Relationship Id="rId8" Type="http://schemas.openxmlformats.org/officeDocument/2006/relationships/image" Target="media/image1.png"/><Relationship Id="rId51" Type="http://schemas.openxmlformats.org/officeDocument/2006/relationships/diagramQuickStyle" Target="diagrams/quickStyle9.xml"/><Relationship Id="rId72" Type="http://schemas.openxmlformats.org/officeDocument/2006/relationships/diagramLayout" Target="diagrams/layout12.xml"/><Relationship Id="rId80" Type="http://schemas.microsoft.com/office/2007/relationships/diagramDrawing" Target="diagrams/drawing13.xml"/><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0.xml"/><Relationship Id="rId67" Type="http://schemas.openxmlformats.org/officeDocument/2006/relationships/diagramColors" Target="diagrams/colors11.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image" Target="media/image2.png"/><Relationship Id="rId62" Type="http://schemas.openxmlformats.org/officeDocument/2006/relationships/diagramColors" Target="diagrams/colors10.xml"/><Relationship Id="rId70" Type="http://schemas.microsoft.com/office/2007/relationships/hdphoto" Target="media/hdphoto1.wdp"/><Relationship Id="rId75" Type="http://schemas.microsoft.com/office/2007/relationships/diagramDrawing" Target="diagrams/drawing12.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s-MX"/>
              <a:t>Situación Poblacional</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Hombres</c:v>
                </c:pt>
              </c:strCache>
            </c:strRef>
          </c:tx>
          <c:invertIfNegative val="0"/>
          <c:cat>
            <c:numRef>
              <c:f>Hoja1!$A$2:$A$5</c:f>
              <c:numCache>
                <c:formatCode>General</c:formatCode>
                <c:ptCount val="4"/>
                <c:pt idx="0">
                  <c:v>1990</c:v>
                </c:pt>
                <c:pt idx="1">
                  <c:v>1995</c:v>
                </c:pt>
                <c:pt idx="2">
                  <c:v>2000</c:v>
                </c:pt>
                <c:pt idx="3">
                  <c:v>2010</c:v>
                </c:pt>
              </c:numCache>
            </c:numRef>
          </c:cat>
          <c:val>
            <c:numRef>
              <c:f>Hoja1!$B$2:$B$5</c:f>
              <c:numCache>
                <c:formatCode>#,##0</c:formatCode>
                <c:ptCount val="4"/>
                <c:pt idx="0">
                  <c:v>58977</c:v>
                </c:pt>
                <c:pt idx="1">
                  <c:v>111226</c:v>
                </c:pt>
                <c:pt idx="2">
                  <c:v>143349</c:v>
                </c:pt>
                <c:pt idx="3">
                  <c:v>263374</c:v>
                </c:pt>
              </c:numCache>
            </c:numRef>
          </c:val>
        </c:ser>
        <c:ser>
          <c:idx val="1"/>
          <c:order val="1"/>
          <c:tx>
            <c:strRef>
              <c:f>Hoja1!$C$1</c:f>
              <c:strCache>
                <c:ptCount val="1"/>
                <c:pt idx="0">
                  <c:v>Mujeres</c:v>
                </c:pt>
              </c:strCache>
            </c:strRef>
          </c:tx>
          <c:spPr>
            <a:solidFill>
              <a:srgbClr val="F27CBA"/>
            </a:solidFill>
            <a:ln>
              <a:noFill/>
            </a:ln>
          </c:spPr>
          <c:invertIfNegative val="0"/>
          <c:cat>
            <c:numRef>
              <c:f>Hoja1!$A$2:$A$5</c:f>
              <c:numCache>
                <c:formatCode>General</c:formatCode>
                <c:ptCount val="4"/>
                <c:pt idx="0">
                  <c:v>1990</c:v>
                </c:pt>
                <c:pt idx="1">
                  <c:v>1995</c:v>
                </c:pt>
                <c:pt idx="2">
                  <c:v>2000</c:v>
                </c:pt>
                <c:pt idx="3">
                  <c:v>2010</c:v>
                </c:pt>
              </c:numCache>
            </c:numRef>
          </c:cat>
          <c:val>
            <c:numRef>
              <c:f>Hoja1!$C$2:$C$5</c:f>
              <c:numCache>
                <c:formatCode>#,##0</c:formatCode>
                <c:ptCount val="4"/>
                <c:pt idx="0">
                  <c:v>56936</c:v>
                </c:pt>
                <c:pt idx="1">
                  <c:v>107927</c:v>
                </c:pt>
                <c:pt idx="2">
                  <c:v>140148</c:v>
                </c:pt>
                <c:pt idx="3">
                  <c:v>259996</c:v>
                </c:pt>
              </c:numCache>
            </c:numRef>
          </c:val>
        </c:ser>
        <c:dLbls>
          <c:showLegendKey val="0"/>
          <c:showVal val="0"/>
          <c:showCatName val="0"/>
          <c:showSerName val="0"/>
          <c:showPercent val="0"/>
          <c:showBubbleSize val="0"/>
        </c:dLbls>
        <c:gapWidth val="75"/>
        <c:shape val="box"/>
        <c:axId val="137534464"/>
        <c:axId val="138633984"/>
        <c:axId val="0"/>
      </c:bar3DChart>
      <c:catAx>
        <c:axId val="137534464"/>
        <c:scaling>
          <c:orientation val="minMax"/>
        </c:scaling>
        <c:delete val="0"/>
        <c:axPos val="b"/>
        <c:numFmt formatCode="General" sourceLinked="1"/>
        <c:majorTickMark val="none"/>
        <c:minorTickMark val="none"/>
        <c:tickLblPos val="nextTo"/>
        <c:crossAx val="138633984"/>
        <c:crosses val="autoZero"/>
        <c:auto val="1"/>
        <c:lblAlgn val="ctr"/>
        <c:lblOffset val="100"/>
        <c:noMultiLvlLbl val="0"/>
      </c:catAx>
      <c:valAx>
        <c:axId val="138633984"/>
        <c:scaling>
          <c:orientation val="minMax"/>
        </c:scaling>
        <c:delete val="0"/>
        <c:axPos val="l"/>
        <c:majorGridlines/>
        <c:numFmt formatCode="#,##0" sourceLinked="1"/>
        <c:majorTickMark val="none"/>
        <c:minorTickMark val="none"/>
        <c:tickLblPos val="nextTo"/>
        <c:crossAx val="13753446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a:t>Vivienda</a:t>
            </a:r>
            <a:r>
              <a:rPr lang="en-US" baseline="0"/>
              <a:t>s Registradas</a:t>
            </a:r>
            <a:endParaRPr lang="en-US"/>
          </a:p>
        </c:rich>
      </c:tx>
      <c:overlay val="1"/>
    </c:title>
    <c:autoTitleDeleted val="0"/>
    <c:plotArea>
      <c:layout/>
      <c:lineChart>
        <c:grouping val="stacked"/>
        <c:varyColors val="0"/>
        <c:ser>
          <c:idx val="0"/>
          <c:order val="0"/>
          <c:tx>
            <c:strRef>
              <c:f>Hoja1!$B$1</c:f>
              <c:strCache>
                <c:ptCount val="1"/>
                <c:pt idx="0">
                  <c:v>Serie 1</c:v>
                </c:pt>
              </c:strCache>
            </c:strRef>
          </c:tx>
          <c:cat>
            <c:numRef>
              <c:f>Hoja1!$A$2:$A$5</c:f>
              <c:numCache>
                <c:formatCode>General</c:formatCode>
                <c:ptCount val="4"/>
                <c:pt idx="0">
                  <c:v>1995</c:v>
                </c:pt>
                <c:pt idx="1">
                  <c:v>200</c:v>
                </c:pt>
                <c:pt idx="2">
                  <c:v>2005</c:v>
                </c:pt>
                <c:pt idx="3">
                  <c:v>2010</c:v>
                </c:pt>
              </c:numCache>
            </c:numRef>
          </c:cat>
          <c:val>
            <c:numRef>
              <c:f>Hoja1!$B$2:$B$5</c:f>
              <c:numCache>
                <c:formatCode>#,##0</c:formatCode>
                <c:ptCount val="4"/>
                <c:pt idx="0">
                  <c:v>49302</c:v>
                </c:pt>
                <c:pt idx="1">
                  <c:v>66075</c:v>
                </c:pt>
                <c:pt idx="2">
                  <c:v>99623</c:v>
                </c:pt>
                <c:pt idx="3">
                  <c:v>133171</c:v>
                </c:pt>
              </c:numCache>
            </c:numRef>
          </c:val>
          <c:smooth val="0"/>
        </c:ser>
        <c:dLbls>
          <c:showLegendKey val="0"/>
          <c:showVal val="0"/>
          <c:showCatName val="0"/>
          <c:showSerName val="0"/>
          <c:showPercent val="0"/>
          <c:showBubbleSize val="0"/>
        </c:dLbls>
        <c:marker val="1"/>
        <c:smooth val="0"/>
        <c:axId val="138642176"/>
        <c:axId val="138643712"/>
      </c:lineChart>
      <c:catAx>
        <c:axId val="138642176"/>
        <c:scaling>
          <c:orientation val="minMax"/>
        </c:scaling>
        <c:delete val="0"/>
        <c:axPos val="b"/>
        <c:numFmt formatCode="General" sourceLinked="1"/>
        <c:majorTickMark val="out"/>
        <c:minorTickMark val="none"/>
        <c:tickLblPos val="nextTo"/>
        <c:crossAx val="138643712"/>
        <c:crosses val="autoZero"/>
        <c:auto val="1"/>
        <c:lblAlgn val="ctr"/>
        <c:lblOffset val="100"/>
        <c:noMultiLvlLbl val="0"/>
      </c:catAx>
      <c:valAx>
        <c:axId val="138643712"/>
        <c:scaling>
          <c:orientation val="minMax"/>
        </c:scaling>
        <c:delete val="0"/>
        <c:axPos val="l"/>
        <c:majorGridlines/>
        <c:numFmt formatCode="#,##0" sourceLinked="1"/>
        <c:majorTickMark val="out"/>
        <c:minorTickMark val="none"/>
        <c:tickLblPos val="nextTo"/>
        <c:crossAx val="138642176"/>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lineChart>
        <c:grouping val="standard"/>
        <c:varyColors val="0"/>
        <c:ser>
          <c:idx val="0"/>
          <c:order val="0"/>
          <c:tx>
            <c:strRef>
              <c:f>Hoja1!$B$1</c:f>
              <c:strCache>
                <c:ptCount val="1"/>
                <c:pt idx="0">
                  <c:v>Familias Beneficiadas por el Seguro Popular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Hoja1!$A$2:$A$5</c:f>
              <c:numCache>
                <c:formatCode>General</c:formatCode>
                <c:ptCount val="4"/>
                <c:pt idx="0">
                  <c:v>2007</c:v>
                </c:pt>
                <c:pt idx="1">
                  <c:v>2008</c:v>
                </c:pt>
                <c:pt idx="2">
                  <c:v>2009</c:v>
                </c:pt>
                <c:pt idx="3">
                  <c:v>2010</c:v>
                </c:pt>
              </c:numCache>
            </c:numRef>
          </c:cat>
          <c:val>
            <c:numRef>
              <c:f>Hoja1!$B$2:$B$5</c:f>
              <c:numCache>
                <c:formatCode>#,##0.00</c:formatCode>
                <c:ptCount val="4"/>
                <c:pt idx="0" formatCode="General">
                  <c:v>977</c:v>
                </c:pt>
                <c:pt idx="1">
                  <c:v>8319</c:v>
                </c:pt>
                <c:pt idx="2">
                  <c:v>14670.2</c:v>
                </c:pt>
                <c:pt idx="3" formatCode="#,##0">
                  <c:v>23799</c:v>
                </c:pt>
              </c:numCache>
            </c:numRef>
          </c:val>
          <c:smooth val="0"/>
        </c:ser>
        <c:dLbls>
          <c:showLegendKey val="0"/>
          <c:showVal val="1"/>
          <c:showCatName val="0"/>
          <c:showSerName val="0"/>
          <c:showPercent val="0"/>
          <c:showBubbleSize val="0"/>
        </c:dLbls>
        <c:marker val="1"/>
        <c:smooth val="0"/>
        <c:axId val="139286400"/>
        <c:axId val="139293440"/>
      </c:lineChart>
      <c:catAx>
        <c:axId val="139286400"/>
        <c:scaling>
          <c:orientation val="minMax"/>
        </c:scaling>
        <c:delete val="0"/>
        <c:axPos val="b"/>
        <c:numFmt formatCode="General" sourceLinked="1"/>
        <c:majorTickMark val="none"/>
        <c:minorTickMark val="none"/>
        <c:tickLblPos val="nextTo"/>
        <c:crossAx val="139293440"/>
        <c:crosses val="autoZero"/>
        <c:auto val="1"/>
        <c:lblAlgn val="ctr"/>
        <c:lblOffset val="100"/>
        <c:noMultiLvlLbl val="0"/>
      </c:catAx>
      <c:valAx>
        <c:axId val="139293440"/>
        <c:scaling>
          <c:orientation val="minMax"/>
        </c:scaling>
        <c:delete val="0"/>
        <c:axPos val="l"/>
        <c:majorGridlines/>
        <c:numFmt formatCode="General" sourceLinked="1"/>
        <c:majorTickMark val="none"/>
        <c:minorTickMark val="none"/>
        <c:tickLblPos val="nextTo"/>
        <c:crossAx val="139286400"/>
        <c:crosses val="autoZero"/>
        <c:crossBetween val="between"/>
      </c:valAx>
      <c:spPr>
        <a:solidFill>
          <a:srgbClr val="C4E6B8"/>
        </a:solidFill>
      </c:spPr>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032804-9F71-4266-BAC9-8C7AEEA09375}" type="doc">
      <dgm:prSet loTypeId="urn:microsoft.com/office/officeart/2005/8/layout/cycle4#1" loCatId="matrix" qsTypeId="urn:microsoft.com/office/officeart/2005/8/quickstyle/3d1" qsCatId="3D" csTypeId="urn:microsoft.com/office/officeart/2005/8/colors/colorful2" csCatId="colorful" phldr="1"/>
      <dgm:spPr/>
      <dgm:t>
        <a:bodyPr/>
        <a:lstStyle/>
        <a:p>
          <a:endParaRPr lang="es-MX"/>
        </a:p>
      </dgm:t>
    </dgm:pt>
    <dgm:pt modelId="{DE53E672-9628-4365-801F-D45780CBDA6F}">
      <dgm:prSet phldrT="[Texto]"/>
      <dgm:spPr/>
      <dgm:t>
        <a:bodyPr/>
        <a:lstStyle/>
        <a:p>
          <a:r>
            <a:rPr lang="es-MX"/>
            <a:t>Objetivos</a:t>
          </a:r>
        </a:p>
      </dgm:t>
    </dgm:pt>
    <dgm:pt modelId="{A3E485F9-25E4-47CC-8A24-5B930D16366D}" type="parTrans" cxnId="{3A2BF9D1-0212-47D6-AED1-5E6F80B65EAF}">
      <dgm:prSet/>
      <dgm:spPr/>
      <dgm:t>
        <a:bodyPr/>
        <a:lstStyle/>
        <a:p>
          <a:endParaRPr lang="es-MX"/>
        </a:p>
      </dgm:t>
    </dgm:pt>
    <dgm:pt modelId="{683F1054-7660-46AB-9107-65D9E8FCBCB9}" type="sibTrans" cxnId="{3A2BF9D1-0212-47D6-AED1-5E6F80B65EAF}">
      <dgm:prSet/>
      <dgm:spPr/>
      <dgm:t>
        <a:bodyPr/>
        <a:lstStyle/>
        <a:p>
          <a:endParaRPr lang="es-MX"/>
        </a:p>
      </dgm:t>
    </dgm:pt>
    <dgm:pt modelId="{FF389F3E-C530-4875-A0B9-E9A8AABF9882}">
      <dgm:prSet phldrT="[Texto]"/>
      <dgm:spPr/>
      <dgm:t>
        <a:bodyPr/>
        <a:lstStyle/>
        <a:p>
          <a:r>
            <a:rPr lang="es-MX"/>
            <a:t>Metas</a:t>
          </a:r>
        </a:p>
      </dgm:t>
    </dgm:pt>
    <dgm:pt modelId="{EC9EA0D7-15CB-4419-9B19-BBE0BCE04BC6}" type="parTrans" cxnId="{65448775-B8DB-4DCD-8393-087D84F66EEF}">
      <dgm:prSet/>
      <dgm:spPr/>
      <dgm:t>
        <a:bodyPr/>
        <a:lstStyle/>
        <a:p>
          <a:endParaRPr lang="es-MX"/>
        </a:p>
      </dgm:t>
    </dgm:pt>
    <dgm:pt modelId="{193518B4-7DA0-4DAD-B909-3D8AF1E9BA87}" type="sibTrans" cxnId="{65448775-B8DB-4DCD-8393-087D84F66EEF}">
      <dgm:prSet/>
      <dgm:spPr/>
      <dgm:t>
        <a:bodyPr/>
        <a:lstStyle/>
        <a:p>
          <a:endParaRPr lang="es-MX"/>
        </a:p>
      </dgm:t>
    </dgm:pt>
    <dgm:pt modelId="{AFE30C38-CF20-4AD4-A12B-9B27FB7B7BC1}">
      <dgm:prSet phldrT="[Texto]"/>
      <dgm:spPr/>
      <dgm:t>
        <a:bodyPr/>
        <a:lstStyle/>
        <a:p>
          <a:r>
            <a:rPr lang="es-MX"/>
            <a:t>Estrategias</a:t>
          </a:r>
        </a:p>
      </dgm:t>
    </dgm:pt>
    <dgm:pt modelId="{7388C51B-AB45-4AB2-80AE-AA7BDEFE614C}" type="parTrans" cxnId="{2BA9743F-1BA7-4C67-9D26-82501C36720C}">
      <dgm:prSet/>
      <dgm:spPr/>
      <dgm:t>
        <a:bodyPr/>
        <a:lstStyle/>
        <a:p>
          <a:endParaRPr lang="es-MX"/>
        </a:p>
      </dgm:t>
    </dgm:pt>
    <dgm:pt modelId="{9300636B-5E8C-4500-9D2F-293F69E187A2}" type="sibTrans" cxnId="{2BA9743F-1BA7-4C67-9D26-82501C36720C}">
      <dgm:prSet/>
      <dgm:spPr/>
      <dgm:t>
        <a:bodyPr/>
        <a:lstStyle/>
        <a:p>
          <a:endParaRPr lang="es-MX"/>
        </a:p>
      </dgm:t>
    </dgm:pt>
    <dgm:pt modelId="{F6BCE7AA-EC0C-4052-B805-A8CFD98D96DE}">
      <dgm:prSet phldrT="[Texto]"/>
      <dgm:spPr/>
      <dgm:t>
        <a:bodyPr/>
        <a:lstStyle/>
        <a:p>
          <a:endParaRPr lang="es-MX"/>
        </a:p>
      </dgm:t>
    </dgm:pt>
    <dgm:pt modelId="{C903FB01-CA22-421A-8CF1-ACCDD2EF48FF}" type="parTrans" cxnId="{FCF98CDC-0B39-4EAC-8F79-66B7422F4443}">
      <dgm:prSet/>
      <dgm:spPr/>
      <dgm:t>
        <a:bodyPr/>
        <a:lstStyle/>
        <a:p>
          <a:endParaRPr lang="es-MX"/>
        </a:p>
      </dgm:t>
    </dgm:pt>
    <dgm:pt modelId="{3C04AB5F-1808-4A7C-9F16-8412348F2D19}" type="sibTrans" cxnId="{FCF98CDC-0B39-4EAC-8F79-66B7422F4443}">
      <dgm:prSet/>
      <dgm:spPr/>
      <dgm:t>
        <a:bodyPr/>
        <a:lstStyle/>
        <a:p>
          <a:endParaRPr lang="es-MX"/>
        </a:p>
      </dgm:t>
    </dgm:pt>
    <dgm:pt modelId="{09A09907-3F4A-4D9E-A7A6-608B6B44ECB7}">
      <dgm:prSet/>
      <dgm:spPr/>
      <dgm:t>
        <a:bodyPr/>
        <a:lstStyle/>
        <a:p>
          <a:r>
            <a:rPr lang="es-MX"/>
            <a:t>Prioridades</a:t>
          </a:r>
        </a:p>
      </dgm:t>
    </dgm:pt>
    <dgm:pt modelId="{42138344-3D68-48D8-AB3E-C65B465873AA}" type="parTrans" cxnId="{B549829F-6331-4560-8FFD-338F7046A8D7}">
      <dgm:prSet/>
      <dgm:spPr/>
      <dgm:t>
        <a:bodyPr/>
        <a:lstStyle/>
        <a:p>
          <a:endParaRPr lang="es-MX"/>
        </a:p>
      </dgm:t>
    </dgm:pt>
    <dgm:pt modelId="{35FF71B9-3F92-40A5-8664-DE2F07C9DCEF}" type="sibTrans" cxnId="{B549829F-6331-4560-8FFD-338F7046A8D7}">
      <dgm:prSet/>
      <dgm:spPr/>
      <dgm:t>
        <a:bodyPr/>
        <a:lstStyle/>
        <a:p>
          <a:endParaRPr lang="es-MX"/>
        </a:p>
      </dgm:t>
    </dgm:pt>
    <dgm:pt modelId="{BB54D886-40B2-4D11-8406-477977C47416}" type="pres">
      <dgm:prSet presAssocID="{E4032804-9F71-4266-BAC9-8C7AEEA09375}" presName="cycleMatrixDiagram" presStyleCnt="0">
        <dgm:presLayoutVars>
          <dgm:chMax val="1"/>
          <dgm:dir/>
          <dgm:animLvl val="lvl"/>
          <dgm:resizeHandles val="exact"/>
        </dgm:presLayoutVars>
      </dgm:prSet>
      <dgm:spPr/>
      <dgm:t>
        <a:bodyPr/>
        <a:lstStyle/>
        <a:p>
          <a:endParaRPr lang="es-MX"/>
        </a:p>
      </dgm:t>
    </dgm:pt>
    <dgm:pt modelId="{FFDE0767-88C5-458B-A38A-6174318E1CA7}" type="pres">
      <dgm:prSet presAssocID="{E4032804-9F71-4266-BAC9-8C7AEEA09375}" presName="children" presStyleCnt="0"/>
      <dgm:spPr/>
    </dgm:pt>
    <dgm:pt modelId="{863D9EC1-3705-429B-B50D-B047FA895950}" type="pres">
      <dgm:prSet presAssocID="{E4032804-9F71-4266-BAC9-8C7AEEA09375}" presName="childPlaceholder" presStyleCnt="0"/>
      <dgm:spPr/>
    </dgm:pt>
    <dgm:pt modelId="{11743129-B713-41EE-9DCD-3D3D987B5996}" type="pres">
      <dgm:prSet presAssocID="{E4032804-9F71-4266-BAC9-8C7AEEA09375}" presName="circle" presStyleCnt="0"/>
      <dgm:spPr/>
    </dgm:pt>
    <dgm:pt modelId="{D24D21ED-7B41-4C97-9B7B-26271A16F75A}" type="pres">
      <dgm:prSet presAssocID="{E4032804-9F71-4266-BAC9-8C7AEEA09375}" presName="quadrant1" presStyleLbl="node1" presStyleIdx="0" presStyleCnt="4" custLinFactNeighborX="-4980" custLinFactNeighborY="-9829">
        <dgm:presLayoutVars>
          <dgm:chMax val="1"/>
          <dgm:bulletEnabled val="1"/>
        </dgm:presLayoutVars>
      </dgm:prSet>
      <dgm:spPr/>
      <dgm:t>
        <a:bodyPr/>
        <a:lstStyle/>
        <a:p>
          <a:endParaRPr lang="es-MX"/>
        </a:p>
      </dgm:t>
    </dgm:pt>
    <dgm:pt modelId="{0083B5DA-5EBB-4985-BA21-23782161DCA5}" type="pres">
      <dgm:prSet presAssocID="{E4032804-9F71-4266-BAC9-8C7AEEA09375}" presName="quadrant2" presStyleLbl="node1" presStyleIdx="1" presStyleCnt="4" custLinFactNeighborX="4980" custLinFactNeighborY="-9829">
        <dgm:presLayoutVars>
          <dgm:chMax val="1"/>
          <dgm:bulletEnabled val="1"/>
        </dgm:presLayoutVars>
      </dgm:prSet>
      <dgm:spPr/>
      <dgm:t>
        <a:bodyPr/>
        <a:lstStyle/>
        <a:p>
          <a:endParaRPr lang="es-MX"/>
        </a:p>
      </dgm:t>
    </dgm:pt>
    <dgm:pt modelId="{F45042CB-2DB0-4EE6-995C-AE6122A6CE96}" type="pres">
      <dgm:prSet presAssocID="{E4032804-9F71-4266-BAC9-8C7AEEA09375}" presName="quadrant3" presStyleLbl="node1" presStyleIdx="2" presStyleCnt="4" custLinFactNeighborX="4980" custLinFactNeighborY="7976">
        <dgm:presLayoutVars>
          <dgm:chMax val="1"/>
          <dgm:bulletEnabled val="1"/>
        </dgm:presLayoutVars>
      </dgm:prSet>
      <dgm:spPr/>
      <dgm:t>
        <a:bodyPr/>
        <a:lstStyle/>
        <a:p>
          <a:endParaRPr lang="es-MX"/>
        </a:p>
      </dgm:t>
    </dgm:pt>
    <dgm:pt modelId="{3CDD7D5F-E096-4DB5-883B-63EA437E3F5D}" type="pres">
      <dgm:prSet presAssocID="{E4032804-9F71-4266-BAC9-8C7AEEA09375}" presName="quadrant4" presStyleLbl="node1" presStyleIdx="3" presStyleCnt="4" custLinFactNeighborX="-6225" custLinFactNeighborY="6225">
        <dgm:presLayoutVars>
          <dgm:chMax val="1"/>
          <dgm:bulletEnabled val="1"/>
        </dgm:presLayoutVars>
      </dgm:prSet>
      <dgm:spPr/>
      <dgm:t>
        <a:bodyPr/>
        <a:lstStyle/>
        <a:p>
          <a:endParaRPr lang="es-MX"/>
        </a:p>
      </dgm:t>
    </dgm:pt>
    <dgm:pt modelId="{BFD088DC-4EA0-4B6D-A7FC-72E28CE46DB1}" type="pres">
      <dgm:prSet presAssocID="{E4032804-9F71-4266-BAC9-8C7AEEA09375}" presName="quadrantPlaceholder" presStyleCnt="0"/>
      <dgm:spPr/>
    </dgm:pt>
    <dgm:pt modelId="{84AEE048-C10C-42C6-9295-75D4C48400B9}" type="pres">
      <dgm:prSet presAssocID="{E4032804-9F71-4266-BAC9-8C7AEEA09375}" presName="center1" presStyleLbl="fgShp" presStyleIdx="0" presStyleCnt="2" custLinFactNeighborX="0" custLinFactNeighborY="-27421"/>
      <dgm:spPr/>
    </dgm:pt>
    <dgm:pt modelId="{DD98DED5-B3E1-4980-A955-AFD4FE2DBE7D}" type="pres">
      <dgm:prSet presAssocID="{E4032804-9F71-4266-BAC9-8C7AEEA09375}" presName="center2" presStyleLbl="fgShp" presStyleIdx="1" presStyleCnt="2" custLinFactNeighborY="39406"/>
      <dgm:spPr/>
    </dgm:pt>
  </dgm:ptLst>
  <dgm:cxnLst>
    <dgm:cxn modelId="{CA79993E-48F5-420B-9B9E-5514CC0F2B87}" type="presOf" srcId="{E4032804-9F71-4266-BAC9-8C7AEEA09375}" destId="{BB54D886-40B2-4D11-8406-477977C47416}" srcOrd="0" destOrd="0" presId="urn:microsoft.com/office/officeart/2005/8/layout/cycle4#1"/>
    <dgm:cxn modelId="{601D4ED4-83F5-4BE7-92E4-4F2FD0CE0D08}" type="presOf" srcId="{AFE30C38-CF20-4AD4-A12B-9B27FB7B7BC1}" destId="{D24D21ED-7B41-4C97-9B7B-26271A16F75A}" srcOrd="0" destOrd="0" presId="urn:microsoft.com/office/officeart/2005/8/layout/cycle4#1"/>
    <dgm:cxn modelId="{3A2BF9D1-0212-47D6-AED1-5E6F80B65EAF}" srcId="{E4032804-9F71-4266-BAC9-8C7AEEA09375}" destId="{DE53E672-9628-4365-801F-D45780CBDA6F}" srcOrd="1" destOrd="0" parTransId="{A3E485F9-25E4-47CC-8A24-5B930D16366D}" sibTransId="{683F1054-7660-46AB-9107-65D9E8FCBCB9}"/>
    <dgm:cxn modelId="{50645301-29FE-45F5-8490-69AEC3ADCF64}" type="presOf" srcId="{FF389F3E-C530-4875-A0B9-E9A8AABF9882}" destId="{F45042CB-2DB0-4EE6-995C-AE6122A6CE96}" srcOrd="0" destOrd="0" presId="urn:microsoft.com/office/officeart/2005/8/layout/cycle4#1"/>
    <dgm:cxn modelId="{B549829F-6331-4560-8FFD-338F7046A8D7}" srcId="{E4032804-9F71-4266-BAC9-8C7AEEA09375}" destId="{09A09907-3F4A-4D9E-A7A6-608B6B44ECB7}" srcOrd="3" destOrd="0" parTransId="{42138344-3D68-48D8-AB3E-C65B465873AA}" sibTransId="{35FF71B9-3F92-40A5-8664-DE2F07C9DCEF}"/>
    <dgm:cxn modelId="{2BA9743F-1BA7-4C67-9D26-82501C36720C}" srcId="{E4032804-9F71-4266-BAC9-8C7AEEA09375}" destId="{AFE30C38-CF20-4AD4-A12B-9B27FB7B7BC1}" srcOrd="0" destOrd="0" parTransId="{7388C51B-AB45-4AB2-80AE-AA7BDEFE614C}" sibTransId="{9300636B-5E8C-4500-9D2F-293F69E187A2}"/>
    <dgm:cxn modelId="{FCF98CDC-0B39-4EAC-8F79-66B7422F4443}" srcId="{E4032804-9F71-4266-BAC9-8C7AEEA09375}" destId="{F6BCE7AA-EC0C-4052-B805-A8CFD98D96DE}" srcOrd="4" destOrd="0" parTransId="{C903FB01-CA22-421A-8CF1-ACCDD2EF48FF}" sibTransId="{3C04AB5F-1808-4A7C-9F16-8412348F2D19}"/>
    <dgm:cxn modelId="{51BD47F6-6978-4FC6-8272-39D2D3291AA9}" type="presOf" srcId="{DE53E672-9628-4365-801F-D45780CBDA6F}" destId="{0083B5DA-5EBB-4985-BA21-23782161DCA5}" srcOrd="0" destOrd="0" presId="urn:microsoft.com/office/officeart/2005/8/layout/cycle4#1"/>
    <dgm:cxn modelId="{CCF2FD32-E5D2-4AF0-BB23-93B038BFBC70}" type="presOf" srcId="{09A09907-3F4A-4D9E-A7A6-608B6B44ECB7}" destId="{3CDD7D5F-E096-4DB5-883B-63EA437E3F5D}" srcOrd="0" destOrd="0" presId="urn:microsoft.com/office/officeart/2005/8/layout/cycle4#1"/>
    <dgm:cxn modelId="{65448775-B8DB-4DCD-8393-087D84F66EEF}" srcId="{E4032804-9F71-4266-BAC9-8C7AEEA09375}" destId="{FF389F3E-C530-4875-A0B9-E9A8AABF9882}" srcOrd="2" destOrd="0" parTransId="{EC9EA0D7-15CB-4419-9B19-BBE0BCE04BC6}" sibTransId="{193518B4-7DA0-4DAD-B909-3D8AF1E9BA87}"/>
    <dgm:cxn modelId="{2B159B61-C0C3-4F32-A918-6141ACEF9279}" type="presParOf" srcId="{BB54D886-40B2-4D11-8406-477977C47416}" destId="{FFDE0767-88C5-458B-A38A-6174318E1CA7}" srcOrd="0" destOrd="0" presId="urn:microsoft.com/office/officeart/2005/8/layout/cycle4#1"/>
    <dgm:cxn modelId="{BE94A7CF-F078-4A3A-B571-D8D8235F72B4}" type="presParOf" srcId="{FFDE0767-88C5-458B-A38A-6174318E1CA7}" destId="{863D9EC1-3705-429B-B50D-B047FA895950}" srcOrd="0" destOrd="0" presId="urn:microsoft.com/office/officeart/2005/8/layout/cycle4#1"/>
    <dgm:cxn modelId="{E1D4E670-B766-4945-8409-36902F539696}" type="presParOf" srcId="{BB54D886-40B2-4D11-8406-477977C47416}" destId="{11743129-B713-41EE-9DCD-3D3D987B5996}" srcOrd="1" destOrd="0" presId="urn:microsoft.com/office/officeart/2005/8/layout/cycle4#1"/>
    <dgm:cxn modelId="{CF8CDC62-7DA3-452B-A40F-BE6B47E7949C}" type="presParOf" srcId="{11743129-B713-41EE-9DCD-3D3D987B5996}" destId="{D24D21ED-7B41-4C97-9B7B-26271A16F75A}" srcOrd="0" destOrd="0" presId="urn:microsoft.com/office/officeart/2005/8/layout/cycle4#1"/>
    <dgm:cxn modelId="{C471F136-2370-497C-9679-227718A9AD21}" type="presParOf" srcId="{11743129-B713-41EE-9DCD-3D3D987B5996}" destId="{0083B5DA-5EBB-4985-BA21-23782161DCA5}" srcOrd="1" destOrd="0" presId="urn:microsoft.com/office/officeart/2005/8/layout/cycle4#1"/>
    <dgm:cxn modelId="{BBA442FD-5FB2-4FD8-A1AB-F889C36886EC}" type="presParOf" srcId="{11743129-B713-41EE-9DCD-3D3D987B5996}" destId="{F45042CB-2DB0-4EE6-995C-AE6122A6CE96}" srcOrd="2" destOrd="0" presId="urn:microsoft.com/office/officeart/2005/8/layout/cycle4#1"/>
    <dgm:cxn modelId="{7D8BC613-A26A-4B8C-AD8A-934065B2C2F1}" type="presParOf" srcId="{11743129-B713-41EE-9DCD-3D3D987B5996}" destId="{3CDD7D5F-E096-4DB5-883B-63EA437E3F5D}" srcOrd="3" destOrd="0" presId="urn:microsoft.com/office/officeart/2005/8/layout/cycle4#1"/>
    <dgm:cxn modelId="{C05EBB9C-2B5C-405C-95B5-28A7BD8BB3D1}" type="presParOf" srcId="{11743129-B713-41EE-9DCD-3D3D987B5996}" destId="{BFD088DC-4EA0-4B6D-A7FC-72E28CE46DB1}" srcOrd="4" destOrd="0" presId="urn:microsoft.com/office/officeart/2005/8/layout/cycle4#1"/>
    <dgm:cxn modelId="{27552019-8BDC-4FBC-A127-0F8B69395857}" type="presParOf" srcId="{BB54D886-40B2-4D11-8406-477977C47416}" destId="{84AEE048-C10C-42C6-9295-75D4C48400B9}" srcOrd="2" destOrd="0" presId="urn:microsoft.com/office/officeart/2005/8/layout/cycle4#1"/>
    <dgm:cxn modelId="{0DDCA29A-D221-4AE4-8611-EFE0D83DBDD8}" type="presParOf" srcId="{BB54D886-40B2-4D11-8406-477977C47416}" destId="{DD98DED5-B3E1-4980-A955-AFD4FE2DBE7D}" srcOrd="3" destOrd="0" presId="urn:microsoft.com/office/officeart/2005/8/layout/cycle4#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EAED713-FC33-4A99-A08C-591F9B10BAC9}" type="doc">
      <dgm:prSet loTypeId="urn:microsoft.com/office/officeart/2005/8/layout/hierarchy4" loCatId="list" qsTypeId="urn:microsoft.com/office/officeart/2005/8/quickstyle/3d1" qsCatId="3D" csTypeId="urn:microsoft.com/office/officeart/2005/8/colors/accent2_4" csCatId="accent2" phldr="1"/>
      <dgm:spPr/>
      <dgm:t>
        <a:bodyPr/>
        <a:lstStyle/>
        <a:p>
          <a:endParaRPr lang="es-MX"/>
        </a:p>
      </dgm:t>
    </dgm:pt>
    <dgm:pt modelId="{3D65B61E-523A-405D-A0BF-17EE1807F644}">
      <dgm:prSet phldrT="[Texto]"/>
      <dgm:spPr/>
      <dgm:t>
        <a:bodyPr/>
        <a:lstStyle/>
        <a:p>
          <a:r>
            <a:rPr lang="es-MX"/>
            <a:t>Apodaca te escucha</a:t>
          </a:r>
        </a:p>
      </dgm:t>
    </dgm:pt>
    <dgm:pt modelId="{B67F3A59-BE78-4B3D-9A51-734E0318170E}" type="parTrans" cxnId="{8CD2DCAC-31CA-42FD-90A5-9C931BA85E3D}">
      <dgm:prSet/>
      <dgm:spPr/>
      <dgm:t>
        <a:bodyPr/>
        <a:lstStyle/>
        <a:p>
          <a:endParaRPr lang="es-MX"/>
        </a:p>
      </dgm:t>
    </dgm:pt>
    <dgm:pt modelId="{D29BA0A0-6AF7-4A1E-A6D6-C314FC91319A}" type="sibTrans" cxnId="{8CD2DCAC-31CA-42FD-90A5-9C931BA85E3D}">
      <dgm:prSet/>
      <dgm:spPr/>
      <dgm:t>
        <a:bodyPr/>
        <a:lstStyle/>
        <a:p>
          <a:endParaRPr lang="es-MX"/>
        </a:p>
      </dgm:t>
    </dgm:pt>
    <dgm:pt modelId="{3B4D0559-AC31-422A-A9C9-A10422D5917F}">
      <dgm:prSet phldrT="[Texto]"/>
      <dgm:spPr/>
      <dgm:t>
        <a:bodyPr/>
        <a:lstStyle/>
        <a:p>
          <a:r>
            <a:rPr lang="es-MX"/>
            <a:t>Seguridad</a:t>
          </a:r>
        </a:p>
      </dgm:t>
    </dgm:pt>
    <dgm:pt modelId="{254B2BD9-ED98-4EA0-BCB0-8E650C2D0E87}" type="parTrans" cxnId="{2AB2A840-228C-466B-BBD7-1A1B55644147}">
      <dgm:prSet/>
      <dgm:spPr/>
      <dgm:t>
        <a:bodyPr/>
        <a:lstStyle/>
        <a:p>
          <a:endParaRPr lang="es-MX"/>
        </a:p>
      </dgm:t>
    </dgm:pt>
    <dgm:pt modelId="{18C674C5-C546-49DD-AC5F-7438C0A9BFB5}" type="sibTrans" cxnId="{2AB2A840-228C-466B-BBD7-1A1B55644147}">
      <dgm:prSet/>
      <dgm:spPr/>
      <dgm:t>
        <a:bodyPr/>
        <a:lstStyle/>
        <a:p>
          <a:endParaRPr lang="es-MX"/>
        </a:p>
      </dgm:t>
    </dgm:pt>
    <dgm:pt modelId="{49BA87F8-375D-451B-847A-AF62B08D4366}">
      <dgm:prSet phldrT="[Texto]"/>
      <dgm:spPr/>
      <dgm:t>
        <a:bodyPr/>
        <a:lstStyle/>
        <a:p>
          <a:r>
            <a:rPr lang="es-MX"/>
            <a:t>Apodaca Humano</a:t>
          </a:r>
        </a:p>
      </dgm:t>
    </dgm:pt>
    <dgm:pt modelId="{3E29FCB4-C0CA-47CC-BEC9-06437C86F3EF}" type="parTrans" cxnId="{D61CF7E4-B02B-4B45-8EED-B52136E11F7A}">
      <dgm:prSet/>
      <dgm:spPr/>
      <dgm:t>
        <a:bodyPr/>
        <a:lstStyle/>
        <a:p>
          <a:endParaRPr lang="es-MX"/>
        </a:p>
      </dgm:t>
    </dgm:pt>
    <dgm:pt modelId="{15F717F7-2D98-48CF-A78C-B47AC5A82613}" type="sibTrans" cxnId="{D61CF7E4-B02B-4B45-8EED-B52136E11F7A}">
      <dgm:prSet/>
      <dgm:spPr/>
      <dgm:t>
        <a:bodyPr/>
        <a:lstStyle/>
        <a:p>
          <a:endParaRPr lang="es-MX"/>
        </a:p>
      </dgm:t>
    </dgm:pt>
    <dgm:pt modelId="{2EB34600-E29E-4C38-B803-259156DB3E85}">
      <dgm:prSet phldrT="[Texto]"/>
      <dgm:spPr/>
      <dgm:t>
        <a:bodyPr/>
        <a:lstStyle/>
        <a:p>
          <a:r>
            <a:rPr lang="es-MX"/>
            <a:t>Economía</a:t>
          </a:r>
        </a:p>
      </dgm:t>
    </dgm:pt>
    <dgm:pt modelId="{07422305-EF8F-4AD8-A5E2-691F0F205620}" type="parTrans" cxnId="{D223FF46-C6EF-4E3F-AA5A-36011176F345}">
      <dgm:prSet/>
      <dgm:spPr/>
      <dgm:t>
        <a:bodyPr/>
        <a:lstStyle/>
        <a:p>
          <a:endParaRPr lang="es-ES"/>
        </a:p>
      </dgm:t>
    </dgm:pt>
    <dgm:pt modelId="{D96B484A-89F3-4F64-8EA3-5EEE43547F17}" type="sibTrans" cxnId="{D223FF46-C6EF-4E3F-AA5A-36011176F345}">
      <dgm:prSet/>
      <dgm:spPr/>
      <dgm:t>
        <a:bodyPr/>
        <a:lstStyle/>
        <a:p>
          <a:endParaRPr lang="es-ES"/>
        </a:p>
      </dgm:t>
    </dgm:pt>
    <dgm:pt modelId="{F3630902-11D7-4D9E-A3C4-018B10D0C949}">
      <dgm:prSet phldrT="[Texto]"/>
      <dgm:spPr/>
      <dgm:t>
        <a:bodyPr/>
        <a:lstStyle/>
        <a:p>
          <a:r>
            <a:rPr lang="es-MX"/>
            <a:t>Apodaca Prevenido</a:t>
          </a:r>
        </a:p>
      </dgm:t>
    </dgm:pt>
    <dgm:pt modelId="{74A89B0D-47CA-486E-B9F7-D572F19B9D81}" type="parTrans" cxnId="{F148BB6F-865C-4967-9606-ACDAFC89CB2E}">
      <dgm:prSet/>
      <dgm:spPr/>
      <dgm:t>
        <a:bodyPr/>
        <a:lstStyle/>
        <a:p>
          <a:endParaRPr lang="es-ES"/>
        </a:p>
      </dgm:t>
    </dgm:pt>
    <dgm:pt modelId="{8140BE87-7404-4E7F-A8C2-2C39D7AA51FA}" type="sibTrans" cxnId="{F148BB6F-865C-4967-9606-ACDAFC89CB2E}">
      <dgm:prSet/>
      <dgm:spPr/>
      <dgm:t>
        <a:bodyPr/>
        <a:lstStyle/>
        <a:p>
          <a:endParaRPr lang="es-ES"/>
        </a:p>
      </dgm:t>
    </dgm:pt>
    <dgm:pt modelId="{2E111BDC-A34E-4DDC-A4D5-1FAAA6B0DCE0}">
      <dgm:prSet phldrT="[Texto]"/>
      <dgm:spPr/>
      <dgm:t>
        <a:bodyPr/>
        <a:lstStyle/>
        <a:p>
          <a:r>
            <a:rPr lang="es-MX"/>
            <a:t>Estrategias</a:t>
          </a:r>
        </a:p>
      </dgm:t>
    </dgm:pt>
    <dgm:pt modelId="{FCB4FF36-33B6-4E94-A0C0-072CE71E3050}" type="parTrans" cxnId="{82F16D8C-E9CD-4BF1-ABDA-E80493C1A8CC}">
      <dgm:prSet/>
      <dgm:spPr/>
      <dgm:t>
        <a:bodyPr/>
        <a:lstStyle/>
        <a:p>
          <a:endParaRPr lang="es-ES"/>
        </a:p>
      </dgm:t>
    </dgm:pt>
    <dgm:pt modelId="{E559D8B3-2A25-49AE-8B84-215EA4CA58DE}" type="sibTrans" cxnId="{82F16D8C-E9CD-4BF1-ABDA-E80493C1A8CC}">
      <dgm:prSet/>
      <dgm:spPr/>
      <dgm:t>
        <a:bodyPr/>
        <a:lstStyle/>
        <a:p>
          <a:endParaRPr lang="es-ES"/>
        </a:p>
      </dgm:t>
    </dgm:pt>
    <dgm:pt modelId="{4E4E7D17-EC25-4671-BE57-25C29A400D7B}">
      <dgm:prSet phldrT="[Texto]"/>
      <dgm:spPr/>
      <dgm:t>
        <a:bodyPr/>
        <a:lstStyle/>
        <a:p>
          <a:r>
            <a:rPr lang="es-MX"/>
            <a:t>Apodaca Vanguardista</a:t>
          </a:r>
        </a:p>
      </dgm:t>
    </dgm:pt>
    <dgm:pt modelId="{F11A8444-F19D-4F8A-B8F9-8A686790A318}" type="parTrans" cxnId="{F234723A-1B00-4DF6-BDFF-AE056EA6FB0C}">
      <dgm:prSet/>
      <dgm:spPr/>
      <dgm:t>
        <a:bodyPr/>
        <a:lstStyle/>
        <a:p>
          <a:endParaRPr lang="es-ES"/>
        </a:p>
      </dgm:t>
    </dgm:pt>
    <dgm:pt modelId="{2FC87FDA-6DDF-4411-904E-73987816A574}" type="sibTrans" cxnId="{F234723A-1B00-4DF6-BDFF-AE056EA6FB0C}">
      <dgm:prSet/>
      <dgm:spPr/>
      <dgm:t>
        <a:bodyPr/>
        <a:lstStyle/>
        <a:p>
          <a:endParaRPr lang="es-ES"/>
        </a:p>
      </dgm:t>
    </dgm:pt>
    <dgm:pt modelId="{648AE44A-2310-47B0-B733-61FB20B192D9}">
      <dgm:prSet phldrT="[Texto]"/>
      <dgm:spPr/>
      <dgm:t>
        <a:bodyPr/>
        <a:lstStyle/>
        <a:p>
          <a:r>
            <a:rPr lang="es-MX"/>
            <a:t>Estrategias</a:t>
          </a:r>
        </a:p>
      </dgm:t>
    </dgm:pt>
    <dgm:pt modelId="{45A08586-149F-4A0C-9377-3B65C7D4266B}" type="parTrans" cxnId="{B6045BC2-8576-48EC-889C-236DBCAD542C}">
      <dgm:prSet/>
      <dgm:spPr/>
      <dgm:t>
        <a:bodyPr/>
        <a:lstStyle/>
        <a:p>
          <a:endParaRPr lang="es-ES"/>
        </a:p>
      </dgm:t>
    </dgm:pt>
    <dgm:pt modelId="{C07CEEF7-F8B0-4B47-A78E-0F3C10CF1A0E}" type="sibTrans" cxnId="{B6045BC2-8576-48EC-889C-236DBCAD542C}">
      <dgm:prSet/>
      <dgm:spPr/>
      <dgm:t>
        <a:bodyPr/>
        <a:lstStyle/>
        <a:p>
          <a:endParaRPr lang="es-ES"/>
        </a:p>
      </dgm:t>
    </dgm:pt>
    <dgm:pt modelId="{D6A05B0C-252B-43C6-A4BA-7E7D5DA49904}">
      <dgm:prSet phldrT="[Texto]"/>
      <dgm:spPr/>
      <dgm:t>
        <a:bodyPr/>
        <a:lstStyle/>
        <a:p>
          <a:r>
            <a:rPr lang="es-MX"/>
            <a:t>Humano y Social</a:t>
          </a:r>
        </a:p>
      </dgm:t>
    </dgm:pt>
    <dgm:pt modelId="{E244EEA7-1479-4E78-9088-DC0F0BF3AB24}" type="parTrans" cxnId="{F4DE6930-1F0C-401B-8E99-B928FFF78BBF}">
      <dgm:prSet/>
      <dgm:spPr/>
      <dgm:t>
        <a:bodyPr/>
        <a:lstStyle/>
        <a:p>
          <a:endParaRPr lang="es-ES"/>
        </a:p>
      </dgm:t>
    </dgm:pt>
    <dgm:pt modelId="{3A223AD2-CC7F-4C2E-AF12-ECBC90D3EC2A}" type="sibTrans" cxnId="{F4DE6930-1F0C-401B-8E99-B928FFF78BBF}">
      <dgm:prSet/>
      <dgm:spPr/>
      <dgm:t>
        <a:bodyPr/>
        <a:lstStyle/>
        <a:p>
          <a:endParaRPr lang="es-ES"/>
        </a:p>
      </dgm:t>
    </dgm:pt>
    <dgm:pt modelId="{4C9B5E97-E711-48D7-A2C2-3640B3ADB79B}">
      <dgm:prSet phldrT="[Texto]"/>
      <dgm:spPr/>
      <dgm:t>
        <a:bodyPr/>
        <a:lstStyle/>
        <a:p>
          <a:r>
            <a:rPr lang="es-MX"/>
            <a:t>Estrategias</a:t>
          </a:r>
        </a:p>
      </dgm:t>
    </dgm:pt>
    <dgm:pt modelId="{1B880E80-B32D-47E1-9363-6E1B6266CAAE}" type="parTrans" cxnId="{9A2E36FD-D6B6-45B1-8417-E0DCE1F07CF5}">
      <dgm:prSet/>
      <dgm:spPr/>
      <dgm:t>
        <a:bodyPr/>
        <a:lstStyle/>
        <a:p>
          <a:endParaRPr lang="es-ES"/>
        </a:p>
      </dgm:t>
    </dgm:pt>
    <dgm:pt modelId="{F8B3BCE5-947A-428A-B633-4DD390C7808E}" type="sibTrans" cxnId="{9A2E36FD-D6B6-45B1-8417-E0DCE1F07CF5}">
      <dgm:prSet/>
      <dgm:spPr/>
      <dgm:t>
        <a:bodyPr/>
        <a:lstStyle/>
        <a:p>
          <a:endParaRPr lang="es-ES"/>
        </a:p>
      </dgm:t>
    </dgm:pt>
    <dgm:pt modelId="{9E226B17-8733-4355-9196-200BFD96F23C}">
      <dgm:prSet phldrT="[Texto]"/>
      <dgm:spPr/>
      <dgm:t>
        <a:bodyPr/>
        <a:lstStyle/>
        <a:p>
          <a:r>
            <a:rPr lang="es-MX"/>
            <a:t>Buen Gobierno</a:t>
          </a:r>
        </a:p>
      </dgm:t>
    </dgm:pt>
    <dgm:pt modelId="{A1A27F7D-D567-42AC-889E-E143FC99CA30}" type="parTrans" cxnId="{E269A54B-A97E-48D9-B5B4-000727C26977}">
      <dgm:prSet/>
      <dgm:spPr/>
      <dgm:t>
        <a:bodyPr/>
        <a:lstStyle/>
        <a:p>
          <a:endParaRPr lang="es-ES"/>
        </a:p>
      </dgm:t>
    </dgm:pt>
    <dgm:pt modelId="{FCCF01C6-F39D-411E-AC16-9F10953C7774}" type="sibTrans" cxnId="{E269A54B-A97E-48D9-B5B4-000727C26977}">
      <dgm:prSet/>
      <dgm:spPr/>
      <dgm:t>
        <a:bodyPr/>
        <a:lstStyle/>
        <a:p>
          <a:endParaRPr lang="es-ES"/>
        </a:p>
      </dgm:t>
    </dgm:pt>
    <dgm:pt modelId="{A2D7E549-FDA1-4CAB-87FB-499BBD81AE75}">
      <dgm:prSet phldrT="[Texto]"/>
      <dgm:spPr/>
      <dgm:t>
        <a:bodyPr/>
        <a:lstStyle/>
        <a:p>
          <a:r>
            <a:rPr lang="es-MX"/>
            <a:t>Apodaca Cercano</a:t>
          </a:r>
        </a:p>
      </dgm:t>
    </dgm:pt>
    <dgm:pt modelId="{4CCE28EF-DD3C-4BD6-BD0A-48068EDEF5F4}" type="parTrans" cxnId="{18E62015-9954-4FAF-8DAB-1664227A1477}">
      <dgm:prSet/>
      <dgm:spPr/>
      <dgm:t>
        <a:bodyPr/>
        <a:lstStyle/>
        <a:p>
          <a:endParaRPr lang="es-ES"/>
        </a:p>
      </dgm:t>
    </dgm:pt>
    <dgm:pt modelId="{65724B43-E944-449D-9D37-934A2E4019BC}" type="sibTrans" cxnId="{18E62015-9954-4FAF-8DAB-1664227A1477}">
      <dgm:prSet/>
      <dgm:spPr/>
      <dgm:t>
        <a:bodyPr/>
        <a:lstStyle/>
        <a:p>
          <a:endParaRPr lang="es-ES"/>
        </a:p>
      </dgm:t>
    </dgm:pt>
    <dgm:pt modelId="{1530D9DB-3881-4C6F-8F55-04B278E4A863}">
      <dgm:prSet phldrT="[Texto]"/>
      <dgm:spPr/>
      <dgm:t>
        <a:bodyPr/>
        <a:lstStyle/>
        <a:p>
          <a:r>
            <a:rPr lang="es-MX"/>
            <a:t>Estrategias</a:t>
          </a:r>
        </a:p>
      </dgm:t>
    </dgm:pt>
    <dgm:pt modelId="{BE2C2726-F8C3-4509-ADEC-C2C833023CF9}" type="parTrans" cxnId="{F5ECA4C0-5AF9-45C1-B4AC-1261A8D06D17}">
      <dgm:prSet/>
      <dgm:spPr/>
      <dgm:t>
        <a:bodyPr/>
        <a:lstStyle/>
        <a:p>
          <a:endParaRPr lang="es-ES"/>
        </a:p>
      </dgm:t>
    </dgm:pt>
    <dgm:pt modelId="{AAA2D20F-A9E8-4155-A30D-1E4A91321DD6}" type="sibTrans" cxnId="{F5ECA4C0-5AF9-45C1-B4AC-1261A8D06D17}">
      <dgm:prSet/>
      <dgm:spPr/>
      <dgm:t>
        <a:bodyPr/>
        <a:lstStyle/>
        <a:p>
          <a:endParaRPr lang="es-ES"/>
        </a:p>
      </dgm:t>
    </dgm:pt>
    <dgm:pt modelId="{D56FAAAB-D90F-43B9-90C7-BA49B4605403}" type="pres">
      <dgm:prSet presAssocID="{1EAED713-FC33-4A99-A08C-591F9B10BAC9}" presName="Name0" presStyleCnt="0">
        <dgm:presLayoutVars>
          <dgm:chPref val="1"/>
          <dgm:dir/>
          <dgm:animOne val="branch"/>
          <dgm:animLvl val="lvl"/>
          <dgm:resizeHandles/>
        </dgm:presLayoutVars>
      </dgm:prSet>
      <dgm:spPr/>
      <dgm:t>
        <a:bodyPr/>
        <a:lstStyle/>
        <a:p>
          <a:endParaRPr lang="es-ES"/>
        </a:p>
      </dgm:t>
    </dgm:pt>
    <dgm:pt modelId="{6EBA0C20-D154-4C9B-99D8-A118BBA520CF}" type="pres">
      <dgm:prSet presAssocID="{3D65B61E-523A-405D-A0BF-17EE1807F644}" presName="vertOne" presStyleCnt="0"/>
      <dgm:spPr/>
    </dgm:pt>
    <dgm:pt modelId="{CFE1A0F6-C772-4D53-9F78-13AB6570A6E2}" type="pres">
      <dgm:prSet presAssocID="{3D65B61E-523A-405D-A0BF-17EE1807F644}" presName="txOne" presStyleLbl="node0" presStyleIdx="0" presStyleCnt="1">
        <dgm:presLayoutVars>
          <dgm:chPref val="3"/>
        </dgm:presLayoutVars>
      </dgm:prSet>
      <dgm:spPr/>
      <dgm:t>
        <a:bodyPr/>
        <a:lstStyle/>
        <a:p>
          <a:endParaRPr lang="es-ES"/>
        </a:p>
      </dgm:t>
    </dgm:pt>
    <dgm:pt modelId="{465B877F-225E-49BC-B98A-5C74C70B6247}" type="pres">
      <dgm:prSet presAssocID="{3D65B61E-523A-405D-A0BF-17EE1807F644}" presName="parTransOne" presStyleCnt="0"/>
      <dgm:spPr/>
    </dgm:pt>
    <dgm:pt modelId="{3C08AFD5-BCF9-424B-B912-EBE05847CEEF}" type="pres">
      <dgm:prSet presAssocID="{3D65B61E-523A-405D-A0BF-17EE1807F644}" presName="horzOne" presStyleCnt="0"/>
      <dgm:spPr/>
    </dgm:pt>
    <dgm:pt modelId="{64EFA518-668C-4C8C-B776-7617226AFE86}" type="pres">
      <dgm:prSet presAssocID="{3B4D0559-AC31-422A-A9C9-A10422D5917F}" presName="vertTwo" presStyleCnt="0"/>
      <dgm:spPr/>
    </dgm:pt>
    <dgm:pt modelId="{5F6ACEBB-B3DC-4FB6-B22A-D78FED2E7FE5}" type="pres">
      <dgm:prSet presAssocID="{3B4D0559-AC31-422A-A9C9-A10422D5917F}" presName="txTwo" presStyleLbl="node2" presStyleIdx="0" presStyleCnt="4">
        <dgm:presLayoutVars>
          <dgm:chPref val="3"/>
        </dgm:presLayoutVars>
      </dgm:prSet>
      <dgm:spPr/>
      <dgm:t>
        <a:bodyPr/>
        <a:lstStyle/>
        <a:p>
          <a:endParaRPr lang="es-ES"/>
        </a:p>
      </dgm:t>
    </dgm:pt>
    <dgm:pt modelId="{C7BC96CD-8787-42BD-B51A-AFDDC77028E2}" type="pres">
      <dgm:prSet presAssocID="{3B4D0559-AC31-422A-A9C9-A10422D5917F}" presName="parTransTwo" presStyleCnt="0"/>
      <dgm:spPr/>
    </dgm:pt>
    <dgm:pt modelId="{BFD2CFA7-C343-4EE0-9BD8-4C2488BB857C}" type="pres">
      <dgm:prSet presAssocID="{3B4D0559-AC31-422A-A9C9-A10422D5917F}" presName="horzTwo" presStyleCnt="0"/>
      <dgm:spPr/>
    </dgm:pt>
    <dgm:pt modelId="{1E733ACF-0904-4D4D-AE9A-37C25032BAD7}" type="pres">
      <dgm:prSet presAssocID="{F3630902-11D7-4D9E-A3C4-018B10D0C949}" presName="vertThree" presStyleCnt="0"/>
      <dgm:spPr/>
    </dgm:pt>
    <dgm:pt modelId="{83B36E37-2962-4CB8-AB5C-264E4299CCB9}" type="pres">
      <dgm:prSet presAssocID="{F3630902-11D7-4D9E-A3C4-018B10D0C949}" presName="txThree" presStyleLbl="node3" presStyleIdx="0" presStyleCnt="4">
        <dgm:presLayoutVars>
          <dgm:chPref val="3"/>
        </dgm:presLayoutVars>
      </dgm:prSet>
      <dgm:spPr/>
      <dgm:t>
        <a:bodyPr/>
        <a:lstStyle/>
        <a:p>
          <a:endParaRPr lang="es-ES"/>
        </a:p>
      </dgm:t>
    </dgm:pt>
    <dgm:pt modelId="{BF07CF77-2167-49F9-A42D-FC462BC8456E}" type="pres">
      <dgm:prSet presAssocID="{F3630902-11D7-4D9E-A3C4-018B10D0C949}" presName="parTransThree" presStyleCnt="0"/>
      <dgm:spPr/>
    </dgm:pt>
    <dgm:pt modelId="{CC583DB7-DC46-495F-A0B7-6CDE15479125}" type="pres">
      <dgm:prSet presAssocID="{F3630902-11D7-4D9E-A3C4-018B10D0C949}" presName="horzThree" presStyleCnt="0"/>
      <dgm:spPr/>
    </dgm:pt>
    <dgm:pt modelId="{207A4BB4-23EF-4B1E-959F-838B6D66169F}" type="pres">
      <dgm:prSet presAssocID="{2E111BDC-A34E-4DDC-A4D5-1FAAA6B0DCE0}" presName="vertFour" presStyleCnt="0">
        <dgm:presLayoutVars>
          <dgm:chPref val="3"/>
        </dgm:presLayoutVars>
      </dgm:prSet>
      <dgm:spPr/>
    </dgm:pt>
    <dgm:pt modelId="{AD52A304-E56D-4878-BFDB-E4627C746373}" type="pres">
      <dgm:prSet presAssocID="{2E111BDC-A34E-4DDC-A4D5-1FAAA6B0DCE0}" presName="txFour" presStyleLbl="node4" presStyleIdx="0" presStyleCnt="4">
        <dgm:presLayoutVars>
          <dgm:chPref val="3"/>
        </dgm:presLayoutVars>
      </dgm:prSet>
      <dgm:spPr/>
      <dgm:t>
        <a:bodyPr/>
        <a:lstStyle/>
        <a:p>
          <a:endParaRPr lang="es-ES"/>
        </a:p>
      </dgm:t>
    </dgm:pt>
    <dgm:pt modelId="{74BF6C29-F857-4577-9499-BB0345792682}" type="pres">
      <dgm:prSet presAssocID="{2E111BDC-A34E-4DDC-A4D5-1FAAA6B0DCE0}" presName="horzFour" presStyleCnt="0"/>
      <dgm:spPr/>
    </dgm:pt>
    <dgm:pt modelId="{39C4BB31-8239-43B8-896A-04667D7508B6}" type="pres">
      <dgm:prSet presAssocID="{18C674C5-C546-49DD-AC5F-7438C0A9BFB5}" presName="sibSpaceTwo" presStyleCnt="0"/>
      <dgm:spPr/>
    </dgm:pt>
    <dgm:pt modelId="{01858C4A-7FDA-4718-A621-FF96DC77E48D}" type="pres">
      <dgm:prSet presAssocID="{2EB34600-E29E-4C38-B803-259156DB3E85}" presName="vertTwo" presStyleCnt="0"/>
      <dgm:spPr/>
    </dgm:pt>
    <dgm:pt modelId="{37694994-77F4-4F82-9701-78BC0EA8940B}" type="pres">
      <dgm:prSet presAssocID="{2EB34600-E29E-4C38-B803-259156DB3E85}" presName="txTwo" presStyleLbl="node2" presStyleIdx="1" presStyleCnt="4">
        <dgm:presLayoutVars>
          <dgm:chPref val="3"/>
        </dgm:presLayoutVars>
      </dgm:prSet>
      <dgm:spPr/>
      <dgm:t>
        <a:bodyPr/>
        <a:lstStyle/>
        <a:p>
          <a:endParaRPr lang="es-MX"/>
        </a:p>
      </dgm:t>
    </dgm:pt>
    <dgm:pt modelId="{BB826AB9-17F7-4BDB-8220-9B902C85272A}" type="pres">
      <dgm:prSet presAssocID="{2EB34600-E29E-4C38-B803-259156DB3E85}" presName="parTransTwo" presStyleCnt="0"/>
      <dgm:spPr/>
    </dgm:pt>
    <dgm:pt modelId="{161FA243-231D-4EAF-BEBF-AB18C51A9236}" type="pres">
      <dgm:prSet presAssocID="{2EB34600-E29E-4C38-B803-259156DB3E85}" presName="horzTwo" presStyleCnt="0"/>
      <dgm:spPr/>
    </dgm:pt>
    <dgm:pt modelId="{B0A0F58D-4D3F-4239-B958-D1628ABDC85B}" type="pres">
      <dgm:prSet presAssocID="{4E4E7D17-EC25-4671-BE57-25C29A400D7B}" presName="vertThree" presStyleCnt="0"/>
      <dgm:spPr/>
    </dgm:pt>
    <dgm:pt modelId="{FBFDB5E7-4D25-44BD-BEB6-6D45D0CBBBA6}" type="pres">
      <dgm:prSet presAssocID="{4E4E7D17-EC25-4671-BE57-25C29A400D7B}" presName="txThree" presStyleLbl="node3" presStyleIdx="1" presStyleCnt="4">
        <dgm:presLayoutVars>
          <dgm:chPref val="3"/>
        </dgm:presLayoutVars>
      </dgm:prSet>
      <dgm:spPr/>
      <dgm:t>
        <a:bodyPr/>
        <a:lstStyle/>
        <a:p>
          <a:endParaRPr lang="es-ES"/>
        </a:p>
      </dgm:t>
    </dgm:pt>
    <dgm:pt modelId="{7DF235B2-C3AB-487E-805D-409AB334EF5E}" type="pres">
      <dgm:prSet presAssocID="{4E4E7D17-EC25-4671-BE57-25C29A400D7B}" presName="parTransThree" presStyleCnt="0"/>
      <dgm:spPr/>
    </dgm:pt>
    <dgm:pt modelId="{E76157AE-D3F7-4841-8BCA-33FEEC4443EC}" type="pres">
      <dgm:prSet presAssocID="{4E4E7D17-EC25-4671-BE57-25C29A400D7B}" presName="horzThree" presStyleCnt="0"/>
      <dgm:spPr/>
    </dgm:pt>
    <dgm:pt modelId="{A5636578-5605-43ED-B056-D20FE3AE5DEF}" type="pres">
      <dgm:prSet presAssocID="{648AE44A-2310-47B0-B733-61FB20B192D9}" presName="vertFour" presStyleCnt="0">
        <dgm:presLayoutVars>
          <dgm:chPref val="3"/>
        </dgm:presLayoutVars>
      </dgm:prSet>
      <dgm:spPr/>
    </dgm:pt>
    <dgm:pt modelId="{9A7D096F-6D10-4CE4-A4C5-2809D495082E}" type="pres">
      <dgm:prSet presAssocID="{648AE44A-2310-47B0-B733-61FB20B192D9}" presName="txFour" presStyleLbl="node4" presStyleIdx="1" presStyleCnt="4">
        <dgm:presLayoutVars>
          <dgm:chPref val="3"/>
        </dgm:presLayoutVars>
      </dgm:prSet>
      <dgm:spPr/>
      <dgm:t>
        <a:bodyPr/>
        <a:lstStyle/>
        <a:p>
          <a:endParaRPr lang="es-ES"/>
        </a:p>
      </dgm:t>
    </dgm:pt>
    <dgm:pt modelId="{16127A72-A26E-405D-AD05-1E37B68F0872}" type="pres">
      <dgm:prSet presAssocID="{648AE44A-2310-47B0-B733-61FB20B192D9}" presName="horzFour" presStyleCnt="0"/>
      <dgm:spPr/>
    </dgm:pt>
    <dgm:pt modelId="{7CD12904-8159-4184-9100-83FD6F2C79CC}" type="pres">
      <dgm:prSet presAssocID="{D96B484A-89F3-4F64-8EA3-5EEE43547F17}" presName="sibSpaceTwo" presStyleCnt="0"/>
      <dgm:spPr/>
    </dgm:pt>
    <dgm:pt modelId="{C925C310-E655-4A44-B7FE-5A6DD1D7ECBB}" type="pres">
      <dgm:prSet presAssocID="{D6A05B0C-252B-43C6-A4BA-7E7D5DA49904}" presName="vertTwo" presStyleCnt="0"/>
      <dgm:spPr/>
    </dgm:pt>
    <dgm:pt modelId="{588FBC3C-1136-4DEC-8DFD-3A498F169721}" type="pres">
      <dgm:prSet presAssocID="{D6A05B0C-252B-43C6-A4BA-7E7D5DA49904}" presName="txTwo" presStyleLbl="node2" presStyleIdx="2" presStyleCnt="4">
        <dgm:presLayoutVars>
          <dgm:chPref val="3"/>
        </dgm:presLayoutVars>
      </dgm:prSet>
      <dgm:spPr/>
      <dgm:t>
        <a:bodyPr/>
        <a:lstStyle/>
        <a:p>
          <a:endParaRPr lang="es-MX"/>
        </a:p>
      </dgm:t>
    </dgm:pt>
    <dgm:pt modelId="{313E63C1-62F0-4FD0-8920-F016F2935893}" type="pres">
      <dgm:prSet presAssocID="{D6A05B0C-252B-43C6-A4BA-7E7D5DA49904}" presName="parTransTwo" presStyleCnt="0"/>
      <dgm:spPr/>
    </dgm:pt>
    <dgm:pt modelId="{EA12E0AC-EC56-4BC0-BDE0-FB26FEDF218B}" type="pres">
      <dgm:prSet presAssocID="{D6A05B0C-252B-43C6-A4BA-7E7D5DA49904}" presName="horzTwo" presStyleCnt="0"/>
      <dgm:spPr/>
    </dgm:pt>
    <dgm:pt modelId="{A97D1632-5C1E-4A3A-AFDC-1ED33F0E7610}" type="pres">
      <dgm:prSet presAssocID="{49BA87F8-375D-451B-847A-AF62B08D4366}" presName="vertThree" presStyleCnt="0"/>
      <dgm:spPr/>
    </dgm:pt>
    <dgm:pt modelId="{4777E177-7D9B-4CAC-8683-AB17C05B684C}" type="pres">
      <dgm:prSet presAssocID="{49BA87F8-375D-451B-847A-AF62B08D4366}" presName="txThree" presStyleLbl="node3" presStyleIdx="2" presStyleCnt="4">
        <dgm:presLayoutVars>
          <dgm:chPref val="3"/>
        </dgm:presLayoutVars>
      </dgm:prSet>
      <dgm:spPr/>
      <dgm:t>
        <a:bodyPr/>
        <a:lstStyle/>
        <a:p>
          <a:endParaRPr lang="es-ES"/>
        </a:p>
      </dgm:t>
    </dgm:pt>
    <dgm:pt modelId="{DED9BB63-A4E7-45FE-8C88-C76900836E9B}" type="pres">
      <dgm:prSet presAssocID="{49BA87F8-375D-451B-847A-AF62B08D4366}" presName="parTransThree" presStyleCnt="0"/>
      <dgm:spPr/>
    </dgm:pt>
    <dgm:pt modelId="{81F06139-DB89-4A2C-8D60-1BEB6B1CA3AE}" type="pres">
      <dgm:prSet presAssocID="{49BA87F8-375D-451B-847A-AF62B08D4366}" presName="horzThree" presStyleCnt="0"/>
      <dgm:spPr/>
    </dgm:pt>
    <dgm:pt modelId="{42C62D30-F879-4ED2-BA39-BFE4BAC9568A}" type="pres">
      <dgm:prSet presAssocID="{4C9B5E97-E711-48D7-A2C2-3640B3ADB79B}" presName="vertFour" presStyleCnt="0">
        <dgm:presLayoutVars>
          <dgm:chPref val="3"/>
        </dgm:presLayoutVars>
      </dgm:prSet>
      <dgm:spPr/>
    </dgm:pt>
    <dgm:pt modelId="{D26C10CA-445E-4DA4-85A0-4780FA3C9AF6}" type="pres">
      <dgm:prSet presAssocID="{4C9B5E97-E711-48D7-A2C2-3640B3ADB79B}" presName="txFour" presStyleLbl="node4" presStyleIdx="2" presStyleCnt="4" custLinFactNeighborX="-4151" custLinFactNeighborY="26610">
        <dgm:presLayoutVars>
          <dgm:chPref val="3"/>
        </dgm:presLayoutVars>
      </dgm:prSet>
      <dgm:spPr/>
      <dgm:t>
        <a:bodyPr/>
        <a:lstStyle/>
        <a:p>
          <a:endParaRPr lang="es-ES"/>
        </a:p>
      </dgm:t>
    </dgm:pt>
    <dgm:pt modelId="{AC832FCD-22D2-4726-867F-FE5033390459}" type="pres">
      <dgm:prSet presAssocID="{4C9B5E97-E711-48D7-A2C2-3640B3ADB79B}" presName="horzFour" presStyleCnt="0"/>
      <dgm:spPr/>
    </dgm:pt>
    <dgm:pt modelId="{52D12446-A54D-452A-B048-294449E2AC0D}" type="pres">
      <dgm:prSet presAssocID="{3A223AD2-CC7F-4C2E-AF12-ECBC90D3EC2A}" presName="sibSpaceTwo" presStyleCnt="0"/>
      <dgm:spPr/>
    </dgm:pt>
    <dgm:pt modelId="{38165D60-094E-4DE7-9F26-50861EB61C1F}" type="pres">
      <dgm:prSet presAssocID="{9E226B17-8733-4355-9196-200BFD96F23C}" presName="vertTwo" presStyleCnt="0"/>
      <dgm:spPr/>
    </dgm:pt>
    <dgm:pt modelId="{DF453354-4698-41BC-88F6-7D98E648134F}" type="pres">
      <dgm:prSet presAssocID="{9E226B17-8733-4355-9196-200BFD96F23C}" presName="txTwo" presStyleLbl="node2" presStyleIdx="3" presStyleCnt="4">
        <dgm:presLayoutVars>
          <dgm:chPref val="3"/>
        </dgm:presLayoutVars>
      </dgm:prSet>
      <dgm:spPr/>
      <dgm:t>
        <a:bodyPr/>
        <a:lstStyle/>
        <a:p>
          <a:endParaRPr lang="es-MX"/>
        </a:p>
      </dgm:t>
    </dgm:pt>
    <dgm:pt modelId="{4AC39F95-6020-4FA4-9C48-5EE594C97A2E}" type="pres">
      <dgm:prSet presAssocID="{9E226B17-8733-4355-9196-200BFD96F23C}" presName="parTransTwo" presStyleCnt="0"/>
      <dgm:spPr/>
    </dgm:pt>
    <dgm:pt modelId="{09D803F9-2CF1-4972-84FE-27742DD5471B}" type="pres">
      <dgm:prSet presAssocID="{9E226B17-8733-4355-9196-200BFD96F23C}" presName="horzTwo" presStyleCnt="0"/>
      <dgm:spPr/>
    </dgm:pt>
    <dgm:pt modelId="{C659B0DD-B7BA-4390-9C95-B3FD63FBC533}" type="pres">
      <dgm:prSet presAssocID="{A2D7E549-FDA1-4CAB-87FB-499BBD81AE75}" presName="vertThree" presStyleCnt="0"/>
      <dgm:spPr/>
    </dgm:pt>
    <dgm:pt modelId="{9B58E8E4-CBC8-4CB7-82EA-A4E78009DDE3}" type="pres">
      <dgm:prSet presAssocID="{A2D7E549-FDA1-4CAB-87FB-499BBD81AE75}" presName="txThree" presStyleLbl="node3" presStyleIdx="3" presStyleCnt="4">
        <dgm:presLayoutVars>
          <dgm:chPref val="3"/>
        </dgm:presLayoutVars>
      </dgm:prSet>
      <dgm:spPr/>
      <dgm:t>
        <a:bodyPr/>
        <a:lstStyle/>
        <a:p>
          <a:endParaRPr lang="es-ES"/>
        </a:p>
      </dgm:t>
    </dgm:pt>
    <dgm:pt modelId="{85AFFDF9-9537-4887-BBE7-59C2ABCADCC5}" type="pres">
      <dgm:prSet presAssocID="{A2D7E549-FDA1-4CAB-87FB-499BBD81AE75}" presName="parTransThree" presStyleCnt="0"/>
      <dgm:spPr/>
    </dgm:pt>
    <dgm:pt modelId="{942EA52E-033D-476F-A784-D9E3CA9DBB52}" type="pres">
      <dgm:prSet presAssocID="{A2D7E549-FDA1-4CAB-87FB-499BBD81AE75}" presName="horzThree" presStyleCnt="0"/>
      <dgm:spPr/>
    </dgm:pt>
    <dgm:pt modelId="{20EE2895-41E1-4A6D-91F7-874A74149C1F}" type="pres">
      <dgm:prSet presAssocID="{1530D9DB-3881-4C6F-8F55-04B278E4A863}" presName="vertFour" presStyleCnt="0">
        <dgm:presLayoutVars>
          <dgm:chPref val="3"/>
        </dgm:presLayoutVars>
      </dgm:prSet>
      <dgm:spPr/>
    </dgm:pt>
    <dgm:pt modelId="{62EF9F3A-3E8B-4129-A363-E38D21CD4622}" type="pres">
      <dgm:prSet presAssocID="{1530D9DB-3881-4C6F-8F55-04B278E4A863}" presName="txFour" presStyleLbl="node4" presStyleIdx="3" presStyleCnt="4">
        <dgm:presLayoutVars>
          <dgm:chPref val="3"/>
        </dgm:presLayoutVars>
      </dgm:prSet>
      <dgm:spPr/>
      <dgm:t>
        <a:bodyPr/>
        <a:lstStyle/>
        <a:p>
          <a:endParaRPr lang="es-ES"/>
        </a:p>
      </dgm:t>
    </dgm:pt>
    <dgm:pt modelId="{7A594B6E-B177-40AD-82E7-284A7662DC4E}" type="pres">
      <dgm:prSet presAssocID="{1530D9DB-3881-4C6F-8F55-04B278E4A863}" presName="horzFour" presStyleCnt="0"/>
      <dgm:spPr/>
    </dgm:pt>
  </dgm:ptLst>
  <dgm:cxnLst>
    <dgm:cxn modelId="{2DF6140D-F93A-4A5E-B9F0-246FAEB6DB16}" type="presOf" srcId="{3B4D0559-AC31-422A-A9C9-A10422D5917F}" destId="{5F6ACEBB-B3DC-4FB6-B22A-D78FED2E7FE5}" srcOrd="0" destOrd="0" presId="urn:microsoft.com/office/officeart/2005/8/layout/hierarchy4"/>
    <dgm:cxn modelId="{F234723A-1B00-4DF6-BDFF-AE056EA6FB0C}" srcId="{2EB34600-E29E-4C38-B803-259156DB3E85}" destId="{4E4E7D17-EC25-4671-BE57-25C29A400D7B}" srcOrd="0" destOrd="0" parTransId="{F11A8444-F19D-4F8A-B8F9-8A686790A318}" sibTransId="{2FC87FDA-6DDF-4411-904E-73987816A574}"/>
    <dgm:cxn modelId="{5A9470EA-9A79-4B65-8138-0546429E0A5D}" type="presOf" srcId="{2E111BDC-A34E-4DDC-A4D5-1FAAA6B0DCE0}" destId="{AD52A304-E56D-4878-BFDB-E4627C746373}" srcOrd="0" destOrd="0" presId="urn:microsoft.com/office/officeart/2005/8/layout/hierarchy4"/>
    <dgm:cxn modelId="{D223FF46-C6EF-4E3F-AA5A-36011176F345}" srcId="{3D65B61E-523A-405D-A0BF-17EE1807F644}" destId="{2EB34600-E29E-4C38-B803-259156DB3E85}" srcOrd="1" destOrd="0" parTransId="{07422305-EF8F-4AD8-A5E2-691F0F205620}" sibTransId="{D96B484A-89F3-4F64-8EA3-5EEE43547F17}"/>
    <dgm:cxn modelId="{DE866DD3-6C1D-48F2-987D-B9A66CA19FC7}" type="presOf" srcId="{F3630902-11D7-4D9E-A3C4-018B10D0C949}" destId="{83B36E37-2962-4CB8-AB5C-264E4299CCB9}" srcOrd="0" destOrd="0" presId="urn:microsoft.com/office/officeart/2005/8/layout/hierarchy4"/>
    <dgm:cxn modelId="{9A2E36FD-D6B6-45B1-8417-E0DCE1F07CF5}" srcId="{49BA87F8-375D-451B-847A-AF62B08D4366}" destId="{4C9B5E97-E711-48D7-A2C2-3640B3ADB79B}" srcOrd="0" destOrd="0" parTransId="{1B880E80-B32D-47E1-9363-6E1B6266CAAE}" sibTransId="{F8B3BCE5-947A-428A-B633-4DD390C7808E}"/>
    <dgm:cxn modelId="{33F3E6CC-3B7A-4A45-B3D4-40C368EB63D9}" type="presOf" srcId="{648AE44A-2310-47B0-B733-61FB20B192D9}" destId="{9A7D096F-6D10-4CE4-A4C5-2809D495082E}" srcOrd="0" destOrd="0" presId="urn:microsoft.com/office/officeart/2005/8/layout/hierarchy4"/>
    <dgm:cxn modelId="{2AB2A840-228C-466B-BBD7-1A1B55644147}" srcId="{3D65B61E-523A-405D-A0BF-17EE1807F644}" destId="{3B4D0559-AC31-422A-A9C9-A10422D5917F}" srcOrd="0" destOrd="0" parTransId="{254B2BD9-ED98-4EA0-BCB0-8E650C2D0E87}" sibTransId="{18C674C5-C546-49DD-AC5F-7438C0A9BFB5}"/>
    <dgm:cxn modelId="{B6045BC2-8576-48EC-889C-236DBCAD542C}" srcId="{4E4E7D17-EC25-4671-BE57-25C29A400D7B}" destId="{648AE44A-2310-47B0-B733-61FB20B192D9}" srcOrd="0" destOrd="0" parTransId="{45A08586-149F-4A0C-9377-3B65C7D4266B}" sibTransId="{C07CEEF7-F8B0-4B47-A78E-0F3C10CF1A0E}"/>
    <dgm:cxn modelId="{FF40B020-AA12-4BF9-95F2-FAEFABB27CAB}" type="presOf" srcId="{9E226B17-8733-4355-9196-200BFD96F23C}" destId="{DF453354-4698-41BC-88F6-7D98E648134F}" srcOrd="0" destOrd="0" presId="urn:microsoft.com/office/officeart/2005/8/layout/hierarchy4"/>
    <dgm:cxn modelId="{4BCFD379-CBB8-4080-892F-DBB4B8431773}" type="presOf" srcId="{49BA87F8-375D-451B-847A-AF62B08D4366}" destId="{4777E177-7D9B-4CAC-8683-AB17C05B684C}" srcOrd="0" destOrd="0" presId="urn:microsoft.com/office/officeart/2005/8/layout/hierarchy4"/>
    <dgm:cxn modelId="{18E62015-9954-4FAF-8DAB-1664227A1477}" srcId="{9E226B17-8733-4355-9196-200BFD96F23C}" destId="{A2D7E549-FDA1-4CAB-87FB-499BBD81AE75}" srcOrd="0" destOrd="0" parTransId="{4CCE28EF-DD3C-4BD6-BD0A-48068EDEF5F4}" sibTransId="{65724B43-E944-449D-9D37-934A2E4019BC}"/>
    <dgm:cxn modelId="{E269A54B-A97E-48D9-B5B4-000727C26977}" srcId="{3D65B61E-523A-405D-A0BF-17EE1807F644}" destId="{9E226B17-8733-4355-9196-200BFD96F23C}" srcOrd="3" destOrd="0" parTransId="{A1A27F7D-D567-42AC-889E-E143FC99CA30}" sibTransId="{FCCF01C6-F39D-411E-AC16-9F10953C7774}"/>
    <dgm:cxn modelId="{92F4FD3A-1347-419B-B4D1-64882431E317}" type="presOf" srcId="{1EAED713-FC33-4A99-A08C-591F9B10BAC9}" destId="{D56FAAAB-D90F-43B9-90C7-BA49B4605403}" srcOrd="0" destOrd="0" presId="urn:microsoft.com/office/officeart/2005/8/layout/hierarchy4"/>
    <dgm:cxn modelId="{FDC86E72-676A-4F85-ACF3-B151AE4DB0B1}" type="presOf" srcId="{1530D9DB-3881-4C6F-8F55-04B278E4A863}" destId="{62EF9F3A-3E8B-4129-A363-E38D21CD4622}" srcOrd="0" destOrd="0" presId="urn:microsoft.com/office/officeart/2005/8/layout/hierarchy4"/>
    <dgm:cxn modelId="{F148BB6F-865C-4967-9606-ACDAFC89CB2E}" srcId="{3B4D0559-AC31-422A-A9C9-A10422D5917F}" destId="{F3630902-11D7-4D9E-A3C4-018B10D0C949}" srcOrd="0" destOrd="0" parTransId="{74A89B0D-47CA-486E-B9F7-D572F19B9D81}" sibTransId="{8140BE87-7404-4E7F-A8C2-2C39D7AA51FA}"/>
    <dgm:cxn modelId="{8CD2DCAC-31CA-42FD-90A5-9C931BA85E3D}" srcId="{1EAED713-FC33-4A99-A08C-591F9B10BAC9}" destId="{3D65B61E-523A-405D-A0BF-17EE1807F644}" srcOrd="0" destOrd="0" parTransId="{B67F3A59-BE78-4B3D-9A51-734E0318170E}" sibTransId="{D29BA0A0-6AF7-4A1E-A6D6-C314FC91319A}"/>
    <dgm:cxn modelId="{F5ECA4C0-5AF9-45C1-B4AC-1261A8D06D17}" srcId="{A2D7E549-FDA1-4CAB-87FB-499BBD81AE75}" destId="{1530D9DB-3881-4C6F-8F55-04B278E4A863}" srcOrd="0" destOrd="0" parTransId="{BE2C2726-F8C3-4509-ADEC-C2C833023CF9}" sibTransId="{AAA2D20F-A9E8-4155-A30D-1E4A91321DD6}"/>
    <dgm:cxn modelId="{82F16D8C-E9CD-4BF1-ABDA-E80493C1A8CC}" srcId="{F3630902-11D7-4D9E-A3C4-018B10D0C949}" destId="{2E111BDC-A34E-4DDC-A4D5-1FAAA6B0DCE0}" srcOrd="0" destOrd="0" parTransId="{FCB4FF36-33B6-4E94-A0C0-072CE71E3050}" sibTransId="{E559D8B3-2A25-49AE-8B84-215EA4CA58DE}"/>
    <dgm:cxn modelId="{D61CF7E4-B02B-4B45-8EED-B52136E11F7A}" srcId="{D6A05B0C-252B-43C6-A4BA-7E7D5DA49904}" destId="{49BA87F8-375D-451B-847A-AF62B08D4366}" srcOrd="0" destOrd="0" parTransId="{3E29FCB4-C0CA-47CC-BEC9-06437C86F3EF}" sibTransId="{15F717F7-2D98-48CF-A78C-B47AC5A82613}"/>
    <dgm:cxn modelId="{40A12838-489A-4580-8F43-5BB9525FE8D8}" type="presOf" srcId="{2EB34600-E29E-4C38-B803-259156DB3E85}" destId="{37694994-77F4-4F82-9701-78BC0EA8940B}" srcOrd="0" destOrd="0" presId="urn:microsoft.com/office/officeart/2005/8/layout/hierarchy4"/>
    <dgm:cxn modelId="{8BB72F85-E871-4C77-BF45-B779101F5831}" type="presOf" srcId="{A2D7E549-FDA1-4CAB-87FB-499BBD81AE75}" destId="{9B58E8E4-CBC8-4CB7-82EA-A4E78009DDE3}" srcOrd="0" destOrd="0" presId="urn:microsoft.com/office/officeart/2005/8/layout/hierarchy4"/>
    <dgm:cxn modelId="{46DA9182-DA32-47CF-8687-CEA2DF38F349}" type="presOf" srcId="{D6A05B0C-252B-43C6-A4BA-7E7D5DA49904}" destId="{588FBC3C-1136-4DEC-8DFD-3A498F169721}" srcOrd="0" destOrd="0" presId="urn:microsoft.com/office/officeart/2005/8/layout/hierarchy4"/>
    <dgm:cxn modelId="{95BDBC66-B164-4A10-AD85-F5EBFC2D6838}" type="presOf" srcId="{4E4E7D17-EC25-4671-BE57-25C29A400D7B}" destId="{FBFDB5E7-4D25-44BD-BEB6-6D45D0CBBBA6}" srcOrd="0" destOrd="0" presId="urn:microsoft.com/office/officeart/2005/8/layout/hierarchy4"/>
    <dgm:cxn modelId="{F4DE6930-1F0C-401B-8E99-B928FFF78BBF}" srcId="{3D65B61E-523A-405D-A0BF-17EE1807F644}" destId="{D6A05B0C-252B-43C6-A4BA-7E7D5DA49904}" srcOrd="2" destOrd="0" parTransId="{E244EEA7-1479-4E78-9088-DC0F0BF3AB24}" sibTransId="{3A223AD2-CC7F-4C2E-AF12-ECBC90D3EC2A}"/>
    <dgm:cxn modelId="{42CF5849-2A86-4F02-A25C-BC34B2F50139}" type="presOf" srcId="{4C9B5E97-E711-48D7-A2C2-3640B3ADB79B}" destId="{D26C10CA-445E-4DA4-85A0-4780FA3C9AF6}" srcOrd="0" destOrd="0" presId="urn:microsoft.com/office/officeart/2005/8/layout/hierarchy4"/>
    <dgm:cxn modelId="{507FD264-1A6F-4CBF-BD27-1F510359486D}" type="presOf" srcId="{3D65B61E-523A-405D-A0BF-17EE1807F644}" destId="{CFE1A0F6-C772-4D53-9F78-13AB6570A6E2}" srcOrd="0" destOrd="0" presId="urn:microsoft.com/office/officeart/2005/8/layout/hierarchy4"/>
    <dgm:cxn modelId="{43528CF3-2520-4B0E-B997-B5C4DA1DDEF1}" type="presParOf" srcId="{D56FAAAB-D90F-43B9-90C7-BA49B4605403}" destId="{6EBA0C20-D154-4C9B-99D8-A118BBA520CF}" srcOrd="0" destOrd="0" presId="urn:microsoft.com/office/officeart/2005/8/layout/hierarchy4"/>
    <dgm:cxn modelId="{8C47A076-B6D1-43F4-80C4-087EBADF9F07}" type="presParOf" srcId="{6EBA0C20-D154-4C9B-99D8-A118BBA520CF}" destId="{CFE1A0F6-C772-4D53-9F78-13AB6570A6E2}" srcOrd="0" destOrd="0" presId="urn:microsoft.com/office/officeart/2005/8/layout/hierarchy4"/>
    <dgm:cxn modelId="{BE250CB4-1D92-4364-A1D5-CABEFC01E2C7}" type="presParOf" srcId="{6EBA0C20-D154-4C9B-99D8-A118BBA520CF}" destId="{465B877F-225E-49BC-B98A-5C74C70B6247}" srcOrd="1" destOrd="0" presId="urn:microsoft.com/office/officeart/2005/8/layout/hierarchy4"/>
    <dgm:cxn modelId="{239A3D2C-ADB1-4378-8EB8-05FB6B4DB936}" type="presParOf" srcId="{6EBA0C20-D154-4C9B-99D8-A118BBA520CF}" destId="{3C08AFD5-BCF9-424B-B912-EBE05847CEEF}" srcOrd="2" destOrd="0" presId="urn:microsoft.com/office/officeart/2005/8/layout/hierarchy4"/>
    <dgm:cxn modelId="{0AD34537-5DC8-4F8C-B59B-94CB39409B48}" type="presParOf" srcId="{3C08AFD5-BCF9-424B-B912-EBE05847CEEF}" destId="{64EFA518-668C-4C8C-B776-7617226AFE86}" srcOrd="0" destOrd="0" presId="urn:microsoft.com/office/officeart/2005/8/layout/hierarchy4"/>
    <dgm:cxn modelId="{13C02277-A3D2-4B0E-9394-A7F099E95A27}" type="presParOf" srcId="{64EFA518-668C-4C8C-B776-7617226AFE86}" destId="{5F6ACEBB-B3DC-4FB6-B22A-D78FED2E7FE5}" srcOrd="0" destOrd="0" presId="urn:microsoft.com/office/officeart/2005/8/layout/hierarchy4"/>
    <dgm:cxn modelId="{D22A14AF-7E65-456E-9790-2E1A353C6CC8}" type="presParOf" srcId="{64EFA518-668C-4C8C-B776-7617226AFE86}" destId="{C7BC96CD-8787-42BD-B51A-AFDDC77028E2}" srcOrd="1" destOrd="0" presId="urn:microsoft.com/office/officeart/2005/8/layout/hierarchy4"/>
    <dgm:cxn modelId="{AC69588C-1BF7-455B-9416-661BA69B09CD}" type="presParOf" srcId="{64EFA518-668C-4C8C-B776-7617226AFE86}" destId="{BFD2CFA7-C343-4EE0-9BD8-4C2488BB857C}" srcOrd="2" destOrd="0" presId="urn:microsoft.com/office/officeart/2005/8/layout/hierarchy4"/>
    <dgm:cxn modelId="{DD308555-78A1-4220-8178-9E89E14008B9}" type="presParOf" srcId="{BFD2CFA7-C343-4EE0-9BD8-4C2488BB857C}" destId="{1E733ACF-0904-4D4D-AE9A-37C25032BAD7}" srcOrd="0" destOrd="0" presId="urn:microsoft.com/office/officeart/2005/8/layout/hierarchy4"/>
    <dgm:cxn modelId="{6D4A92CF-4180-4997-A0A2-05315E62D5A1}" type="presParOf" srcId="{1E733ACF-0904-4D4D-AE9A-37C25032BAD7}" destId="{83B36E37-2962-4CB8-AB5C-264E4299CCB9}" srcOrd="0" destOrd="0" presId="urn:microsoft.com/office/officeart/2005/8/layout/hierarchy4"/>
    <dgm:cxn modelId="{95E6776F-7F07-439E-B102-E623DD99D1D4}" type="presParOf" srcId="{1E733ACF-0904-4D4D-AE9A-37C25032BAD7}" destId="{BF07CF77-2167-49F9-A42D-FC462BC8456E}" srcOrd="1" destOrd="0" presId="urn:microsoft.com/office/officeart/2005/8/layout/hierarchy4"/>
    <dgm:cxn modelId="{AC5376D1-575C-4BFE-8585-C71F7DF8774E}" type="presParOf" srcId="{1E733ACF-0904-4D4D-AE9A-37C25032BAD7}" destId="{CC583DB7-DC46-495F-A0B7-6CDE15479125}" srcOrd="2" destOrd="0" presId="urn:microsoft.com/office/officeart/2005/8/layout/hierarchy4"/>
    <dgm:cxn modelId="{5FAF1FA5-6C0E-49A7-B137-386F2970EFDF}" type="presParOf" srcId="{CC583DB7-DC46-495F-A0B7-6CDE15479125}" destId="{207A4BB4-23EF-4B1E-959F-838B6D66169F}" srcOrd="0" destOrd="0" presId="urn:microsoft.com/office/officeart/2005/8/layout/hierarchy4"/>
    <dgm:cxn modelId="{AA0D513E-A3E2-45A3-B9A7-623AF68715C5}" type="presParOf" srcId="{207A4BB4-23EF-4B1E-959F-838B6D66169F}" destId="{AD52A304-E56D-4878-BFDB-E4627C746373}" srcOrd="0" destOrd="0" presId="urn:microsoft.com/office/officeart/2005/8/layout/hierarchy4"/>
    <dgm:cxn modelId="{BCB3168D-A1F4-4A4F-B711-92F0C0B1516A}" type="presParOf" srcId="{207A4BB4-23EF-4B1E-959F-838B6D66169F}" destId="{74BF6C29-F857-4577-9499-BB0345792682}" srcOrd="1" destOrd="0" presId="urn:microsoft.com/office/officeart/2005/8/layout/hierarchy4"/>
    <dgm:cxn modelId="{5942D340-6839-4C6F-99C2-F63AE0144096}" type="presParOf" srcId="{3C08AFD5-BCF9-424B-B912-EBE05847CEEF}" destId="{39C4BB31-8239-43B8-896A-04667D7508B6}" srcOrd="1" destOrd="0" presId="urn:microsoft.com/office/officeart/2005/8/layout/hierarchy4"/>
    <dgm:cxn modelId="{50779666-E7E0-4A49-963C-CB8FB2E2F534}" type="presParOf" srcId="{3C08AFD5-BCF9-424B-B912-EBE05847CEEF}" destId="{01858C4A-7FDA-4718-A621-FF96DC77E48D}" srcOrd="2" destOrd="0" presId="urn:microsoft.com/office/officeart/2005/8/layout/hierarchy4"/>
    <dgm:cxn modelId="{8C88292E-0E1E-4AE3-8E3A-42349D639683}" type="presParOf" srcId="{01858C4A-7FDA-4718-A621-FF96DC77E48D}" destId="{37694994-77F4-4F82-9701-78BC0EA8940B}" srcOrd="0" destOrd="0" presId="urn:microsoft.com/office/officeart/2005/8/layout/hierarchy4"/>
    <dgm:cxn modelId="{2026C06C-F632-472F-B2E1-7032890FC4CE}" type="presParOf" srcId="{01858C4A-7FDA-4718-A621-FF96DC77E48D}" destId="{BB826AB9-17F7-4BDB-8220-9B902C85272A}" srcOrd="1" destOrd="0" presId="urn:microsoft.com/office/officeart/2005/8/layout/hierarchy4"/>
    <dgm:cxn modelId="{255498CA-0BCD-4014-98C2-3EA6B8AEB4EF}" type="presParOf" srcId="{01858C4A-7FDA-4718-A621-FF96DC77E48D}" destId="{161FA243-231D-4EAF-BEBF-AB18C51A9236}" srcOrd="2" destOrd="0" presId="urn:microsoft.com/office/officeart/2005/8/layout/hierarchy4"/>
    <dgm:cxn modelId="{D9F166F9-BF9A-42C8-92E3-4AD889B2F8A2}" type="presParOf" srcId="{161FA243-231D-4EAF-BEBF-AB18C51A9236}" destId="{B0A0F58D-4D3F-4239-B958-D1628ABDC85B}" srcOrd="0" destOrd="0" presId="urn:microsoft.com/office/officeart/2005/8/layout/hierarchy4"/>
    <dgm:cxn modelId="{2AF9E1BA-207B-4AB1-A4A8-F24B2E1333B0}" type="presParOf" srcId="{B0A0F58D-4D3F-4239-B958-D1628ABDC85B}" destId="{FBFDB5E7-4D25-44BD-BEB6-6D45D0CBBBA6}" srcOrd="0" destOrd="0" presId="urn:microsoft.com/office/officeart/2005/8/layout/hierarchy4"/>
    <dgm:cxn modelId="{DF0891E1-CE5C-4A28-BDFB-157980F1BDB7}" type="presParOf" srcId="{B0A0F58D-4D3F-4239-B958-D1628ABDC85B}" destId="{7DF235B2-C3AB-487E-805D-409AB334EF5E}" srcOrd="1" destOrd="0" presId="urn:microsoft.com/office/officeart/2005/8/layout/hierarchy4"/>
    <dgm:cxn modelId="{A14BF764-4ABF-4A8F-BD2C-D8A07E6CDCDE}" type="presParOf" srcId="{B0A0F58D-4D3F-4239-B958-D1628ABDC85B}" destId="{E76157AE-D3F7-4841-8BCA-33FEEC4443EC}" srcOrd="2" destOrd="0" presId="urn:microsoft.com/office/officeart/2005/8/layout/hierarchy4"/>
    <dgm:cxn modelId="{A661A53D-3E3D-45D9-B399-225E9C88839A}" type="presParOf" srcId="{E76157AE-D3F7-4841-8BCA-33FEEC4443EC}" destId="{A5636578-5605-43ED-B056-D20FE3AE5DEF}" srcOrd="0" destOrd="0" presId="urn:microsoft.com/office/officeart/2005/8/layout/hierarchy4"/>
    <dgm:cxn modelId="{080BD5CF-2D36-4471-AE36-C18F36544848}" type="presParOf" srcId="{A5636578-5605-43ED-B056-D20FE3AE5DEF}" destId="{9A7D096F-6D10-4CE4-A4C5-2809D495082E}" srcOrd="0" destOrd="0" presId="urn:microsoft.com/office/officeart/2005/8/layout/hierarchy4"/>
    <dgm:cxn modelId="{E0413BB4-974D-4498-8423-E61CA0617ADF}" type="presParOf" srcId="{A5636578-5605-43ED-B056-D20FE3AE5DEF}" destId="{16127A72-A26E-405D-AD05-1E37B68F0872}" srcOrd="1" destOrd="0" presId="urn:microsoft.com/office/officeart/2005/8/layout/hierarchy4"/>
    <dgm:cxn modelId="{E28E3287-C285-4426-9864-5E0E8B5C7F98}" type="presParOf" srcId="{3C08AFD5-BCF9-424B-B912-EBE05847CEEF}" destId="{7CD12904-8159-4184-9100-83FD6F2C79CC}" srcOrd="3" destOrd="0" presId="urn:microsoft.com/office/officeart/2005/8/layout/hierarchy4"/>
    <dgm:cxn modelId="{3E1786F4-1E6A-4E11-ACB0-293BFF94661B}" type="presParOf" srcId="{3C08AFD5-BCF9-424B-B912-EBE05847CEEF}" destId="{C925C310-E655-4A44-B7FE-5A6DD1D7ECBB}" srcOrd="4" destOrd="0" presId="urn:microsoft.com/office/officeart/2005/8/layout/hierarchy4"/>
    <dgm:cxn modelId="{2EADD8D8-C155-4C82-8CBA-47E4E0C09845}" type="presParOf" srcId="{C925C310-E655-4A44-B7FE-5A6DD1D7ECBB}" destId="{588FBC3C-1136-4DEC-8DFD-3A498F169721}" srcOrd="0" destOrd="0" presId="urn:microsoft.com/office/officeart/2005/8/layout/hierarchy4"/>
    <dgm:cxn modelId="{69D22EDB-DF3D-4415-B012-FBE76A5424E4}" type="presParOf" srcId="{C925C310-E655-4A44-B7FE-5A6DD1D7ECBB}" destId="{313E63C1-62F0-4FD0-8920-F016F2935893}" srcOrd="1" destOrd="0" presId="urn:microsoft.com/office/officeart/2005/8/layout/hierarchy4"/>
    <dgm:cxn modelId="{86A2F0E5-3F59-4182-B3DA-98D515211E7C}" type="presParOf" srcId="{C925C310-E655-4A44-B7FE-5A6DD1D7ECBB}" destId="{EA12E0AC-EC56-4BC0-BDE0-FB26FEDF218B}" srcOrd="2" destOrd="0" presId="urn:microsoft.com/office/officeart/2005/8/layout/hierarchy4"/>
    <dgm:cxn modelId="{8A30B54E-E832-444C-A35D-6CF4596112D5}" type="presParOf" srcId="{EA12E0AC-EC56-4BC0-BDE0-FB26FEDF218B}" destId="{A97D1632-5C1E-4A3A-AFDC-1ED33F0E7610}" srcOrd="0" destOrd="0" presId="urn:microsoft.com/office/officeart/2005/8/layout/hierarchy4"/>
    <dgm:cxn modelId="{A898FA27-29C3-4B30-8C32-CE9704D90321}" type="presParOf" srcId="{A97D1632-5C1E-4A3A-AFDC-1ED33F0E7610}" destId="{4777E177-7D9B-4CAC-8683-AB17C05B684C}" srcOrd="0" destOrd="0" presId="urn:microsoft.com/office/officeart/2005/8/layout/hierarchy4"/>
    <dgm:cxn modelId="{74FAC18F-13C6-4267-A28A-CBD3241651B8}" type="presParOf" srcId="{A97D1632-5C1E-4A3A-AFDC-1ED33F0E7610}" destId="{DED9BB63-A4E7-45FE-8C88-C76900836E9B}" srcOrd="1" destOrd="0" presId="urn:microsoft.com/office/officeart/2005/8/layout/hierarchy4"/>
    <dgm:cxn modelId="{0230CBAA-51F9-49B6-83EA-3D22A67FE75F}" type="presParOf" srcId="{A97D1632-5C1E-4A3A-AFDC-1ED33F0E7610}" destId="{81F06139-DB89-4A2C-8D60-1BEB6B1CA3AE}" srcOrd="2" destOrd="0" presId="urn:microsoft.com/office/officeart/2005/8/layout/hierarchy4"/>
    <dgm:cxn modelId="{8B5F2B43-DFE3-4DF6-9C93-51A3FC02F89B}" type="presParOf" srcId="{81F06139-DB89-4A2C-8D60-1BEB6B1CA3AE}" destId="{42C62D30-F879-4ED2-BA39-BFE4BAC9568A}" srcOrd="0" destOrd="0" presId="urn:microsoft.com/office/officeart/2005/8/layout/hierarchy4"/>
    <dgm:cxn modelId="{934E6561-9C57-437A-8D2C-37D1152CFC9F}" type="presParOf" srcId="{42C62D30-F879-4ED2-BA39-BFE4BAC9568A}" destId="{D26C10CA-445E-4DA4-85A0-4780FA3C9AF6}" srcOrd="0" destOrd="0" presId="urn:microsoft.com/office/officeart/2005/8/layout/hierarchy4"/>
    <dgm:cxn modelId="{7A4A1706-B8CA-449D-978B-445C987BF47C}" type="presParOf" srcId="{42C62D30-F879-4ED2-BA39-BFE4BAC9568A}" destId="{AC832FCD-22D2-4726-867F-FE5033390459}" srcOrd="1" destOrd="0" presId="urn:microsoft.com/office/officeart/2005/8/layout/hierarchy4"/>
    <dgm:cxn modelId="{EF23CE22-C6D6-480F-9CC8-5E0DB14046AB}" type="presParOf" srcId="{3C08AFD5-BCF9-424B-B912-EBE05847CEEF}" destId="{52D12446-A54D-452A-B048-294449E2AC0D}" srcOrd="5" destOrd="0" presId="urn:microsoft.com/office/officeart/2005/8/layout/hierarchy4"/>
    <dgm:cxn modelId="{F5DA8046-E0E7-48D9-B668-DA6F251B25A8}" type="presParOf" srcId="{3C08AFD5-BCF9-424B-B912-EBE05847CEEF}" destId="{38165D60-094E-4DE7-9F26-50861EB61C1F}" srcOrd="6" destOrd="0" presId="urn:microsoft.com/office/officeart/2005/8/layout/hierarchy4"/>
    <dgm:cxn modelId="{388E3AA7-B2C7-414E-98EC-635EB40A85C5}" type="presParOf" srcId="{38165D60-094E-4DE7-9F26-50861EB61C1F}" destId="{DF453354-4698-41BC-88F6-7D98E648134F}" srcOrd="0" destOrd="0" presId="urn:microsoft.com/office/officeart/2005/8/layout/hierarchy4"/>
    <dgm:cxn modelId="{747A8898-DD0B-456E-9517-CB0B29E82F51}" type="presParOf" srcId="{38165D60-094E-4DE7-9F26-50861EB61C1F}" destId="{4AC39F95-6020-4FA4-9C48-5EE594C97A2E}" srcOrd="1" destOrd="0" presId="urn:microsoft.com/office/officeart/2005/8/layout/hierarchy4"/>
    <dgm:cxn modelId="{9199D910-E098-4C11-98B0-272D4FEFF4C8}" type="presParOf" srcId="{38165D60-094E-4DE7-9F26-50861EB61C1F}" destId="{09D803F9-2CF1-4972-84FE-27742DD5471B}" srcOrd="2" destOrd="0" presId="urn:microsoft.com/office/officeart/2005/8/layout/hierarchy4"/>
    <dgm:cxn modelId="{953FDAE1-3D0A-46E7-9E47-6BF3F6B79363}" type="presParOf" srcId="{09D803F9-2CF1-4972-84FE-27742DD5471B}" destId="{C659B0DD-B7BA-4390-9C95-B3FD63FBC533}" srcOrd="0" destOrd="0" presId="urn:microsoft.com/office/officeart/2005/8/layout/hierarchy4"/>
    <dgm:cxn modelId="{89909998-0828-4CE1-A4DE-7DBFBFBC7295}" type="presParOf" srcId="{C659B0DD-B7BA-4390-9C95-B3FD63FBC533}" destId="{9B58E8E4-CBC8-4CB7-82EA-A4E78009DDE3}" srcOrd="0" destOrd="0" presId="urn:microsoft.com/office/officeart/2005/8/layout/hierarchy4"/>
    <dgm:cxn modelId="{CC4841E2-F791-4FD9-AB1D-4C564D962C81}" type="presParOf" srcId="{C659B0DD-B7BA-4390-9C95-B3FD63FBC533}" destId="{85AFFDF9-9537-4887-BBE7-59C2ABCADCC5}" srcOrd="1" destOrd="0" presId="urn:microsoft.com/office/officeart/2005/8/layout/hierarchy4"/>
    <dgm:cxn modelId="{069F2D66-68D8-4618-BCDA-D8BAD749C10E}" type="presParOf" srcId="{C659B0DD-B7BA-4390-9C95-B3FD63FBC533}" destId="{942EA52E-033D-476F-A784-D9E3CA9DBB52}" srcOrd="2" destOrd="0" presId="urn:microsoft.com/office/officeart/2005/8/layout/hierarchy4"/>
    <dgm:cxn modelId="{0B91572A-BA85-4EFC-B48B-1AC3CE327F65}" type="presParOf" srcId="{942EA52E-033D-476F-A784-D9E3CA9DBB52}" destId="{20EE2895-41E1-4A6D-91F7-874A74149C1F}" srcOrd="0" destOrd="0" presId="urn:microsoft.com/office/officeart/2005/8/layout/hierarchy4"/>
    <dgm:cxn modelId="{8301D2E1-4901-42E5-AE09-92E349A8DCBA}" type="presParOf" srcId="{20EE2895-41E1-4A6D-91F7-874A74149C1F}" destId="{62EF9F3A-3E8B-4129-A363-E38D21CD4622}" srcOrd="0" destOrd="0" presId="urn:microsoft.com/office/officeart/2005/8/layout/hierarchy4"/>
    <dgm:cxn modelId="{87FAA396-8C14-4C29-9F4A-B56BBE4543E6}" type="presParOf" srcId="{20EE2895-41E1-4A6D-91F7-874A74149C1F}" destId="{7A594B6E-B177-40AD-82E7-284A7662DC4E}" srcOrd="1" destOrd="0" presId="urn:microsoft.com/office/officeart/2005/8/layout/hierarchy4"/>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1356B9C-B55F-4459-A740-1951B20C17A6}" type="doc">
      <dgm:prSet loTypeId="urn:microsoft.com/office/officeart/2005/8/layout/hierarchy4" loCatId="list" qsTypeId="urn:microsoft.com/office/officeart/2005/8/quickstyle/3d1" qsCatId="3D" csTypeId="urn:microsoft.com/office/officeart/2005/8/colors/colorful1#1" csCatId="colorful" phldr="1"/>
      <dgm:spPr/>
      <dgm:t>
        <a:bodyPr/>
        <a:lstStyle/>
        <a:p>
          <a:endParaRPr lang="es-MX"/>
        </a:p>
      </dgm:t>
    </dgm:pt>
    <dgm:pt modelId="{72A729BA-67FA-4C71-91F1-A3909EB75D46}">
      <dgm:prSet phldrT="[Texto]"/>
      <dgm:spPr>
        <a:gradFill rotWithShape="0">
          <a:gsLst>
            <a:gs pos="0">
              <a:schemeClr val="accent3">
                <a:lumMod val="75000"/>
              </a:schemeClr>
            </a:gs>
            <a:gs pos="100000">
              <a:schemeClr val="accent3">
                <a:lumMod val="50000"/>
              </a:schemeClr>
            </a:gs>
          </a:gsLst>
        </a:gradFill>
      </dgm:spPr>
      <dgm:t>
        <a:bodyPr/>
        <a:lstStyle/>
        <a:p>
          <a:r>
            <a:rPr lang="es-MX"/>
            <a:t>Derechos Humanos</a:t>
          </a:r>
        </a:p>
        <a:p>
          <a:r>
            <a:rPr lang="es-MX"/>
            <a:t>Prevención del Delito</a:t>
          </a:r>
        </a:p>
        <a:p>
          <a:r>
            <a:rPr lang="es-MX"/>
            <a:t>Gobernanza</a:t>
          </a:r>
        </a:p>
      </dgm:t>
    </dgm:pt>
    <dgm:pt modelId="{D1EDDB7D-7AAE-4FFC-9252-75C87A4E336C}" type="parTrans" cxnId="{2A66A58F-8D9D-4368-919D-B40389DB433A}">
      <dgm:prSet/>
      <dgm:spPr/>
      <dgm:t>
        <a:bodyPr/>
        <a:lstStyle/>
        <a:p>
          <a:endParaRPr lang="es-MX"/>
        </a:p>
      </dgm:t>
    </dgm:pt>
    <dgm:pt modelId="{108E620F-EDF7-4C58-AC20-5DD99A452D2F}" type="sibTrans" cxnId="{2A66A58F-8D9D-4368-919D-B40389DB433A}">
      <dgm:prSet/>
      <dgm:spPr/>
      <dgm:t>
        <a:bodyPr/>
        <a:lstStyle/>
        <a:p>
          <a:endParaRPr lang="es-MX"/>
        </a:p>
      </dgm:t>
    </dgm:pt>
    <dgm:pt modelId="{4164BD09-6EC1-425C-9865-3C8078F0B8D2}">
      <dgm:prSet phldrT="[Texto]"/>
      <dgm:spPr/>
      <dgm:t>
        <a:bodyPr/>
        <a:lstStyle/>
        <a:p>
          <a:r>
            <a:rPr lang="es-MX"/>
            <a:t>Apodaca Prevenido y Seguro</a:t>
          </a:r>
        </a:p>
      </dgm:t>
    </dgm:pt>
    <dgm:pt modelId="{692A2F42-6B33-4F48-816D-F65BA1264AB6}" type="sibTrans" cxnId="{9E27F43F-17BC-4400-83A2-F79C33202CE2}">
      <dgm:prSet/>
      <dgm:spPr/>
      <dgm:t>
        <a:bodyPr/>
        <a:lstStyle/>
        <a:p>
          <a:endParaRPr lang="es-MX"/>
        </a:p>
      </dgm:t>
    </dgm:pt>
    <dgm:pt modelId="{2714EF7A-0CDE-41A8-B9D4-F8B73571BF34}" type="parTrans" cxnId="{9E27F43F-17BC-4400-83A2-F79C33202CE2}">
      <dgm:prSet/>
      <dgm:spPr/>
      <dgm:t>
        <a:bodyPr/>
        <a:lstStyle/>
        <a:p>
          <a:endParaRPr lang="es-MX"/>
        </a:p>
      </dgm:t>
    </dgm:pt>
    <dgm:pt modelId="{1B5773DE-EC87-486C-9725-051927ED8155}">
      <dgm:prSet phldrT="[Texto]"/>
      <dgm:spPr/>
      <dgm:t>
        <a:bodyPr/>
        <a:lstStyle/>
        <a:p>
          <a:r>
            <a:rPr lang="es-MX"/>
            <a:t>Apodaca Humano</a:t>
          </a:r>
        </a:p>
      </dgm:t>
    </dgm:pt>
    <dgm:pt modelId="{D7E44EB4-2F41-4DD8-AE9E-8109831DA541}" type="sibTrans" cxnId="{2CD44A78-4898-4711-8F91-72533EB17A8E}">
      <dgm:prSet/>
      <dgm:spPr/>
      <dgm:t>
        <a:bodyPr/>
        <a:lstStyle/>
        <a:p>
          <a:endParaRPr lang="es-MX"/>
        </a:p>
      </dgm:t>
    </dgm:pt>
    <dgm:pt modelId="{172F2CAB-D11B-468E-9301-DFC6A9F9F28A}" type="parTrans" cxnId="{2CD44A78-4898-4711-8F91-72533EB17A8E}">
      <dgm:prSet/>
      <dgm:spPr/>
      <dgm:t>
        <a:bodyPr/>
        <a:lstStyle/>
        <a:p>
          <a:endParaRPr lang="es-MX"/>
        </a:p>
      </dgm:t>
    </dgm:pt>
    <dgm:pt modelId="{3935AF95-1DA9-43B8-9B36-ECE9B12F7703}">
      <dgm:prSet phldrT="[Texto]"/>
      <dgm:spPr/>
      <dgm:t>
        <a:bodyPr/>
        <a:lstStyle/>
        <a:p>
          <a:endParaRPr lang="es-MX"/>
        </a:p>
        <a:p>
          <a:r>
            <a:rPr lang="es-MX"/>
            <a:t>Apodaca Cercano y Abierto</a:t>
          </a:r>
        </a:p>
        <a:p>
          <a:endParaRPr lang="es-MX"/>
        </a:p>
      </dgm:t>
    </dgm:pt>
    <dgm:pt modelId="{D443F584-FDDD-49CF-972F-C8281195C7E9}" type="sibTrans" cxnId="{60F39758-329A-4900-B9F0-2C8C489C0558}">
      <dgm:prSet/>
      <dgm:spPr/>
      <dgm:t>
        <a:bodyPr/>
        <a:lstStyle/>
        <a:p>
          <a:endParaRPr lang="es-MX"/>
        </a:p>
      </dgm:t>
    </dgm:pt>
    <dgm:pt modelId="{A5D03901-B4A3-49F0-967C-D88EB9DFC012}" type="parTrans" cxnId="{60F39758-329A-4900-B9F0-2C8C489C0558}">
      <dgm:prSet/>
      <dgm:spPr/>
      <dgm:t>
        <a:bodyPr/>
        <a:lstStyle/>
        <a:p>
          <a:endParaRPr lang="es-MX"/>
        </a:p>
      </dgm:t>
    </dgm:pt>
    <dgm:pt modelId="{C057FAAF-869A-4707-8A28-CCACA355929B}">
      <dgm:prSet/>
      <dgm:spPr/>
      <dgm:t>
        <a:bodyPr/>
        <a:lstStyle/>
        <a:p>
          <a:r>
            <a:rPr lang="es-MX"/>
            <a:t>Apodaca</a:t>
          </a:r>
        </a:p>
        <a:p>
          <a:r>
            <a:rPr lang="es-MX"/>
            <a:t>Vanguadista</a:t>
          </a:r>
        </a:p>
      </dgm:t>
    </dgm:pt>
    <dgm:pt modelId="{1905EE25-79B0-4152-B90E-0EFEBF08BF1E}" type="sibTrans" cxnId="{124DC597-14D2-466F-9166-4DA04A58FE91}">
      <dgm:prSet/>
      <dgm:spPr/>
      <dgm:t>
        <a:bodyPr/>
        <a:lstStyle/>
        <a:p>
          <a:endParaRPr lang="es-ES"/>
        </a:p>
      </dgm:t>
    </dgm:pt>
    <dgm:pt modelId="{D9ED2C05-B611-4968-9766-084EC43ED6AB}" type="parTrans" cxnId="{124DC597-14D2-466F-9166-4DA04A58FE91}">
      <dgm:prSet/>
      <dgm:spPr/>
      <dgm:t>
        <a:bodyPr/>
        <a:lstStyle/>
        <a:p>
          <a:endParaRPr lang="es-ES"/>
        </a:p>
      </dgm:t>
    </dgm:pt>
    <dgm:pt modelId="{F8ED1F4B-B08D-457E-B2EB-F0C6C55D8913}" type="pres">
      <dgm:prSet presAssocID="{71356B9C-B55F-4459-A740-1951B20C17A6}" presName="Name0" presStyleCnt="0">
        <dgm:presLayoutVars>
          <dgm:chPref val="1"/>
          <dgm:dir/>
          <dgm:animOne val="branch"/>
          <dgm:animLvl val="lvl"/>
          <dgm:resizeHandles/>
        </dgm:presLayoutVars>
      </dgm:prSet>
      <dgm:spPr/>
      <dgm:t>
        <a:bodyPr/>
        <a:lstStyle/>
        <a:p>
          <a:endParaRPr lang="es-ES"/>
        </a:p>
      </dgm:t>
    </dgm:pt>
    <dgm:pt modelId="{A3BFF971-DE89-432F-B127-8BBFA287BFAD}" type="pres">
      <dgm:prSet presAssocID="{72A729BA-67FA-4C71-91F1-A3909EB75D46}" presName="vertOne" presStyleCnt="0"/>
      <dgm:spPr/>
    </dgm:pt>
    <dgm:pt modelId="{E67D4FA7-D728-4B52-87CB-1CC56ECE579D}" type="pres">
      <dgm:prSet presAssocID="{72A729BA-67FA-4C71-91F1-A3909EB75D46}" presName="txOne" presStyleLbl="node0" presStyleIdx="0" presStyleCnt="1">
        <dgm:presLayoutVars>
          <dgm:chPref val="3"/>
        </dgm:presLayoutVars>
      </dgm:prSet>
      <dgm:spPr/>
      <dgm:t>
        <a:bodyPr/>
        <a:lstStyle/>
        <a:p>
          <a:endParaRPr lang="es-MX"/>
        </a:p>
      </dgm:t>
    </dgm:pt>
    <dgm:pt modelId="{AF5FAFE6-4088-4CF8-BC7F-C4A6AF9089BC}" type="pres">
      <dgm:prSet presAssocID="{72A729BA-67FA-4C71-91F1-A3909EB75D46}" presName="parTransOne" presStyleCnt="0"/>
      <dgm:spPr/>
    </dgm:pt>
    <dgm:pt modelId="{C6E48638-0EC4-41F1-87D7-8E5E5335EA4A}" type="pres">
      <dgm:prSet presAssocID="{72A729BA-67FA-4C71-91F1-A3909EB75D46}" presName="horzOne" presStyleCnt="0"/>
      <dgm:spPr/>
    </dgm:pt>
    <dgm:pt modelId="{99E41342-3607-489B-B179-349F3A9D9B5F}" type="pres">
      <dgm:prSet presAssocID="{4164BD09-6EC1-425C-9865-3C8078F0B8D2}" presName="vertTwo" presStyleCnt="0"/>
      <dgm:spPr/>
    </dgm:pt>
    <dgm:pt modelId="{9BD30CB1-E707-4E1D-A65C-7B092894B025}" type="pres">
      <dgm:prSet presAssocID="{4164BD09-6EC1-425C-9865-3C8078F0B8D2}" presName="txTwo" presStyleLbl="node2" presStyleIdx="0" presStyleCnt="4">
        <dgm:presLayoutVars>
          <dgm:chPref val="3"/>
        </dgm:presLayoutVars>
      </dgm:prSet>
      <dgm:spPr/>
      <dgm:t>
        <a:bodyPr/>
        <a:lstStyle/>
        <a:p>
          <a:endParaRPr lang="es-MX"/>
        </a:p>
      </dgm:t>
    </dgm:pt>
    <dgm:pt modelId="{45FC30A1-E7A7-4504-A2F4-B27EF02F376D}" type="pres">
      <dgm:prSet presAssocID="{4164BD09-6EC1-425C-9865-3C8078F0B8D2}" presName="horzTwo" presStyleCnt="0"/>
      <dgm:spPr/>
    </dgm:pt>
    <dgm:pt modelId="{6061B768-DC31-4D2E-9BFA-CEAE7517D256}" type="pres">
      <dgm:prSet presAssocID="{692A2F42-6B33-4F48-816D-F65BA1264AB6}" presName="sibSpaceTwo" presStyleCnt="0"/>
      <dgm:spPr/>
    </dgm:pt>
    <dgm:pt modelId="{BFD1A6B7-5DA6-4220-9ADE-1EFF47E9B93C}" type="pres">
      <dgm:prSet presAssocID="{1B5773DE-EC87-486C-9725-051927ED8155}" presName="vertTwo" presStyleCnt="0"/>
      <dgm:spPr/>
    </dgm:pt>
    <dgm:pt modelId="{52E8D83F-9625-4CC2-91FB-3245DD86781E}" type="pres">
      <dgm:prSet presAssocID="{1B5773DE-EC87-486C-9725-051927ED8155}" presName="txTwo" presStyleLbl="node2" presStyleIdx="1" presStyleCnt="4">
        <dgm:presLayoutVars>
          <dgm:chPref val="3"/>
        </dgm:presLayoutVars>
      </dgm:prSet>
      <dgm:spPr/>
      <dgm:t>
        <a:bodyPr/>
        <a:lstStyle/>
        <a:p>
          <a:endParaRPr lang="es-MX"/>
        </a:p>
      </dgm:t>
    </dgm:pt>
    <dgm:pt modelId="{386CC32E-0D09-4D71-A425-03E5C36FC590}" type="pres">
      <dgm:prSet presAssocID="{1B5773DE-EC87-486C-9725-051927ED8155}" presName="horzTwo" presStyleCnt="0"/>
      <dgm:spPr/>
    </dgm:pt>
    <dgm:pt modelId="{3F511EA4-08DC-4A55-8DE4-BB3801E5D343}" type="pres">
      <dgm:prSet presAssocID="{D7E44EB4-2F41-4DD8-AE9E-8109831DA541}" presName="sibSpaceTwo" presStyleCnt="0"/>
      <dgm:spPr/>
    </dgm:pt>
    <dgm:pt modelId="{173FC15D-E1A5-4205-A48A-BEFCEBB8B983}" type="pres">
      <dgm:prSet presAssocID="{3935AF95-1DA9-43B8-9B36-ECE9B12F7703}" presName="vertTwo" presStyleCnt="0"/>
      <dgm:spPr/>
    </dgm:pt>
    <dgm:pt modelId="{D037E656-B46F-40BB-B94B-EFFEBBB41986}" type="pres">
      <dgm:prSet presAssocID="{3935AF95-1DA9-43B8-9B36-ECE9B12F7703}" presName="txTwo" presStyleLbl="node2" presStyleIdx="2" presStyleCnt="4">
        <dgm:presLayoutVars>
          <dgm:chPref val="3"/>
        </dgm:presLayoutVars>
      </dgm:prSet>
      <dgm:spPr/>
      <dgm:t>
        <a:bodyPr/>
        <a:lstStyle/>
        <a:p>
          <a:endParaRPr lang="es-MX"/>
        </a:p>
      </dgm:t>
    </dgm:pt>
    <dgm:pt modelId="{81040A16-50F6-47AA-B8C9-EAF4A9B5CBD8}" type="pres">
      <dgm:prSet presAssocID="{3935AF95-1DA9-43B8-9B36-ECE9B12F7703}" presName="horzTwo" presStyleCnt="0"/>
      <dgm:spPr/>
    </dgm:pt>
    <dgm:pt modelId="{1BCD5DA8-026C-43E4-AD55-D2588DD0B9AA}" type="pres">
      <dgm:prSet presAssocID="{D443F584-FDDD-49CF-972F-C8281195C7E9}" presName="sibSpaceTwo" presStyleCnt="0"/>
      <dgm:spPr/>
    </dgm:pt>
    <dgm:pt modelId="{6D5F926C-BF01-4FC4-AD73-19102776B620}" type="pres">
      <dgm:prSet presAssocID="{C057FAAF-869A-4707-8A28-CCACA355929B}" presName="vertTwo" presStyleCnt="0"/>
      <dgm:spPr/>
    </dgm:pt>
    <dgm:pt modelId="{9DABEDE0-810C-4E20-A67E-2E2325431B78}" type="pres">
      <dgm:prSet presAssocID="{C057FAAF-869A-4707-8A28-CCACA355929B}" presName="txTwo" presStyleLbl="node2" presStyleIdx="3" presStyleCnt="4">
        <dgm:presLayoutVars>
          <dgm:chPref val="3"/>
        </dgm:presLayoutVars>
      </dgm:prSet>
      <dgm:spPr/>
      <dgm:t>
        <a:bodyPr/>
        <a:lstStyle/>
        <a:p>
          <a:endParaRPr lang="es-ES"/>
        </a:p>
      </dgm:t>
    </dgm:pt>
    <dgm:pt modelId="{FD929416-75B1-4833-B196-EAAABFB9B8F5}" type="pres">
      <dgm:prSet presAssocID="{C057FAAF-869A-4707-8A28-CCACA355929B}" presName="horzTwo" presStyleCnt="0"/>
      <dgm:spPr/>
    </dgm:pt>
  </dgm:ptLst>
  <dgm:cxnLst>
    <dgm:cxn modelId="{6B5EA437-74B4-4686-B85F-EDC898E07E20}" type="presOf" srcId="{1B5773DE-EC87-486C-9725-051927ED8155}" destId="{52E8D83F-9625-4CC2-91FB-3245DD86781E}" srcOrd="0" destOrd="0" presId="urn:microsoft.com/office/officeart/2005/8/layout/hierarchy4"/>
    <dgm:cxn modelId="{F932D3EB-3A25-4F62-8EEE-A6ADCD302133}" type="presOf" srcId="{3935AF95-1DA9-43B8-9B36-ECE9B12F7703}" destId="{D037E656-B46F-40BB-B94B-EFFEBBB41986}" srcOrd="0" destOrd="0" presId="urn:microsoft.com/office/officeart/2005/8/layout/hierarchy4"/>
    <dgm:cxn modelId="{9E27F43F-17BC-4400-83A2-F79C33202CE2}" srcId="{72A729BA-67FA-4C71-91F1-A3909EB75D46}" destId="{4164BD09-6EC1-425C-9865-3C8078F0B8D2}" srcOrd="0" destOrd="0" parTransId="{2714EF7A-0CDE-41A8-B9D4-F8B73571BF34}" sibTransId="{692A2F42-6B33-4F48-816D-F65BA1264AB6}"/>
    <dgm:cxn modelId="{2DB14555-C6E5-41E1-A203-72B56ED5CDA4}" type="presOf" srcId="{C057FAAF-869A-4707-8A28-CCACA355929B}" destId="{9DABEDE0-810C-4E20-A67E-2E2325431B78}" srcOrd="0" destOrd="0" presId="urn:microsoft.com/office/officeart/2005/8/layout/hierarchy4"/>
    <dgm:cxn modelId="{124DC597-14D2-466F-9166-4DA04A58FE91}" srcId="{72A729BA-67FA-4C71-91F1-A3909EB75D46}" destId="{C057FAAF-869A-4707-8A28-CCACA355929B}" srcOrd="3" destOrd="0" parTransId="{D9ED2C05-B611-4968-9766-084EC43ED6AB}" sibTransId="{1905EE25-79B0-4152-B90E-0EFEBF08BF1E}"/>
    <dgm:cxn modelId="{2CD44A78-4898-4711-8F91-72533EB17A8E}" srcId="{72A729BA-67FA-4C71-91F1-A3909EB75D46}" destId="{1B5773DE-EC87-486C-9725-051927ED8155}" srcOrd="1" destOrd="0" parTransId="{172F2CAB-D11B-468E-9301-DFC6A9F9F28A}" sibTransId="{D7E44EB4-2F41-4DD8-AE9E-8109831DA541}"/>
    <dgm:cxn modelId="{598F0147-566D-4C5A-8D7C-49A5D952CC88}" type="presOf" srcId="{71356B9C-B55F-4459-A740-1951B20C17A6}" destId="{F8ED1F4B-B08D-457E-B2EB-F0C6C55D8913}" srcOrd="0" destOrd="0" presId="urn:microsoft.com/office/officeart/2005/8/layout/hierarchy4"/>
    <dgm:cxn modelId="{FA32C231-C739-4573-B232-BA8953049BEE}" type="presOf" srcId="{4164BD09-6EC1-425C-9865-3C8078F0B8D2}" destId="{9BD30CB1-E707-4E1D-A65C-7B092894B025}" srcOrd="0" destOrd="0" presId="urn:microsoft.com/office/officeart/2005/8/layout/hierarchy4"/>
    <dgm:cxn modelId="{2A66A58F-8D9D-4368-919D-B40389DB433A}" srcId="{71356B9C-B55F-4459-A740-1951B20C17A6}" destId="{72A729BA-67FA-4C71-91F1-A3909EB75D46}" srcOrd="0" destOrd="0" parTransId="{D1EDDB7D-7AAE-4FFC-9252-75C87A4E336C}" sibTransId="{108E620F-EDF7-4C58-AC20-5DD99A452D2F}"/>
    <dgm:cxn modelId="{FA616B1C-FF36-4A5D-B2EC-74CAFCD8D02A}" type="presOf" srcId="{72A729BA-67FA-4C71-91F1-A3909EB75D46}" destId="{E67D4FA7-D728-4B52-87CB-1CC56ECE579D}" srcOrd="0" destOrd="0" presId="urn:microsoft.com/office/officeart/2005/8/layout/hierarchy4"/>
    <dgm:cxn modelId="{60F39758-329A-4900-B9F0-2C8C489C0558}" srcId="{72A729BA-67FA-4C71-91F1-A3909EB75D46}" destId="{3935AF95-1DA9-43B8-9B36-ECE9B12F7703}" srcOrd="2" destOrd="0" parTransId="{A5D03901-B4A3-49F0-967C-D88EB9DFC012}" sibTransId="{D443F584-FDDD-49CF-972F-C8281195C7E9}"/>
    <dgm:cxn modelId="{E2AF79A6-433E-486E-9DC8-C85191EEE9DF}" type="presParOf" srcId="{F8ED1F4B-B08D-457E-B2EB-F0C6C55D8913}" destId="{A3BFF971-DE89-432F-B127-8BBFA287BFAD}" srcOrd="0" destOrd="0" presId="urn:microsoft.com/office/officeart/2005/8/layout/hierarchy4"/>
    <dgm:cxn modelId="{115412F5-AF5F-4DD6-B978-DB761C3C0D7B}" type="presParOf" srcId="{A3BFF971-DE89-432F-B127-8BBFA287BFAD}" destId="{E67D4FA7-D728-4B52-87CB-1CC56ECE579D}" srcOrd="0" destOrd="0" presId="urn:microsoft.com/office/officeart/2005/8/layout/hierarchy4"/>
    <dgm:cxn modelId="{86CBF626-BD08-4349-B1CF-92B1E56ACB9F}" type="presParOf" srcId="{A3BFF971-DE89-432F-B127-8BBFA287BFAD}" destId="{AF5FAFE6-4088-4CF8-BC7F-C4A6AF9089BC}" srcOrd="1" destOrd="0" presId="urn:microsoft.com/office/officeart/2005/8/layout/hierarchy4"/>
    <dgm:cxn modelId="{5855FF06-19D3-401D-BD0B-98F19E1E83F9}" type="presParOf" srcId="{A3BFF971-DE89-432F-B127-8BBFA287BFAD}" destId="{C6E48638-0EC4-41F1-87D7-8E5E5335EA4A}" srcOrd="2" destOrd="0" presId="urn:microsoft.com/office/officeart/2005/8/layout/hierarchy4"/>
    <dgm:cxn modelId="{DF9B0209-0DBB-4A71-85A6-255444838605}" type="presParOf" srcId="{C6E48638-0EC4-41F1-87D7-8E5E5335EA4A}" destId="{99E41342-3607-489B-B179-349F3A9D9B5F}" srcOrd="0" destOrd="0" presId="urn:microsoft.com/office/officeart/2005/8/layout/hierarchy4"/>
    <dgm:cxn modelId="{177737F3-C0EE-41E0-9E1B-5A12A439A3E6}" type="presParOf" srcId="{99E41342-3607-489B-B179-349F3A9D9B5F}" destId="{9BD30CB1-E707-4E1D-A65C-7B092894B025}" srcOrd="0" destOrd="0" presId="urn:microsoft.com/office/officeart/2005/8/layout/hierarchy4"/>
    <dgm:cxn modelId="{A3521E87-A0B3-4EB8-A495-90E1351FDDCF}" type="presParOf" srcId="{99E41342-3607-489B-B179-349F3A9D9B5F}" destId="{45FC30A1-E7A7-4504-A2F4-B27EF02F376D}" srcOrd="1" destOrd="0" presId="urn:microsoft.com/office/officeart/2005/8/layout/hierarchy4"/>
    <dgm:cxn modelId="{4B1844F5-56E0-4CDA-95CD-6FC1B502F6B5}" type="presParOf" srcId="{C6E48638-0EC4-41F1-87D7-8E5E5335EA4A}" destId="{6061B768-DC31-4D2E-9BFA-CEAE7517D256}" srcOrd="1" destOrd="0" presId="urn:microsoft.com/office/officeart/2005/8/layout/hierarchy4"/>
    <dgm:cxn modelId="{A8925B93-B976-435F-B5A1-C1A3DFB07689}" type="presParOf" srcId="{C6E48638-0EC4-41F1-87D7-8E5E5335EA4A}" destId="{BFD1A6B7-5DA6-4220-9ADE-1EFF47E9B93C}" srcOrd="2" destOrd="0" presId="urn:microsoft.com/office/officeart/2005/8/layout/hierarchy4"/>
    <dgm:cxn modelId="{97F0B401-47D9-495C-874D-977EDC585B53}" type="presParOf" srcId="{BFD1A6B7-5DA6-4220-9ADE-1EFF47E9B93C}" destId="{52E8D83F-9625-4CC2-91FB-3245DD86781E}" srcOrd="0" destOrd="0" presId="urn:microsoft.com/office/officeart/2005/8/layout/hierarchy4"/>
    <dgm:cxn modelId="{B325B86E-46C8-402E-ABED-6347D214EBCD}" type="presParOf" srcId="{BFD1A6B7-5DA6-4220-9ADE-1EFF47E9B93C}" destId="{386CC32E-0D09-4D71-A425-03E5C36FC590}" srcOrd="1" destOrd="0" presId="urn:microsoft.com/office/officeart/2005/8/layout/hierarchy4"/>
    <dgm:cxn modelId="{AC7CAB9D-5361-4518-A604-7FEA3C4101CF}" type="presParOf" srcId="{C6E48638-0EC4-41F1-87D7-8E5E5335EA4A}" destId="{3F511EA4-08DC-4A55-8DE4-BB3801E5D343}" srcOrd="3" destOrd="0" presId="urn:microsoft.com/office/officeart/2005/8/layout/hierarchy4"/>
    <dgm:cxn modelId="{BBE5A2F8-A438-4F09-8D2B-1C2297D35B9E}" type="presParOf" srcId="{C6E48638-0EC4-41F1-87D7-8E5E5335EA4A}" destId="{173FC15D-E1A5-4205-A48A-BEFCEBB8B983}" srcOrd="4" destOrd="0" presId="urn:microsoft.com/office/officeart/2005/8/layout/hierarchy4"/>
    <dgm:cxn modelId="{E15C328C-5D21-42C1-9697-FB88A6761087}" type="presParOf" srcId="{173FC15D-E1A5-4205-A48A-BEFCEBB8B983}" destId="{D037E656-B46F-40BB-B94B-EFFEBBB41986}" srcOrd="0" destOrd="0" presId="urn:microsoft.com/office/officeart/2005/8/layout/hierarchy4"/>
    <dgm:cxn modelId="{FC93DDC4-9CE9-45F1-AF3B-9E26113220D7}" type="presParOf" srcId="{173FC15D-E1A5-4205-A48A-BEFCEBB8B983}" destId="{81040A16-50F6-47AA-B8C9-EAF4A9B5CBD8}" srcOrd="1" destOrd="0" presId="urn:microsoft.com/office/officeart/2005/8/layout/hierarchy4"/>
    <dgm:cxn modelId="{29BB2D30-53DE-41ED-A9BC-8222D2633985}" type="presParOf" srcId="{C6E48638-0EC4-41F1-87D7-8E5E5335EA4A}" destId="{1BCD5DA8-026C-43E4-AD55-D2588DD0B9AA}" srcOrd="5" destOrd="0" presId="urn:microsoft.com/office/officeart/2005/8/layout/hierarchy4"/>
    <dgm:cxn modelId="{8E598363-D3D6-428E-9834-7A2880AC3AD0}" type="presParOf" srcId="{C6E48638-0EC4-41F1-87D7-8E5E5335EA4A}" destId="{6D5F926C-BF01-4FC4-AD73-19102776B620}" srcOrd="6" destOrd="0" presId="urn:microsoft.com/office/officeart/2005/8/layout/hierarchy4"/>
    <dgm:cxn modelId="{7D77304C-33FB-4462-9DB9-2917306B0F8A}" type="presParOf" srcId="{6D5F926C-BF01-4FC4-AD73-19102776B620}" destId="{9DABEDE0-810C-4E20-A67E-2E2325431B78}" srcOrd="0" destOrd="0" presId="urn:microsoft.com/office/officeart/2005/8/layout/hierarchy4"/>
    <dgm:cxn modelId="{312BB4CD-7D89-48A5-B050-CE32763E7E3D}" type="presParOf" srcId="{6D5F926C-BF01-4FC4-AD73-19102776B620}" destId="{FD929416-75B1-4833-B196-EAAABFB9B8F5}" srcOrd="1" destOrd="0" presId="urn:microsoft.com/office/officeart/2005/8/layout/hierarchy4"/>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345DE91-B076-46C8-940A-81469295E65C}" type="doc">
      <dgm:prSet loTypeId="urn:microsoft.com/office/officeart/2005/8/layout/hierarchy4" loCatId="hierarchy" qsTypeId="urn:microsoft.com/office/officeart/2005/8/quickstyle/simple5" qsCatId="simple" csTypeId="urn:microsoft.com/office/officeart/2005/8/colors/colorful2" csCatId="colorful" phldr="1"/>
      <dgm:spPr/>
      <dgm:t>
        <a:bodyPr/>
        <a:lstStyle/>
        <a:p>
          <a:endParaRPr lang="es-MX"/>
        </a:p>
      </dgm:t>
    </dgm:pt>
    <dgm:pt modelId="{DD7A84D1-EFC2-4127-A9B6-DB5A3328B05E}">
      <dgm:prSet phldrT="[Texto]" custT="1"/>
      <dgm:spPr>
        <a:solidFill>
          <a:schemeClr val="accent2">
            <a:lumMod val="75000"/>
          </a:schemeClr>
        </a:solidFill>
      </dgm:spPr>
      <dgm:t>
        <a:bodyPr/>
        <a:lstStyle/>
        <a:p>
          <a:pPr algn="l"/>
          <a:endParaRPr lang="es-MX" sz="2800"/>
        </a:p>
        <a:p>
          <a:pPr algn="ctr"/>
          <a:endParaRPr lang="es-MX" sz="2800"/>
        </a:p>
        <a:p>
          <a:pPr algn="ctr"/>
          <a:r>
            <a:rPr lang="es-MX" sz="2800"/>
            <a:t>Plan Nacional de Desarrollo</a:t>
          </a:r>
        </a:p>
      </dgm:t>
    </dgm:pt>
    <dgm:pt modelId="{2F585816-AE13-44FA-9E67-426D040F0AEC}" type="parTrans" cxnId="{FAAAFD85-178A-463E-ADFD-F3DAE3F42806}">
      <dgm:prSet/>
      <dgm:spPr/>
      <dgm:t>
        <a:bodyPr/>
        <a:lstStyle/>
        <a:p>
          <a:endParaRPr lang="es-MX"/>
        </a:p>
      </dgm:t>
    </dgm:pt>
    <dgm:pt modelId="{DFE353D4-BBD6-49C3-872C-A267D7C85936}" type="sibTrans" cxnId="{FAAAFD85-178A-463E-ADFD-F3DAE3F42806}">
      <dgm:prSet/>
      <dgm:spPr/>
      <dgm:t>
        <a:bodyPr/>
        <a:lstStyle/>
        <a:p>
          <a:endParaRPr lang="es-MX"/>
        </a:p>
      </dgm:t>
    </dgm:pt>
    <dgm:pt modelId="{E868B431-2139-4654-9248-9C8FC4BE1299}">
      <dgm:prSet phldrT="[Texto]" custT="1"/>
      <dgm:spPr>
        <a:solidFill>
          <a:schemeClr val="bg2">
            <a:lumMod val="50000"/>
          </a:schemeClr>
        </a:solidFill>
      </dgm:spPr>
      <dgm:t>
        <a:bodyPr/>
        <a:lstStyle/>
        <a:p>
          <a:r>
            <a:rPr lang="es-MX" sz="1600"/>
            <a:t>México en Paz</a:t>
          </a:r>
        </a:p>
      </dgm:t>
    </dgm:pt>
    <dgm:pt modelId="{E9D811F1-F3A7-4FCC-A94F-A75F0DEFDE1B}" type="parTrans" cxnId="{750548AF-4CE8-4484-9EE4-FE0EE094BE2A}">
      <dgm:prSet/>
      <dgm:spPr/>
      <dgm:t>
        <a:bodyPr/>
        <a:lstStyle/>
        <a:p>
          <a:endParaRPr lang="es-MX"/>
        </a:p>
      </dgm:t>
    </dgm:pt>
    <dgm:pt modelId="{80FA9B25-CCF2-42F8-B124-2FD68CB84A9B}" type="sibTrans" cxnId="{750548AF-4CE8-4484-9EE4-FE0EE094BE2A}">
      <dgm:prSet/>
      <dgm:spPr/>
      <dgm:t>
        <a:bodyPr/>
        <a:lstStyle/>
        <a:p>
          <a:endParaRPr lang="es-MX"/>
        </a:p>
      </dgm:t>
    </dgm:pt>
    <dgm:pt modelId="{5D3D9BC7-7EF9-4AEC-B65E-922D339DC195}">
      <dgm:prSet phldrT="[Texto]"/>
      <dgm:spPr>
        <a:solidFill>
          <a:srgbClr val="007E00"/>
        </a:solidFill>
      </dgm:spPr>
      <dgm:t>
        <a:bodyPr/>
        <a:lstStyle/>
        <a:p>
          <a:r>
            <a:rPr lang="es-MX"/>
            <a:t>Apodaca Prevenido y Seguro</a:t>
          </a:r>
        </a:p>
      </dgm:t>
    </dgm:pt>
    <dgm:pt modelId="{0DA41D7E-D1AD-48D0-A472-2A49B44C64C0}" type="parTrans" cxnId="{D4611B17-FBFC-4811-B2E4-6C2C1A672A23}">
      <dgm:prSet/>
      <dgm:spPr/>
      <dgm:t>
        <a:bodyPr/>
        <a:lstStyle/>
        <a:p>
          <a:endParaRPr lang="es-MX"/>
        </a:p>
      </dgm:t>
    </dgm:pt>
    <dgm:pt modelId="{9B361B75-7060-470A-AC75-302B663CB0FC}" type="sibTrans" cxnId="{D4611B17-FBFC-4811-B2E4-6C2C1A672A23}">
      <dgm:prSet/>
      <dgm:spPr/>
      <dgm:t>
        <a:bodyPr/>
        <a:lstStyle/>
        <a:p>
          <a:endParaRPr lang="es-MX"/>
        </a:p>
      </dgm:t>
    </dgm:pt>
    <dgm:pt modelId="{D68EE123-3B49-4427-8EA9-8D4692D45FFA}">
      <dgm:prSet phldrT="[Texto]"/>
      <dgm:spPr>
        <a:solidFill>
          <a:srgbClr val="007E00"/>
        </a:solidFill>
      </dgm:spPr>
      <dgm:t>
        <a:bodyPr/>
        <a:lstStyle/>
        <a:p>
          <a:r>
            <a:rPr lang="es-MX"/>
            <a:t>Apodaca Cercano y Transparente</a:t>
          </a:r>
        </a:p>
      </dgm:t>
    </dgm:pt>
    <dgm:pt modelId="{1798D73F-ED01-4F04-8141-7C60DF06FFC6}" type="parTrans" cxnId="{EC9C1FA5-C278-4A80-A0F1-E55A964D416D}">
      <dgm:prSet/>
      <dgm:spPr/>
      <dgm:t>
        <a:bodyPr/>
        <a:lstStyle/>
        <a:p>
          <a:endParaRPr lang="es-MX"/>
        </a:p>
      </dgm:t>
    </dgm:pt>
    <dgm:pt modelId="{FDC0E781-00D0-40CF-82E0-62DDE785E1EB}" type="sibTrans" cxnId="{EC9C1FA5-C278-4A80-A0F1-E55A964D416D}">
      <dgm:prSet/>
      <dgm:spPr/>
      <dgm:t>
        <a:bodyPr/>
        <a:lstStyle/>
        <a:p>
          <a:endParaRPr lang="es-MX"/>
        </a:p>
      </dgm:t>
    </dgm:pt>
    <dgm:pt modelId="{1185A689-ECB8-45AF-B7C2-15939C07DB05}">
      <dgm:prSet phldrT="[Texto]" custT="1"/>
      <dgm:spPr>
        <a:solidFill>
          <a:schemeClr val="bg2">
            <a:lumMod val="50000"/>
          </a:schemeClr>
        </a:solidFill>
      </dgm:spPr>
      <dgm:t>
        <a:bodyPr/>
        <a:lstStyle/>
        <a:p>
          <a:r>
            <a:rPr lang="es-MX" sz="1400"/>
            <a:t>México Incluyente</a:t>
          </a:r>
        </a:p>
      </dgm:t>
    </dgm:pt>
    <dgm:pt modelId="{6C85C09D-51F0-4A35-BF8C-B0CD080BD0A7}" type="parTrans" cxnId="{640C1D06-F3E2-4B7E-BEBA-258E46417551}">
      <dgm:prSet/>
      <dgm:spPr/>
      <dgm:t>
        <a:bodyPr/>
        <a:lstStyle/>
        <a:p>
          <a:endParaRPr lang="es-MX"/>
        </a:p>
      </dgm:t>
    </dgm:pt>
    <dgm:pt modelId="{BE3AD78E-8E24-4CA9-923D-721D0DDF36FF}" type="sibTrans" cxnId="{640C1D06-F3E2-4B7E-BEBA-258E46417551}">
      <dgm:prSet/>
      <dgm:spPr/>
      <dgm:t>
        <a:bodyPr/>
        <a:lstStyle/>
        <a:p>
          <a:endParaRPr lang="es-MX"/>
        </a:p>
      </dgm:t>
    </dgm:pt>
    <dgm:pt modelId="{CF5219D5-45F1-41A5-B28A-D1EB648A876C}">
      <dgm:prSet phldrT="[Texto]"/>
      <dgm:spPr>
        <a:solidFill>
          <a:srgbClr val="007E00"/>
        </a:solidFill>
      </dgm:spPr>
      <dgm:t>
        <a:bodyPr/>
        <a:lstStyle/>
        <a:p>
          <a:r>
            <a:rPr lang="es-MX"/>
            <a:t>Apodaca Humano</a:t>
          </a:r>
        </a:p>
      </dgm:t>
    </dgm:pt>
    <dgm:pt modelId="{8697F247-1E01-4631-A8BA-0A51E56CB48B}" type="parTrans" cxnId="{68FB356D-2B3F-4F0F-9998-6D389E39D502}">
      <dgm:prSet/>
      <dgm:spPr/>
      <dgm:t>
        <a:bodyPr/>
        <a:lstStyle/>
        <a:p>
          <a:endParaRPr lang="es-MX"/>
        </a:p>
      </dgm:t>
    </dgm:pt>
    <dgm:pt modelId="{BBF06E99-15D5-43B2-AFCC-474AA95DE09B}" type="sibTrans" cxnId="{68FB356D-2B3F-4F0F-9998-6D389E39D502}">
      <dgm:prSet/>
      <dgm:spPr/>
      <dgm:t>
        <a:bodyPr/>
        <a:lstStyle/>
        <a:p>
          <a:endParaRPr lang="es-MX"/>
        </a:p>
      </dgm:t>
    </dgm:pt>
    <dgm:pt modelId="{D0B5959A-0ED2-4F5F-A317-27C2A768ED57}">
      <dgm:prSet custT="1"/>
      <dgm:spPr>
        <a:solidFill>
          <a:schemeClr val="bg2">
            <a:lumMod val="50000"/>
          </a:schemeClr>
        </a:solidFill>
      </dgm:spPr>
      <dgm:t>
        <a:bodyPr/>
        <a:lstStyle/>
        <a:p>
          <a:r>
            <a:rPr lang="es-MX" sz="1400"/>
            <a:t>México Próspero</a:t>
          </a:r>
        </a:p>
      </dgm:t>
    </dgm:pt>
    <dgm:pt modelId="{1C4DED72-3CE1-4617-85A6-C92FB749F127}" type="parTrans" cxnId="{CE7F8375-434F-4C9E-8D56-1ABFEC8BC49F}">
      <dgm:prSet/>
      <dgm:spPr/>
      <dgm:t>
        <a:bodyPr/>
        <a:lstStyle/>
        <a:p>
          <a:endParaRPr lang="es-MX"/>
        </a:p>
      </dgm:t>
    </dgm:pt>
    <dgm:pt modelId="{6838F878-738D-4FC3-8D5D-E09DA27BFE59}" type="sibTrans" cxnId="{CE7F8375-434F-4C9E-8D56-1ABFEC8BC49F}">
      <dgm:prSet/>
      <dgm:spPr/>
      <dgm:t>
        <a:bodyPr/>
        <a:lstStyle/>
        <a:p>
          <a:endParaRPr lang="es-MX"/>
        </a:p>
      </dgm:t>
    </dgm:pt>
    <dgm:pt modelId="{EA82E06F-926B-468D-9B8A-8F1F655AA328}">
      <dgm:prSet/>
      <dgm:spPr>
        <a:solidFill>
          <a:srgbClr val="007E00"/>
        </a:solidFill>
      </dgm:spPr>
      <dgm:t>
        <a:bodyPr/>
        <a:lstStyle/>
        <a:p>
          <a:r>
            <a:rPr lang="es-MX"/>
            <a:t>Apodaca Vanguardista</a:t>
          </a:r>
        </a:p>
      </dgm:t>
    </dgm:pt>
    <dgm:pt modelId="{EDF2B879-BB82-45D2-A7BA-8987F6E3DC3F}" type="parTrans" cxnId="{F9E69D94-BAA5-4255-95AC-269F2202EF23}">
      <dgm:prSet/>
      <dgm:spPr/>
      <dgm:t>
        <a:bodyPr/>
        <a:lstStyle/>
        <a:p>
          <a:endParaRPr lang="es-MX"/>
        </a:p>
      </dgm:t>
    </dgm:pt>
    <dgm:pt modelId="{E2348B37-4F08-489C-B8C9-2906992C3567}" type="sibTrans" cxnId="{F9E69D94-BAA5-4255-95AC-269F2202EF23}">
      <dgm:prSet/>
      <dgm:spPr/>
      <dgm:t>
        <a:bodyPr/>
        <a:lstStyle/>
        <a:p>
          <a:endParaRPr lang="es-MX"/>
        </a:p>
      </dgm:t>
    </dgm:pt>
    <dgm:pt modelId="{BC0DD593-AD57-45A9-B7AA-B5949DD0B96A}" type="pres">
      <dgm:prSet presAssocID="{A345DE91-B076-46C8-940A-81469295E65C}" presName="Name0" presStyleCnt="0">
        <dgm:presLayoutVars>
          <dgm:chPref val="1"/>
          <dgm:dir/>
          <dgm:animOne val="branch"/>
          <dgm:animLvl val="lvl"/>
          <dgm:resizeHandles/>
        </dgm:presLayoutVars>
      </dgm:prSet>
      <dgm:spPr/>
      <dgm:t>
        <a:bodyPr/>
        <a:lstStyle/>
        <a:p>
          <a:endParaRPr lang="es-MX"/>
        </a:p>
      </dgm:t>
    </dgm:pt>
    <dgm:pt modelId="{9AA648E5-11ED-465A-AD4B-56D2332B804D}" type="pres">
      <dgm:prSet presAssocID="{DD7A84D1-EFC2-4127-A9B6-DB5A3328B05E}" presName="vertOne" presStyleCnt="0"/>
      <dgm:spPr/>
      <dgm:t>
        <a:bodyPr/>
        <a:lstStyle/>
        <a:p>
          <a:endParaRPr lang="es-MX"/>
        </a:p>
      </dgm:t>
    </dgm:pt>
    <dgm:pt modelId="{622651BB-F949-40A2-9241-82F2F2EAF215}" type="pres">
      <dgm:prSet presAssocID="{DD7A84D1-EFC2-4127-A9B6-DB5A3328B05E}" presName="txOne" presStyleLbl="node0" presStyleIdx="0" presStyleCnt="1" custScaleY="166186">
        <dgm:presLayoutVars>
          <dgm:chPref val="3"/>
        </dgm:presLayoutVars>
      </dgm:prSet>
      <dgm:spPr/>
      <dgm:t>
        <a:bodyPr/>
        <a:lstStyle/>
        <a:p>
          <a:endParaRPr lang="es-MX"/>
        </a:p>
      </dgm:t>
    </dgm:pt>
    <dgm:pt modelId="{F8280197-4958-4C24-B7CF-EA325163E225}" type="pres">
      <dgm:prSet presAssocID="{DD7A84D1-EFC2-4127-A9B6-DB5A3328B05E}" presName="parTransOne" presStyleCnt="0"/>
      <dgm:spPr/>
      <dgm:t>
        <a:bodyPr/>
        <a:lstStyle/>
        <a:p>
          <a:endParaRPr lang="es-MX"/>
        </a:p>
      </dgm:t>
    </dgm:pt>
    <dgm:pt modelId="{6415D6EA-37A5-487F-AFCD-762BCC94305D}" type="pres">
      <dgm:prSet presAssocID="{DD7A84D1-EFC2-4127-A9B6-DB5A3328B05E}" presName="horzOne" presStyleCnt="0"/>
      <dgm:spPr/>
      <dgm:t>
        <a:bodyPr/>
        <a:lstStyle/>
        <a:p>
          <a:endParaRPr lang="es-MX"/>
        </a:p>
      </dgm:t>
    </dgm:pt>
    <dgm:pt modelId="{28371F31-8EFB-4D9C-A175-3F306906F69C}" type="pres">
      <dgm:prSet presAssocID="{E868B431-2139-4654-9248-9C8FC4BE1299}" presName="vertTwo" presStyleCnt="0"/>
      <dgm:spPr/>
      <dgm:t>
        <a:bodyPr/>
        <a:lstStyle/>
        <a:p>
          <a:endParaRPr lang="es-MX"/>
        </a:p>
      </dgm:t>
    </dgm:pt>
    <dgm:pt modelId="{1383898A-F8BD-47D4-98BD-CABDFDA14A6D}" type="pres">
      <dgm:prSet presAssocID="{E868B431-2139-4654-9248-9C8FC4BE1299}" presName="txTwo" presStyleLbl="node2" presStyleIdx="0" presStyleCnt="3">
        <dgm:presLayoutVars>
          <dgm:chPref val="3"/>
        </dgm:presLayoutVars>
      </dgm:prSet>
      <dgm:spPr/>
      <dgm:t>
        <a:bodyPr/>
        <a:lstStyle/>
        <a:p>
          <a:endParaRPr lang="es-MX"/>
        </a:p>
      </dgm:t>
    </dgm:pt>
    <dgm:pt modelId="{B966BC47-C0AB-4D40-8906-49C540E49720}" type="pres">
      <dgm:prSet presAssocID="{E868B431-2139-4654-9248-9C8FC4BE1299}" presName="parTransTwo" presStyleCnt="0"/>
      <dgm:spPr/>
      <dgm:t>
        <a:bodyPr/>
        <a:lstStyle/>
        <a:p>
          <a:endParaRPr lang="es-MX"/>
        </a:p>
      </dgm:t>
    </dgm:pt>
    <dgm:pt modelId="{466EF4C4-DB1F-49E7-BCA2-75CC132CDFE9}" type="pres">
      <dgm:prSet presAssocID="{E868B431-2139-4654-9248-9C8FC4BE1299}" presName="horzTwo" presStyleCnt="0"/>
      <dgm:spPr/>
      <dgm:t>
        <a:bodyPr/>
        <a:lstStyle/>
        <a:p>
          <a:endParaRPr lang="es-MX"/>
        </a:p>
      </dgm:t>
    </dgm:pt>
    <dgm:pt modelId="{EEAABE7E-C7FA-45A0-BC2C-26663ACED90D}" type="pres">
      <dgm:prSet presAssocID="{5D3D9BC7-7EF9-4AEC-B65E-922D339DC195}" presName="vertThree" presStyleCnt="0"/>
      <dgm:spPr/>
      <dgm:t>
        <a:bodyPr/>
        <a:lstStyle/>
        <a:p>
          <a:endParaRPr lang="es-MX"/>
        </a:p>
      </dgm:t>
    </dgm:pt>
    <dgm:pt modelId="{A2387B03-81B7-4638-ABEE-0D423AB4AA4D}" type="pres">
      <dgm:prSet presAssocID="{5D3D9BC7-7EF9-4AEC-B65E-922D339DC195}" presName="txThree" presStyleLbl="node3" presStyleIdx="0" presStyleCnt="4">
        <dgm:presLayoutVars>
          <dgm:chPref val="3"/>
        </dgm:presLayoutVars>
      </dgm:prSet>
      <dgm:spPr/>
      <dgm:t>
        <a:bodyPr/>
        <a:lstStyle/>
        <a:p>
          <a:endParaRPr lang="es-MX"/>
        </a:p>
      </dgm:t>
    </dgm:pt>
    <dgm:pt modelId="{55247292-7443-4E13-A621-F4C76C077877}" type="pres">
      <dgm:prSet presAssocID="{5D3D9BC7-7EF9-4AEC-B65E-922D339DC195}" presName="horzThree" presStyleCnt="0"/>
      <dgm:spPr/>
      <dgm:t>
        <a:bodyPr/>
        <a:lstStyle/>
        <a:p>
          <a:endParaRPr lang="es-MX"/>
        </a:p>
      </dgm:t>
    </dgm:pt>
    <dgm:pt modelId="{D75375C4-1106-45D2-BDBB-C4EE1D69DB7E}" type="pres">
      <dgm:prSet presAssocID="{9B361B75-7060-470A-AC75-302B663CB0FC}" presName="sibSpaceThree" presStyleCnt="0"/>
      <dgm:spPr/>
      <dgm:t>
        <a:bodyPr/>
        <a:lstStyle/>
        <a:p>
          <a:endParaRPr lang="es-MX"/>
        </a:p>
      </dgm:t>
    </dgm:pt>
    <dgm:pt modelId="{0D234588-2418-4097-841D-2009BD2455E7}" type="pres">
      <dgm:prSet presAssocID="{D68EE123-3B49-4427-8EA9-8D4692D45FFA}" presName="vertThree" presStyleCnt="0"/>
      <dgm:spPr/>
      <dgm:t>
        <a:bodyPr/>
        <a:lstStyle/>
        <a:p>
          <a:endParaRPr lang="es-MX"/>
        </a:p>
      </dgm:t>
    </dgm:pt>
    <dgm:pt modelId="{0021D717-F69B-4619-8598-969A33355ECF}" type="pres">
      <dgm:prSet presAssocID="{D68EE123-3B49-4427-8EA9-8D4692D45FFA}" presName="txThree" presStyleLbl="node3" presStyleIdx="1" presStyleCnt="4">
        <dgm:presLayoutVars>
          <dgm:chPref val="3"/>
        </dgm:presLayoutVars>
      </dgm:prSet>
      <dgm:spPr/>
      <dgm:t>
        <a:bodyPr/>
        <a:lstStyle/>
        <a:p>
          <a:endParaRPr lang="es-MX"/>
        </a:p>
      </dgm:t>
    </dgm:pt>
    <dgm:pt modelId="{2E81C708-BA86-476F-BA2C-858DA0B9B054}" type="pres">
      <dgm:prSet presAssocID="{D68EE123-3B49-4427-8EA9-8D4692D45FFA}" presName="horzThree" presStyleCnt="0"/>
      <dgm:spPr/>
      <dgm:t>
        <a:bodyPr/>
        <a:lstStyle/>
        <a:p>
          <a:endParaRPr lang="es-MX"/>
        </a:p>
      </dgm:t>
    </dgm:pt>
    <dgm:pt modelId="{4B3E0222-6B11-414D-AE34-159AE3FDD32D}" type="pres">
      <dgm:prSet presAssocID="{80FA9B25-CCF2-42F8-B124-2FD68CB84A9B}" presName="sibSpaceTwo" presStyleCnt="0"/>
      <dgm:spPr/>
      <dgm:t>
        <a:bodyPr/>
        <a:lstStyle/>
        <a:p>
          <a:endParaRPr lang="es-MX"/>
        </a:p>
      </dgm:t>
    </dgm:pt>
    <dgm:pt modelId="{CEEF4D2E-EC54-4F08-8F28-7FA48005C2B0}" type="pres">
      <dgm:prSet presAssocID="{D0B5959A-0ED2-4F5F-A317-27C2A768ED57}" presName="vertTwo" presStyleCnt="0"/>
      <dgm:spPr/>
      <dgm:t>
        <a:bodyPr/>
        <a:lstStyle/>
        <a:p>
          <a:endParaRPr lang="es-MX"/>
        </a:p>
      </dgm:t>
    </dgm:pt>
    <dgm:pt modelId="{2A6F9F19-316B-4786-A2D6-D9EB5AB4A2C3}" type="pres">
      <dgm:prSet presAssocID="{D0B5959A-0ED2-4F5F-A317-27C2A768ED57}" presName="txTwo" presStyleLbl="node2" presStyleIdx="1" presStyleCnt="3">
        <dgm:presLayoutVars>
          <dgm:chPref val="3"/>
        </dgm:presLayoutVars>
      </dgm:prSet>
      <dgm:spPr/>
      <dgm:t>
        <a:bodyPr/>
        <a:lstStyle/>
        <a:p>
          <a:endParaRPr lang="es-MX"/>
        </a:p>
      </dgm:t>
    </dgm:pt>
    <dgm:pt modelId="{DED739E6-A173-4CE9-BA7F-3C9CDE86C616}" type="pres">
      <dgm:prSet presAssocID="{D0B5959A-0ED2-4F5F-A317-27C2A768ED57}" presName="parTransTwo" presStyleCnt="0"/>
      <dgm:spPr/>
      <dgm:t>
        <a:bodyPr/>
        <a:lstStyle/>
        <a:p>
          <a:endParaRPr lang="es-MX"/>
        </a:p>
      </dgm:t>
    </dgm:pt>
    <dgm:pt modelId="{0B4603F1-B54E-4429-83E4-A2A3C8023F6F}" type="pres">
      <dgm:prSet presAssocID="{D0B5959A-0ED2-4F5F-A317-27C2A768ED57}" presName="horzTwo" presStyleCnt="0"/>
      <dgm:spPr/>
      <dgm:t>
        <a:bodyPr/>
        <a:lstStyle/>
        <a:p>
          <a:endParaRPr lang="es-MX"/>
        </a:p>
      </dgm:t>
    </dgm:pt>
    <dgm:pt modelId="{9B88F91B-99B2-498B-AEBE-6F429E055373}" type="pres">
      <dgm:prSet presAssocID="{EA82E06F-926B-468D-9B8A-8F1F655AA328}" presName="vertThree" presStyleCnt="0"/>
      <dgm:spPr/>
      <dgm:t>
        <a:bodyPr/>
        <a:lstStyle/>
        <a:p>
          <a:endParaRPr lang="es-MX"/>
        </a:p>
      </dgm:t>
    </dgm:pt>
    <dgm:pt modelId="{5D840F3B-ED3B-4B24-8102-AB6BAA68FE2C}" type="pres">
      <dgm:prSet presAssocID="{EA82E06F-926B-468D-9B8A-8F1F655AA328}" presName="txThree" presStyleLbl="node3" presStyleIdx="2" presStyleCnt="4">
        <dgm:presLayoutVars>
          <dgm:chPref val="3"/>
        </dgm:presLayoutVars>
      </dgm:prSet>
      <dgm:spPr/>
      <dgm:t>
        <a:bodyPr/>
        <a:lstStyle/>
        <a:p>
          <a:endParaRPr lang="es-MX"/>
        </a:p>
      </dgm:t>
    </dgm:pt>
    <dgm:pt modelId="{ADFCF9F7-C8FD-4475-9CC8-8A3D2E46952B}" type="pres">
      <dgm:prSet presAssocID="{EA82E06F-926B-468D-9B8A-8F1F655AA328}" presName="horzThree" presStyleCnt="0"/>
      <dgm:spPr/>
      <dgm:t>
        <a:bodyPr/>
        <a:lstStyle/>
        <a:p>
          <a:endParaRPr lang="es-MX"/>
        </a:p>
      </dgm:t>
    </dgm:pt>
    <dgm:pt modelId="{1D067F2D-6954-4FFE-8BF0-78C715AA1557}" type="pres">
      <dgm:prSet presAssocID="{6838F878-738D-4FC3-8D5D-E09DA27BFE59}" presName="sibSpaceTwo" presStyleCnt="0"/>
      <dgm:spPr/>
      <dgm:t>
        <a:bodyPr/>
        <a:lstStyle/>
        <a:p>
          <a:endParaRPr lang="es-MX"/>
        </a:p>
      </dgm:t>
    </dgm:pt>
    <dgm:pt modelId="{7AB2A90F-DF02-46A5-8D1B-10FDDA4B85B8}" type="pres">
      <dgm:prSet presAssocID="{1185A689-ECB8-45AF-B7C2-15939C07DB05}" presName="vertTwo" presStyleCnt="0"/>
      <dgm:spPr/>
      <dgm:t>
        <a:bodyPr/>
        <a:lstStyle/>
        <a:p>
          <a:endParaRPr lang="es-MX"/>
        </a:p>
      </dgm:t>
    </dgm:pt>
    <dgm:pt modelId="{D540DE0B-2D5D-41A1-A91D-11706EB5AB1A}" type="pres">
      <dgm:prSet presAssocID="{1185A689-ECB8-45AF-B7C2-15939C07DB05}" presName="txTwo" presStyleLbl="node2" presStyleIdx="2" presStyleCnt="3">
        <dgm:presLayoutVars>
          <dgm:chPref val="3"/>
        </dgm:presLayoutVars>
      </dgm:prSet>
      <dgm:spPr/>
      <dgm:t>
        <a:bodyPr/>
        <a:lstStyle/>
        <a:p>
          <a:endParaRPr lang="es-MX"/>
        </a:p>
      </dgm:t>
    </dgm:pt>
    <dgm:pt modelId="{A902F855-B035-47EC-8C19-4DA6805F79C7}" type="pres">
      <dgm:prSet presAssocID="{1185A689-ECB8-45AF-B7C2-15939C07DB05}" presName="parTransTwo" presStyleCnt="0"/>
      <dgm:spPr/>
      <dgm:t>
        <a:bodyPr/>
        <a:lstStyle/>
        <a:p>
          <a:endParaRPr lang="es-MX"/>
        </a:p>
      </dgm:t>
    </dgm:pt>
    <dgm:pt modelId="{B49A4F5B-5325-47A0-B2AC-B0B46561EC8A}" type="pres">
      <dgm:prSet presAssocID="{1185A689-ECB8-45AF-B7C2-15939C07DB05}" presName="horzTwo" presStyleCnt="0"/>
      <dgm:spPr/>
      <dgm:t>
        <a:bodyPr/>
        <a:lstStyle/>
        <a:p>
          <a:endParaRPr lang="es-MX"/>
        </a:p>
      </dgm:t>
    </dgm:pt>
    <dgm:pt modelId="{106216AC-A3F7-4EAA-8BA1-D379BEF8C166}" type="pres">
      <dgm:prSet presAssocID="{CF5219D5-45F1-41A5-B28A-D1EB648A876C}" presName="vertThree" presStyleCnt="0"/>
      <dgm:spPr/>
      <dgm:t>
        <a:bodyPr/>
        <a:lstStyle/>
        <a:p>
          <a:endParaRPr lang="es-MX"/>
        </a:p>
      </dgm:t>
    </dgm:pt>
    <dgm:pt modelId="{8450B252-B1BD-4B44-8805-53C740C98CE1}" type="pres">
      <dgm:prSet presAssocID="{CF5219D5-45F1-41A5-B28A-D1EB648A876C}" presName="txThree" presStyleLbl="node3" presStyleIdx="3" presStyleCnt="4">
        <dgm:presLayoutVars>
          <dgm:chPref val="3"/>
        </dgm:presLayoutVars>
      </dgm:prSet>
      <dgm:spPr/>
      <dgm:t>
        <a:bodyPr/>
        <a:lstStyle/>
        <a:p>
          <a:endParaRPr lang="es-MX"/>
        </a:p>
      </dgm:t>
    </dgm:pt>
    <dgm:pt modelId="{88FB053F-94C5-4313-9163-3CCF17293F79}" type="pres">
      <dgm:prSet presAssocID="{CF5219D5-45F1-41A5-B28A-D1EB648A876C}" presName="horzThree" presStyleCnt="0"/>
      <dgm:spPr/>
      <dgm:t>
        <a:bodyPr/>
        <a:lstStyle/>
        <a:p>
          <a:endParaRPr lang="es-MX"/>
        </a:p>
      </dgm:t>
    </dgm:pt>
  </dgm:ptLst>
  <dgm:cxnLst>
    <dgm:cxn modelId="{25AAF01E-23AE-4AC4-88A8-E1F158E22121}" type="presOf" srcId="{CF5219D5-45F1-41A5-B28A-D1EB648A876C}" destId="{8450B252-B1BD-4B44-8805-53C740C98CE1}" srcOrd="0" destOrd="0" presId="urn:microsoft.com/office/officeart/2005/8/layout/hierarchy4"/>
    <dgm:cxn modelId="{68FB356D-2B3F-4F0F-9998-6D389E39D502}" srcId="{1185A689-ECB8-45AF-B7C2-15939C07DB05}" destId="{CF5219D5-45F1-41A5-B28A-D1EB648A876C}" srcOrd="0" destOrd="0" parTransId="{8697F247-1E01-4631-A8BA-0A51E56CB48B}" sibTransId="{BBF06E99-15D5-43B2-AFCC-474AA95DE09B}"/>
    <dgm:cxn modelId="{F9E69D94-BAA5-4255-95AC-269F2202EF23}" srcId="{D0B5959A-0ED2-4F5F-A317-27C2A768ED57}" destId="{EA82E06F-926B-468D-9B8A-8F1F655AA328}" srcOrd="0" destOrd="0" parTransId="{EDF2B879-BB82-45D2-A7BA-8987F6E3DC3F}" sibTransId="{E2348B37-4F08-489C-B8C9-2906992C3567}"/>
    <dgm:cxn modelId="{CD4B64E4-6A4A-4BC8-82E6-1B8456F980E8}" type="presOf" srcId="{D0B5959A-0ED2-4F5F-A317-27C2A768ED57}" destId="{2A6F9F19-316B-4786-A2D6-D9EB5AB4A2C3}" srcOrd="0" destOrd="0" presId="urn:microsoft.com/office/officeart/2005/8/layout/hierarchy4"/>
    <dgm:cxn modelId="{21D451AE-1C6B-4CAE-8BA3-0023EA8BA4F9}" type="presOf" srcId="{E868B431-2139-4654-9248-9C8FC4BE1299}" destId="{1383898A-F8BD-47D4-98BD-CABDFDA14A6D}" srcOrd="0" destOrd="0" presId="urn:microsoft.com/office/officeart/2005/8/layout/hierarchy4"/>
    <dgm:cxn modelId="{307CC0C2-969B-4EDD-84BE-7A4104BCF770}" type="presOf" srcId="{DD7A84D1-EFC2-4127-A9B6-DB5A3328B05E}" destId="{622651BB-F949-40A2-9241-82F2F2EAF215}" srcOrd="0" destOrd="0" presId="urn:microsoft.com/office/officeart/2005/8/layout/hierarchy4"/>
    <dgm:cxn modelId="{EC9C1FA5-C278-4A80-A0F1-E55A964D416D}" srcId="{E868B431-2139-4654-9248-9C8FC4BE1299}" destId="{D68EE123-3B49-4427-8EA9-8D4692D45FFA}" srcOrd="1" destOrd="0" parTransId="{1798D73F-ED01-4F04-8141-7C60DF06FFC6}" sibTransId="{FDC0E781-00D0-40CF-82E0-62DDE785E1EB}"/>
    <dgm:cxn modelId="{FAAAFD85-178A-463E-ADFD-F3DAE3F42806}" srcId="{A345DE91-B076-46C8-940A-81469295E65C}" destId="{DD7A84D1-EFC2-4127-A9B6-DB5A3328B05E}" srcOrd="0" destOrd="0" parTransId="{2F585816-AE13-44FA-9E67-426D040F0AEC}" sibTransId="{DFE353D4-BBD6-49C3-872C-A267D7C85936}"/>
    <dgm:cxn modelId="{A661F37B-55B5-4891-BB03-041AB069A4B0}" type="presOf" srcId="{EA82E06F-926B-468D-9B8A-8F1F655AA328}" destId="{5D840F3B-ED3B-4B24-8102-AB6BAA68FE2C}" srcOrd="0" destOrd="0" presId="urn:microsoft.com/office/officeart/2005/8/layout/hierarchy4"/>
    <dgm:cxn modelId="{32EEC564-E11E-468D-BEB5-5ACE1962A030}" type="presOf" srcId="{5D3D9BC7-7EF9-4AEC-B65E-922D339DC195}" destId="{A2387B03-81B7-4638-ABEE-0D423AB4AA4D}" srcOrd="0" destOrd="0" presId="urn:microsoft.com/office/officeart/2005/8/layout/hierarchy4"/>
    <dgm:cxn modelId="{F369C9D2-A09C-429D-B482-C5FF695BAAC9}" type="presOf" srcId="{1185A689-ECB8-45AF-B7C2-15939C07DB05}" destId="{D540DE0B-2D5D-41A1-A91D-11706EB5AB1A}" srcOrd="0" destOrd="0" presId="urn:microsoft.com/office/officeart/2005/8/layout/hierarchy4"/>
    <dgm:cxn modelId="{CE7F8375-434F-4C9E-8D56-1ABFEC8BC49F}" srcId="{DD7A84D1-EFC2-4127-A9B6-DB5A3328B05E}" destId="{D0B5959A-0ED2-4F5F-A317-27C2A768ED57}" srcOrd="1" destOrd="0" parTransId="{1C4DED72-3CE1-4617-85A6-C92FB749F127}" sibTransId="{6838F878-738D-4FC3-8D5D-E09DA27BFE59}"/>
    <dgm:cxn modelId="{A92CDCB2-D533-4BF9-A8B3-BB760543B36F}" type="presOf" srcId="{D68EE123-3B49-4427-8EA9-8D4692D45FFA}" destId="{0021D717-F69B-4619-8598-969A33355ECF}" srcOrd="0" destOrd="0" presId="urn:microsoft.com/office/officeart/2005/8/layout/hierarchy4"/>
    <dgm:cxn modelId="{640C1D06-F3E2-4B7E-BEBA-258E46417551}" srcId="{DD7A84D1-EFC2-4127-A9B6-DB5A3328B05E}" destId="{1185A689-ECB8-45AF-B7C2-15939C07DB05}" srcOrd="2" destOrd="0" parTransId="{6C85C09D-51F0-4A35-BF8C-B0CD080BD0A7}" sibTransId="{BE3AD78E-8E24-4CA9-923D-721D0DDF36FF}"/>
    <dgm:cxn modelId="{750548AF-4CE8-4484-9EE4-FE0EE094BE2A}" srcId="{DD7A84D1-EFC2-4127-A9B6-DB5A3328B05E}" destId="{E868B431-2139-4654-9248-9C8FC4BE1299}" srcOrd="0" destOrd="0" parTransId="{E9D811F1-F3A7-4FCC-A94F-A75F0DEFDE1B}" sibTransId="{80FA9B25-CCF2-42F8-B124-2FD68CB84A9B}"/>
    <dgm:cxn modelId="{D4611B17-FBFC-4811-B2E4-6C2C1A672A23}" srcId="{E868B431-2139-4654-9248-9C8FC4BE1299}" destId="{5D3D9BC7-7EF9-4AEC-B65E-922D339DC195}" srcOrd="0" destOrd="0" parTransId="{0DA41D7E-D1AD-48D0-A472-2A49B44C64C0}" sibTransId="{9B361B75-7060-470A-AC75-302B663CB0FC}"/>
    <dgm:cxn modelId="{27187F9C-1FFA-4299-A25F-D1BACB419AC9}" type="presOf" srcId="{A345DE91-B076-46C8-940A-81469295E65C}" destId="{BC0DD593-AD57-45A9-B7AA-B5949DD0B96A}" srcOrd="0" destOrd="0" presId="urn:microsoft.com/office/officeart/2005/8/layout/hierarchy4"/>
    <dgm:cxn modelId="{85E267BD-BCF3-451A-81F5-7F881D41A8EE}" type="presParOf" srcId="{BC0DD593-AD57-45A9-B7AA-B5949DD0B96A}" destId="{9AA648E5-11ED-465A-AD4B-56D2332B804D}" srcOrd="0" destOrd="0" presId="urn:microsoft.com/office/officeart/2005/8/layout/hierarchy4"/>
    <dgm:cxn modelId="{5315F0A9-80B5-42F3-AC53-2F7D3D7D38DD}" type="presParOf" srcId="{9AA648E5-11ED-465A-AD4B-56D2332B804D}" destId="{622651BB-F949-40A2-9241-82F2F2EAF215}" srcOrd="0" destOrd="0" presId="urn:microsoft.com/office/officeart/2005/8/layout/hierarchy4"/>
    <dgm:cxn modelId="{615DC61B-58FB-477E-9A94-138EC1320151}" type="presParOf" srcId="{9AA648E5-11ED-465A-AD4B-56D2332B804D}" destId="{F8280197-4958-4C24-B7CF-EA325163E225}" srcOrd="1" destOrd="0" presId="urn:microsoft.com/office/officeart/2005/8/layout/hierarchy4"/>
    <dgm:cxn modelId="{DAC49A67-BD67-4C45-BC18-64101745E48C}" type="presParOf" srcId="{9AA648E5-11ED-465A-AD4B-56D2332B804D}" destId="{6415D6EA-37A5-487F-AFCD-762BCC94305D}" srcOrd="2" destOrd="0" presId="urn:microsoft.com/office/officeart/2005/8/layout/hierarchy4"/>
    <dgm:cxn modelId="{2EB33E05-49C2-4921-8CB9-D3C47A297395}" type="presParOf" srcId="{6415D6EA-37A5-487F-AFCD-762BCC94305D}" destId="{28371F31-8EFB-4D9C-A175-3F306906F69C}" srcOrd="0" destOrd="0" presId="urn:microsoft.com/office/officeart/2005/8/layout/hierarchy4"/>
    <dgm:cxn modelId="{C4C92A86-C042-44C4-9A57-3F79C41AB1CA}" type="presParOf" srcId="{28371F31-8EFB-4D9C-A175-3F306906F69C}" destId="{1383898A-F8BD-47D4-98BD-CABDFDA14A6D}" srcOrd="0" destOrd="0" presId="urn:microsoft.com/office/officeart/2005/8/layout/hierarchy4"/>
    <dgm:cxn modelId="{41911BC1-4B3F-4FD4-9C3D-E3315DD79A7D}" type="presParOf" srcId="{28371F31-8EFB-4D9C-A175-3F306906F69C}" destId="{B966BC47-C0AB-4D40-8906-49C540E49720}" srcOrd="1" destOrd="0" presId="urn:microsoft.com/office/officeart/2005/8/layout/hierarchy4"/>
    <dgm:cxn modelId="{80181847-1776-47C1-83A4-FC8DB6F1C1E9}" type="presParOf" srcId="{28371F31-8EFB-4D9C-A175-3F306906F69C}" destId="{466EF4C4-DB1F-49E7-BCA2-75CC132CDFE9}" srcOrd="2" destOrd="0" presId="urn:microsoft.com/office/officeart/2005/8/layout/hierarchy4"/>
    <dgm:cxn modelId="{326E3A94-42D6-4D28-8F78-33CEFC937BF1}" type="presParOf" srcId="{466EF4C4-DB1F-49E7-BCA2-75CC132CDFE9}" destId="{EEAABE7E-C7FA-45A0-BC2C-26663ACED90D}" srcOrd="0" destOrd="0" presId="urn:microsoft.com/office/officeart/2005/8/layout/hierarchy4"/>
    <dgm:cxn modelId="{5E6BAA25-850E-46A9-A41C-6D030C17565F}" type="presParOf" srcId="{EEAABE7E-C7FA-45A0-BC2C-26663ACED90D}" destId="{A2387B03-81B7-4638-ABEE-0D423AB4AA4D}" srcOrd="0" destOrd="0" presId="urn:microsoft.com/office/officeart/2005/8/layout/hierarchy4"/>
    <dgm:cxn modelId="{178740DE-8DEF-4FDC-8ACC-28FE8FF2218E}" type="presParOf" srcId="{EEAABE7E-C7FA-45A0-BC2C-26663ACED90D}" destId="{55247292-7443-4E13-A621-F4C76C077877}" srcOrd="1" destOrd="0" presId="urn:microsoft.com/office/officeart/2005/8/layout/hierarchy4"/>
    <dgm:cxn modelId="{8E812150-EE3E-45C6-BB49-CDC44BAF5712}" type="presParOf" srcId="{466EF4C4-DB1F-49E7-BCA2-75CC132CDFE9}" destId="{D75375C4-1106-45D2-BDBB-C4EE1D69DB7E}" srcOrd="1" destOrd="0" presId="urn:microsoft.com/office/officeart/2005/8/layout/hierarchy4"/>
    <dgm:cxn modelId="{642ADB64-BC60-4CAE-B0C6-2E98483F3787}" type="presParOf" srcId="{466EF4C4-DB1F-49E7-BCA2-75CC132CDFE9}" destId="{0D234588-2418-4097-841D-2009BD2455E7}" srcOrd="2" destOrd="0" presId="urn:microsoft.com/office/officeart/2005/8/layout/hierarchy4"/>
    <dgm:cxn modelId="{A0D65162-1E0D-4292-82FB-2D357C8F7707}" type="presParOf" srcId="{0D234588-2418-4097-841D-2009BD2455E7}" destId="{0021D717-F69B-4619-8598-969A33355ECF}" srcOrd="0" destOrd="0" presId="urn:microsoft.com/office/officeart/2005/8/layout/hierarchy4"/>
    <dgm:cxn modelId="{25210F57-0BC2-4BC2-A704-46DB899B6EC9}" type="presParOf" srcId="{0D234588-2418-4097-841D-2009BD2455E7}" destId="{2E81C708-BA86-476F-BA2C-858DA0B9B054}" srcOrd="1" destOrd="0" presId="urn:microsoft.com/office/officeart/2005/8/layout/hierarchy4"/>
    <dgm:cxn modelId="{2685AF95-4183-4579-ACFB-8DB97C4786C5}" type="presParOf" srcId="{6415D6EA-37A5-487F-AFCD-762BCC94305D}" destId="{4B3E0222-6B11-414D-AE34-159AE3FDD32D}" srcOrd="1" destOrd="0" presId="urn:microsoft.com/office/officeart/2005/8/layout/hierarchy4"/>
    <dgm:cxn modelId="{A9E2156D-0B2A-4D75-9CBA-EC8E8DF5C619}" type="presParOf" srcId="{6415D6EA-37A5-487F-AFCD-762BCC94305D}" destId="{CEEF4D2E-EC54-4F08-8F28-7FA48005C2B0}" srcOrd="2" destOrd="0" presId="urn:microsoft.com/office/officeart/2005/8/layout/hierarchy4"/>
    <dgm:cxn modelId="{83177CC1-3BF5-4FD2-879B-7F6C0097228D}" type="presParOf" srcId="{CEEF4D2E-EC54-4F08-8F28-7FA48005C2B0}" destId="{2A6F9F19-316B-4786-A2D6-D9EB5AB4A2C3}" srcOrd="0" destOrd="0" presId="urn:microsoft.com/office/officeart/2005/8/layout/hierarchy4"/>
    <dgm:cxn modelId="{ACA67812-EB08-4BF4-826F-6480B196016B}" type="presParOf" srcId="{CEEF4D2E-EC54-4F08-8F28-7FA48005C2B0}" destId="{DED739E6-A173-4CE9-BA7F-3C9CDE86C616}" srcOrd="1" destOrd="0" presId="urn:microsoft.com/office/officeart/2005/8/layout/hierarchy4"/>
    <dgm:cxn modelId="{211FCF3E-05D6-4B93-8E4D-A3FF1CE78929}" type="presParOf" srcId="{CEEF4D2E-EC54-4F08-8F28-7FA48005C2B0}" destId="{0B4603F1-B54E-4429-83E4-A2A3C8023F6F}" srcOrd="2" destOrd="0" presId="urn:microsoft.com/office/officeart/2005/8/layout/hierarchy4"/>
    <dgm:cxn modelId="{4DA1CBBE-0EFD-459E-A9CD-3484D82217F7}" type="presParOf" srcId="{0B4603F1-B54E-4429-83E4-A2A3C8023F6F}" destId="{9B88F91B-99B2-498B-AEBE-6F429E055373}" srcOrd="0" destOrd="0" presId="urn:microsoft.com/office/officeart/2005/8/layout/hierarchy4"/>
    <dgm:cxn modelId="{10531B43-FB4D-4F89-83CF-A82A5E2B26D7}" type="presParOf" srcId="{9B88F91B-99B2-498B-AEBE-6F429E055373}" destId="{5D840F3B-ED3B-4B24-8102-AB6BAA68FE2C}" srcOrd="0" destOrd="0" presId="urn:microsoft.com/office/officeart/2005/8/layout/hierarchy4"/>
    <dgm:cxn modelId="{3A90856B-AFD9-4DA9-BCB1-BFC735122D9E}" type="presParOf" srcId="{9B88F91B-99B2-498B-AEBE-6F429E055373}" destId="{ADFCF9F7-C8FD-4475-9CC8-8A3D2E46952B}" srcOrd="1" destOrd="0" presId="urn:microsoft.com/office/officeart/2005/8/layout/hierarchy4"/>
    <dgm:cxn modelId="{0ADDC94E-9618-475E-9D34-8280EABB3BBA}" type="presParOf" srcId="{6415D6EA-37A5-487F-AFCD-762BCC94305D}" destId="{1D067F2D-6954-4FFE-8BF0-78C715AA1557}" srcOrd="3" destOrd="0" presId="urn:microsoft.com/office/officeart/2005/8/layout/hierarchy4"/>
    <dgm:cxn modelId="{1FACBF10-208E-443D-8962-05865478561F}" type="presParOf" srcId="{6415D6EA-37A5-487F-AFCD-762BCC94305D}" destId="{7AB2A90F-DF02-46A5-8D1B-10FDDA4B85B8}" srcOrd="4" destOrd="0" presId="urn:microsoft.com/office/officeart/2005/8/layout/hierarchy4"/>
    <dgm:cxn modelId="{DE81AC41-88F8-45FE-8F20-762317150CFB}" type="presParOf" srcId="{7AB2A90F-DF02-46A5-8D1B-10FDDA4B85B8}" destId="{D540DE0B-2D5D-41A1-A91D-11706EB5AB1A}" srcOrd="0" destOrd="0" presId="urn:microsoft.com/office/officeart/2005/8/layout/hierarchy4"/>
    <dgm:cxn modelId="{DDB090F0-02EE-4751-8CF8-CE855C06D13F}" type="presParOf" srcId="{7AB2A90F-DF02-46A5-8D1B-10FDDA4B85B8}" destId="{A902F855-B035-47EC-8C19-4DA6805F79C7}" srcOrd="1" destOrd="0" presId="urn:microsoft.com/office/officeart/2005/8/layout/hierarchy4"/>
    <dgm:cxn modelId="{44997B14-0D3A-4868-92EB-5AA5F5166FA2}" type="presParOf" srcId="{7AB2A90F-DF02-46A5-8D1B-10FDDA4B85B8}" destId="{B49A4F5B-5325-47A0-B2AC-B0B46561EC8A}" srcOrd="2" destOrd="0" presId="urn:microsoft.com/office/officeart/2005/8/layout/hierarchy4"/>
    <dgm:cxn modelId="{A0B39496-267F-4D39-A30D-CBDE5696A7FE}" type="presParOf" srcId="{B49A4F5B-5325-47A0-B2AC-B0B46561EC8A}" destId="{106216AC-A3F7-4EAA-8BA1-D379BEF8C166}" srcOrd="0" destOrd="0" presId="urn:microsoft.com/office/officeart/2005/8/layout/hierarchy4"/>
    <dgm:cxn modelId="{820AED65-0AFC-4E1B-BF5D-3FDA8044A514}" type="presParOf" srcId="{106216AC-A3F7-4EAA-8BA1-D379BEF8C166}" destId="{8450B252-B1BD-4B44-8805-53C740C98CE1}" srcOrd="0" destOrd="0" presId="urn:microsoft.com/office/officeart/2005/8/layout/hierarchy4"/>
    <dgm:cxn modelId="{C479E4DC-57DB-4032-889F-FE8580247128}" type="presParOf" srcId="{106216AC-A3F7-4EAA-8BA1-D379BEF8C166}" destId="{88FB053F-94C5-4313-9163-3CCF17293F79}" srcOrd="1" destOrd="0" presId="urn:microsoft.com/office/officeart/2005/8/layout/hierarchy4"/>
  </dgm:cxnLst>
  <dgm:bg>
    <a:noFill/>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5D38FD8D-C4A5-468C-AB8B-C2A1F5D52423}" type="doc">
      <dgm:prSet loTypeId="urn:microsoft.com/office/officeart/2009/3/layout/RandomtoResultProcess" loCatId="process" qsTypeId="urn:microsoft.com/office/officeart/2005/8/quickstyle/3d1" qsCatId="3D" csTypeId="urn:microsoft.com/office/officeart/2005/8/colors/colorful2" csCatId="colorful" phldr="1"/>
      <dgm:spPr/>
      <dgm:t>
        <a:bodyPr/>
        <a:lstStyle/>
        <a:p>
          <a:endParaRPr lang="es-MX"/>
        </a:p>
      </dgm:t>
    </dgm:pt>
    <dgm:pt modelId="{9331FB26-1043-4A60-AE32-EF4E9E6D7268}">
      <dgm:prSet phldrT="[Texto]"/>
      <dgm:spPr/>
      <dgm:t>
        <a:bodyPr/>
        <a:lstStyle/>
        <a:p>
          <a:r>
            <a:rPr lang="es-MX"/>
            <a:t>Ejecución del PMD</a:t>
          </a:r>
        </a:p>
      </dgm:t>
    </dgm:pt>
    <dgm:pt modelId="{E32F9225-AE72-45C5-8428-DEA045F4DCA6}" type="parTrans" cxnId="{FF767295-A48F-4A02-9DF0-CF5FB1C87879}">
      <dgm:prSet/>
      <dgm:spPr/>
      <dgm:t>
        <a:bodyPr/>
        <a:lstStyle/>
        <a:p>
          <a:endParaRPr lang="es-MX"/>
        </a:p>
      </dgm:t>
    </dgm:pt>
    <dgm:pt modelId="{A81E0513-8AAF-4178-ACA8-CE1806D88712}" type="sibTrans" cxnId="{FF767295-A48F-4A02-9DF0-CF5FB1C87879}">
      <dgm:prSet/>
      <dgm:spPr/>
      <dgm:t>
        <a:bodyPr/>
        <a:lstStyle/>
        <a:p>
          <a:endParaRPr lang="es-MX"/>
        </a:p>
      </dgm:t>
    </dgm:pt>
    <dgm:pt modelId="{C5721090-65DC-4FA6-8D91-F2BE9FBCBB67}">
      <dgm:prSet phldrT="[Texto]"/>
      <dgm:spPr/>
      <dgm:t>
        <a:bodyPr/>
        <a:lstStyle/>
        <a:p>
          <a:r>
            <a:rPr lang="es-MX"/>
            <a:t>Evaluación del Cumplimiento</a:t>
          </a:r>
        </a:p>
      </dgm:t>
    </dgm:pt>
    <dgm:pt modelId="{BE6DBF7C-078A-4CC8-84AA-C6BEF8B1738C}" type="parTrans" cxnId="{632BDFE8-4404-48F6-BBE3-6E7DDA0A7B7B}">
      <dgm:prSet/>
      <dgm:spPr/>
      <dgm:t>
        <a:bodyPr/>
        <a:lstStyle/>
        <a:p>
          <a:endParaRPr lang="es-ES"/>
        </a:p>
      </dgm:t>
    </dgm:pt>
    <dgm:pt modelId="{F40CA228-A286-40C9-9A4E-1DA526DDE0C6}" type="sibTrans" cxnId="{632BDFE8-4404-48F6-BBE3-6E7DDA0A7B7B}">
      <dgm:prSet/>
      <dgm:spPr/>
      <dgm:t>
        <a:bodyPr/>
        <a:lstStyle/>
        <a:p>
          <a:endParaRPr lang="es-ES"/>
        </a:p>
      </dgm:t>
    </dgm:pt>
    <dgm:pt modelId="{593C2312-1827-4BE1-8E1A-7943A3085D22}">
      <dgm:prSet phldrT="[Texto]"/>
      <dgm:spPr/>
      <dgm:t>
        <a:bodyPr/>
        <a:lstStyle/>
        <a:p>
          <a:r>
            <a:rPr lang="es-MX"/>
            <a:t>Toma de Decisión</a:t>
          </a:r>
        </a:p>
      </dgm:t>
    </dgm:pt>
    <dgm:pt modelId="{2D8FF37D-FFED-479E-BD98-FA63DDE56B10}" type="parTrans" cxnId="{A58FB305-13BD-4059-92D4-B2A910E7F7A8}">
      <dgm:prSet/>
      <dgm:spPr/>
      <dgm:t>
        <a:bodyPr/>
        <a:lstStyle/>
        <a:p>
          <a:endParaRPr lang="es-ES"/>
        </a:p>
      </dgm:t>
    </dgm:pt>
    <dgm:pt modelId="{4A1D4DDE-E6FF-4BC9-8991-87B0CFFDCF01}" type="sibTrans" cxnId="{A58FB305-13BD-4059-92D4-B2A910E7F7A8}">
      <dgm:prSet/>
      <dgm:spPr/>
      <dgm:t>
        <a:bodyPr/>
        <a:lstStyle/>
        <a:p>
          <a:endParaRPr lang="es-ES"/>
        </a:p>
      </dgm:t>
    </dgm:pt>
    <dgm:pt modelId="{8B2B0CF4-2DD9-4515-9EDC-99ADF4FEE8A1}">
      <dgm:prSet phldrT="[Texto]"/>
      <dgm:spPr/>
      <dgm:t>
        <a:bodyPr/>
        <a:lstStyle/>
        <a:p>
          <a:r>
            <a:rPr lang="es-MX"/>
            <a:t>Gestión Pública</a:t>
          </a:r>
        </a:p>
      </dgm:t>
    </dgm:pt>
    <dgm:pt modelId="{9636745A-9CE5-40CE-AFFD-C3A14E02080B}" type="parTrans" cxnId="{F5389D3C-8B95-4078-B89C-8A250D2A29C4}">
      <dgm:prSet/>
      <dgm:spPr/>
      <dgm:t>
        <a:bodyPr/>
        <a:lstStyle/>
        <a:p>
          <a:endParaRPr lang="es-ES"/>
        </a:p>
      </dgm:t>
    </dgm:pt>
    <dgm:pt modelId="{5C4B7838-6770-43B1-968F-A1D7CB0DCAFF}" type="sibTrans" cxnId="{F5389D3C-8B95-4078-B89C-8A250D2A29C4}">
      <dgm:prSet/>
      <dgm:spPr/>
      <dgm:t>
        <a:bodyPr/>
        <a:lstStyle/>
        <a:p>
          <a:endParaRPr lang="es-ES"/>
        </a:p>
      </dgm:t>
    </dgm:pt>
    <dgm:pt modelId="{F416A4D3-854B-45A8-809C-BA55FB7034B9}" type="pres">
      <dgm:prSet presAssocID="{5D38FD8D-C4A5-468C-AB8B-C2A1F5D52423}" presName="Name0" presStyleCnt="0">
        <dgm:presLayoutVars>
          <dgm:dir/>
          <dgm:animOne val="branch"/>
          <dgm:animLvl val="lvl"/>
        </dgm:presLayoutVars>
      </dgm:prSet>
      <dgm:spPr/>
      <dgm:t>
        <a:bodyPr/>
        <a:lstStyle/>
        <a:p>
          <a:endParaRPr lang="es-ES"/>
        </a:p>
      </dgm:t>
    </dgm:pt>
    <dgm:pt modelId="{92007E95-97B3-44BF-BFC0-891A7C53FCC5}" type="pres">
      <dgm:prSet presAssocID="{9331FB26-1043-4A60-AE32-EF4E9E6D7268}" presName="chaos" presStyleCnt="0"/>
      <dgm:spPr/>
    </dgm:pt>
    <dgm:pt modelId="{2B314941-FB99-4B50-B06E-6AE60920392C}" type="pres">
      <dgm:prSet presAssocID="{9331FB26-1043-4A60-AE32-EF4E9E6D7268}" presName="parTx1" presStyleLbl="revTx" presStyleIdx="0" presStyleCnt="3"/>
      <dgm:spPr/>
      <dgm:t>
        <a:bodyPr/>
        <a:lstStyle/>
        <a:p>
          <a:endParaRPr lang="es-MX"/>
        </a:p>
      </dgm:t>
    </dgm:pt>
    <dgm:pt modelId="{0AD3B7A8-DB30-4393-B70B-D3592CCC7E75}" type="pres">
      <dgm:prSet presAssocID="{9331FB26-1043-4A60-AE32-EF4E9E6D7268}" presName="c1" presStyleLbl="node1" presStyleIdx="0" presStyleCnt="19"/>
      <dgm:spPr/>
    </dgm:pt>
    <dgm:pt modelId="{0AF8CD73-7C89-4004-8E79-0EF0CA8B7DF6}" type="pres">
      <dgm:prSet presAssocID="{9331FB26-1043-4A60-AE32-EF4E9E6D7268}" presName="c2" presStyleLbl="node1" presStyleIdx="1" presStyleCnt="19"/>
      <dgm:spPr/>
    </dgm:pt>
    <dgm:pt modelId="{D2E9C68D-38FE-4879-8070-086328AD832D}" type="pres">
      <dgm:prSet presAssocID="{9331FB26-1043-4A60-AE32-EF4E9E6D7268}" presName="c3" presStyleLbl="node1" presStyleIdx="2" presStyleCnt="19"/>
      <dgm:spPr/>
    </dgm:pt>
    <dgm:pt modelId="{A3FF1065-E637-4536-B748-BC0924D0ED3F}" type="pres">
      <dgm:prSet presAssocID="{9331FB26-1043-4A60-AE32-EF4E9E6D7268}" presName="c4" presStyleLbl="node1" presStyleIdx="3" presStyleCnt="19"/>
      <dgm:spPr/>
    </dgm:pt>
    <dgm:pt modelId="{AB4E7590-3621-4696-A191-C6188BD1C20A}" type="pres">
      <dgm:prSet presAssocID="{9331FB26-1043-4A60-AE32-EF4E9E6D7268}" presName="c5" presStyleLbl="node1" presStyleIdx="4" presStyleCnt="19"/>
      <dgm:spPr/>
    </dgm:pt>
    <dgm:pt modelId="{EE0A289F-008F-4368-B1F2-B84A306BDCBF}" type="pres">
      <dgm:prSet presAssocID="{9331FB26-1043-4A60-AE32-EF4E9E6D7268}" presName="c6" presStyleLbl="node1" presStyleIdx="5" presStyleCnt="19"/>
      <dgm:spPr/>
    </dgm:pt>
    <dgm:pt modelId="{863A7C5F-9E12-430F-BFC0-4471A8392526}" type="pres">
      <dgm:prSet presAssocID="{9331FB26-1043-4A60-AE32-EF4E9E6D7268}" presName="c7" presStyleLbl="node1" presStyleIdx="6" presStyleCnt="19"/>
      <dgm:spPr/>
    </dgm:pt>
    <dgm:pt modelId="{52D40A28-8D44-4FC1-A07F-DC394A9643DF}" type="pres">
      <dgm:prSet presAssocID="{9331FB26-1043-4A60-AE32-EF4E9E6D7268}" presName="c8" presStyleLbl="node1" presStyleIdx="7" presStyleCnt="19"/>
      <dgm:spPr/>
    </dgm:pt>
    <dgm:pt modelId="{E5702D4D-4D8E-46F1-9251-F414BF1F919F}" type="pres">
      <dgm:prSet presAssocID="{9331FB26-1043-4A60-AE32-EF4E9E6D7268}" presName="c9" presStyleLbl="node1" presStyleIdx="8" presStyleCnt="19"/>
      <dgm:spPr/>
    </dgm:pt>
    <dgm:pt modelId="{7C423149-0C37-474E-966C-3C8BBDE23AB7}" type="pres">
      <dgm:prSet presAssocID="{9331FB26-1043-4A60-AE32-EF4E9E6D7268}" presName="c10" presStyleLbl="node1" presStyleIdx="9" presStyleCnt="19"/>
      <dgm:spPr/>
    </dgm:pt>
    <dgm:pt modelId="{968B380D-B9BB-4411-B743-6BFF378C3DC4}" type="pres">
      <dgm:prSet presAssocID="{9331FB26-1043-4A60-AE32-EF4E9E6D7268}" presName="c11" presStyleLbl="node1" presStyleIdx="10" presStyleCnt="19"/>
      <dgm:spPr/>
    </dgm:pt>
    <dgm:pt modelId="{D1E0A637-DBA4-483B-B85E-0C840ADA2960}" type="pres">
      <dgm:prSet presAssocID="{9331FB26-1043-4A60-AE32-EF4E9E6D7268}" presName="c12" presStyleLbl="node1" presStyleIdx="11" presStyleCnt="19"/>
      <dgm:spPr/>
    </dgm:pt>
    <dgm:pt modelId="{B76FF812-9E46-4335-9722-424D1E3EAF67}" type="pres">
      <dgm:prSet presAssocID="{9331FB26-1043-4A60-AE32-EF4E9E6D7268}" presName="c13" presStyleLbl="node1" presStyleIdx="12" presStyleCnt="19"/>
      <dgm:spPr/>
    </dgm:pt>
    <dgm:pt modelId="{5026BCCE-94FC-4E4B-B1C9-9F81626F17F0}" type="pres">
      <dgm:prSet presAssocID="{9331FB26-1043-4A60-AE32-EF4E9E6D7268}" presName="c14" presStyleLbl="node1" presStyleIdx="13" presStyleCnt="19"/>
      <dgm:spPr/>
    </dgm:pt>
    <dgm:pt modelId="{D1ABA36A-399F-4534-9811-FF9C3A7FD616}" type="pres">
      <dgm:prSet presAssocID="{9331FB26-1043-4A60-AE32-EF4E9E6D7268}" presName="c15" presStyleLbl="node1" presStyleIdx="14" presStyleCnt="19"/>
      <dgm:spPr/>
    </dgm:pt>
    <dgm:pt modelId="{B31E6BD8-1845-4977-A4F4-36061AEF64CB}" type="pres">
      <dgm:prSet presAssocID="{9331FB26-1043-4A60-AE32-EF4E9E6D7268}" presName="c16" presStyleLbl="node1" presStyleIdx="15" presStyleCnt="19"/>
      <dgm:spPr/>
    </dgm:pt>
    <dgm:pt modelId="{5B4D405C-BFF4-4A53-A2AB-410E6D6F005A}" type="pres">
      <dgm:prSet presAssocID="{9331FB26-1043-4A60-AE32-EF4E9E6D7268}" presName="c17" presStyleLbl="node1" presStyleIdx="16" presStyleCnt="19"/>
      <dgm:spPr/>
    </dgm:pt>
    <dgm:pt modelId="{CB7790CF-F3D8-44AE-A7DF-DA60521FD9A3}" type="pres">
      <dgm:prSet presAssocID="{9331FB26-1043-4A60-AE32-EF4E9E6D7268}" presName="c18" presStyleLbl="node1" presStyleIdx="17" presStyleCnt="19"/>
      <dgm:spPr/>
    </dgm:pt>
    <dgm:pt modelId="{5F1B9478-8B1D-4EB1-8E3D-9147B230E178}" type="pres">
      <dgm:prSet presAssocID="{A81E0513-8AAF-4178-ACA8-CE1806D88712}" presName="chevronComposite1" presStyleCnt="0"/>
      <dgm:spPr/>
    </dgm:pt>
    <dgm:pt modelId="{95EE8B16-F403-471F-9EAF-E4C6A14F2B7B}" type="pres">
      <dgm:prSet presAssocID="{A81E0513-8AAF-4178-ACA8-CE1806D88712}" presName="chevron1" presStyleLbl="sibTrans2D1" presStyleIdx="0" presStyleCnt="3"/>
      <dgm:spPr/>
    </dgm:pt>
    <dgm:pt modelId="{8CF7ED41-C631-4C00-9DA1-2D65537B9BFA}" type="pres">
      <dgm:prSet presAssocID="{A81E0513-8AAF-4178-ACA8-CE1806D88712}" presName="spChevron1" presStyleCnt="0"/>
      <dgm:spPr/>
    </dgm:pt>
    <dgm:pt modelId="{E7271547-9BE6-415B-ADED-FD41F63A3FD0}" type="pres">
      <dgm:prSet presAssocID="{C5721090-65DC-4FA6-8D91-F2BE9FBCBB67}" presName="middle" presStyleCnt="0"/>
      <dgm:spPr/>
    </dgm:pt>
    <dgm:pt modelId="{3F7C9F58-FDF8-462D-8E29-3EE9FAE5660D}" type="pres">
      <dgm:prSet presAssocID="{C5721090-65DC-4FA6-8D91-F2BE9FBCBB67}" presName="parTxMid" presStyleLbl="revTx" presStyleIdx="1" presStyleCnt="3"/>
      <dgm:spPr/>
      <dgm:t>
        <a:bodyPr/>
        <a:lstStyle/>
        <a:p>
          <a:endParaRPr lang="es-MX"/>
        </a:p>
      </dgm:t>
    </dgm:pt>
    <dgm:pt modelId="{6F04D6C7-06C4-4683-8025-D15F5FFBD7C2}" type="pres">
      <dgm:prSet presAssocID="{C5721090-65DC-4FA6-8D91-F2BE9FBCBB67}" presName="spMid" presStyleCnt="0"/>
      <dgm:spPr/>
    </dgm:pt>
    <dgm:pt modelId="{AA3ADC64-CAA3-42F1-9801-DCCCAEAAEC7E}" type="pres">
      <dgm:prSet presAssocID="{F40CA228-A286-40C9-9A4E-1DA526DDE0C6}" presName="chevronComposite1" presStyleCnt="0"/>
      <dgm:spPr/>
    </dgm:pt>
    <dgm:pt modelId="{2365962A-FFF5-4DE5-B1D3-62285602379A}" type="pres">
      <dgm:prSet presAssocID="{F40CA228-A286-40C9-9A4E-1DA526DDE0C6}" presName="chevron1" presStyleLbl="sibTrans2D1" presStyleIdx="1" presStyleCnt="3"/>
      <dgm:spPr/>
    </dgm:pt>
    <dgm:pt modelId="{6E528115-8DE8-425E-A6C4-453C82AAC0DC}" type="pres">
      <dgm:prSet presAssocID="{F40CA228-A286-40C9-9A4E-1DA526DDE0C6}" presName="spChevron1" presStyleCnt="0"/>
      <dgm:spPr/>
    </dgm:pt>
    <dgm:pt modelId="{4DBFFBB5-F81F-4C38-895E-BED2967F10D0}" type="pres">
      <dgm:prSet presAssocID="{593C2312-1827-4BE1-8E1A-7943A3085D22}" presName="middle" presStyleCnt="0"/>
      <dgm:spPr/>
    </dgm:pt>
    <dgm:pt modelId="{E301A059-C149-4672-B132-DBE06E6B1016}" type="pres">
      <dgm:prSet presAssocID="{593C2312-1827-4BE1-8E1A-7943A3085D22}" presName="parTxMid" presStyleLbl="revTx" presStyleIdx="2" presStyleCnt="3"/>
      <dgm:spPr/>
      <dgm:t>
        <a:bodyPr/>
        <a:lstStyle/>
        <a:p>
          <a:endParaRPr lang="es-ES"/>
        </a:p>
      </dgm:t>
    </dgm:pt>
    <dgm:pt modelId="{F3B36EA6-D11C-4F90-9E4F-8177E1172017}" type="pres">
      <dgm:prSet presAssocID="{593C2312-1827-4BE1-8E1A-7943A3085D22}" presName="spMid" presStyleCnt="0"/>
      <dgm:spPr/>
    </dgm:pt>
    <dgm:pt modelId="{2F75D04B-ADA8-4A66-8E0F-BD2D21B257A1}" type="pres">
      <dgm:prSet presAssocID="{4A1D4DDE-E6FF-4BC9-8991-87B0CFFDCF01}" presName="chevronComposite1" presStyleCnt="0"/>
      <dgm:spPr/>
    </dgm:pt>
    <dgm:pt modelId="{6D4EEB56-3059-43FA-AE08-C452B1902CF4}" type="pres">
      <dgm:prSet presAssocID="{4A1D4DDE-E6FF-4BC9-8991-87B0CFFDCF01}" presName="chevron1" presStyleLbl="sibTrans2D1" presStyleIdx="2" presStyleCnt="3"/>
      <dgm:spPr/>
    </dgm:pt>
    <dgm:pt modelId="{17085962-95E6-4D29-8DCD-0B958EBCB565}" type="pres">
      <dgm:prSet presAssocID="{4A1D4DDE-E6FF-4BC9-8991-87B0CFFDCF01}" presName="spChevron1" presStyleCnt="0"/>
      <dgm:spPr/>
    </dgm:pt>
    <dgm:pt modelId="{67597819-90D2-4774-98D7-5B2A3F5E85D1}" type="pres">
      <dgm:prSet presAssocID="{8B2B0CF4-2DD9-4515-9EDC-99ADF4FEE8A1}" presName="last" presStyleCnt="0"/>
      <dgm:spPr/>
    </dgm:pt>
    <dgm:pt modelId="{A9DFB0E6-74F4-4C54-BA79-6124529531D5}" type="pres">
      <dgm:prSet presAssocID="{8B2B0CF4-2DD9-4515-9EDC-99ADF4FEE8A1}" presName="circleTx" presStyleLbl="node1" presStyleIdx="18" presStyleCnt="19"/>
      <dgm:spPr/>
      <dgm:t>
        <a:bodyPr/>
        <a:lstStyle/>
        <a:p>
          <a:endParaRPr lang="es-ES"/>
        </a:p>
      </dgm:t>
    </dgm:pt>
    <dgm:pt modelId="{8D5858A1-FE5F-4ADC-A03C-4865569AEAD3}" type="pres">
      <dgm:prSet presAssocID="{8B2B0CF4-2DD9-4515-9EDC-99ADF4FEE8A1}" presName="spN" presStyleCnt="0"/>
      <dgm:spPr/>
    </dgm:pt>
  </dgm:ptLst>
  <dgm:cxnLst>
    <dgm:cxn modelId="{74B2B2C3-00FE-48B5-B8C8-A2423640290F}" type="presOf" srcId="{C5721090-65DC-4FA6-8D91-F2BE9FBCBB67}" destId="{3F7C9F58-FDF8-462D-8E29-3EE9FAE5660D}" srcOrd="0" destOrd="0" presId="urn:microsoft.com/office/officeart/2009/3/layout/RandomtoResultProcess"/>
    <dgm:cxn modelId="{B4473091-4E7B-4889-84DE-986E83EFAFA6}" type="presOf" srcId="{5D38FD8D-C4A5-468C-AB8B-C2A1F5D52423}" destId="{F416A4D3-854B-45A8-809C-BA55FB7034B9}" srcOrd="0" destOrd="0" presId="urn:microsoft.com/office/officeart/2009/3/layout/RandomtoResultProcess"/>
    <dgm:cxn modelId="{A58FB305-13BD-4059-92D4-B2A910E7F7A8}" srcId="{5D38FD8D-C4A5-468C-AB8B-C2A1F5D52423}" destId="{593C2312-1827-4BE1-8E1A-7943A3085D22}" srcOrd="2" destOrd="0" parTransId="{2D8FF37D-FFED-479E-BD98-FA63DDE56B10}" sibTransId="{4A1D4DDE-E6FF-4BC9-8991-87B0CFFDCF01}"/>
    <dgm:cxn modelId="{BDDF69A0-3E9C-44DA-8C25-BBB64B81ADD9}" type="presOf" srcId="{9331FB26-1043-4A60-AE32-EF4E9E6D7268}" destId="{2B314941-FB99-4B50-B06E-6AE60920392C}" srcOrd="0" destOrd="0" presId="urn:microsoft.com/office/officeart/2009/3/layout/RandomtoResultProcess"/>
    <dgm:cxn modelId="{42E3F37D-9A3C-4B66-8203-F5D71BD8E662}" type="presOf" srcId="{593C2312-1827-4BE1-8E1A-7943A3085D22}" destId="{E301A059-C149-4672-B132-DBE06E6B1016}" srcOrd="0" destOrd="0" presId="urn:microsoft.com/office/officeart/2009/3/layout/RandomtoResultProcess"/>
    <dgm:cxn modelId="{632BDFE8-4404-48F6-BBE3-6E7DDA0A7B7B}" srcId="{5D38FD8D-C4A5-468C-AB8B-C2A1F5D52423}" destId="{C5721090-65DC-4FA6-8D91-F2BE9FBCBB67}" srcOrd="1" destOrd="0" parTransId="{BE6DBF7C-078A-4CC8-84AA-C6BEF8B1738C}" sibTransId="{F40CA228-A286-40C9-9A4E-1DA526DDE0C6}"/>
    <dgm:cxn modelId="{FF767295-A48F-4A02-9DF0-CF5FB1C87879}" srcId="{5D38FD8D-C4A5-468C-AB8B-C2A1F5D52423}" destId="{9331FB26-1043-4A60-AE32-EF4E9E6D7268}" srcOrd="0" destOrd="0" parTransId="{E32F9225-AE72-45C5-8428-DEA045F4DCA6}" sibTransId="{A81E0513-8AAF-4178-ACA8-CE1806D88712}"/>
    <dgm:cxn modelId="{F5389D3C-8B95-4078-B89C-8A250D2A29C4}" srcId="{5D38FD8D-C4A5-468C-AB8B-C2A1F5D52423}" destId="{8B2B0CF4-2DD9-4515-9EDC-99ADF4FEE8A1}" srcOrd="3" destOrd="0" parTransId="{9636745A-9CE5-40CE-AFFD-C3A14E02080B}" sibTransId="{5C4B7838-6770-43B1-968F-A1D7CB0DCAFF}"/>
    <dgm:cxn modelId="{33AE3D00-72E2-4B70-B311-FCF579DBEBA9}" type="presOf" srcId="{8B2B0CF4-2DD9-4515-9EDC-99ADF4FEE8A1}" destId="{A9DFB0E6-74F4-4C54-BA79-6124529531D5}" srcOrd="0" destOrd="0" presId="urn:microsoft.com/office/officeart/2009/3/layout/RandomtoResultProcess"/>
    <dgm:cxn modelId="{8800A91E-D14A-42C4-9A9A-1910470FEAEA}" type="presParOf" srcId="{F416A4D3-854B-45A8-809C-BA55FB7034B9}" destId="{92007E95-97B3-44BF-BFC0-891A7C53FCC5}" srcOrd="0" destOrd="0" presId="urn:microsoft.com/office/officeart/2009/3/layout/RandomtoResultProcess"/>
    <dgm:cxn modelId="{D6DF3A92-17F1-4056-BBDA-7F0322ABDA47}" type="presParOf" srcId="{92007E95-97B3-44BF-BFC0-891A7C53FCC5}" destId="{2B314941-FB99-4B50-B06E-6AE60920392C}" srcOrd="0" destOrd="0" presId="urn:microsoft.com/office/officeart/2009/3/layout/RandomtoResultProcess"/>
    <dgm:cxn modelId="{9562FB10-AEF8-4977-A108-EE559643D988}" type="presParOf" srcId="{92007E95-97B3-44BF-BFC0-891A7C53FCC5}" destId="{0AD3B7A8-DB30-4393-B70B-D3592CCC7E75}" srcOrd="1" destOrd="0" presId="urn:microsoft.com/office/officeart/2009/3/layout/RandomtoResultProcess"/>
    <dgm:cxn modelId="{B79CC9E5-C388-425C-B9FC-FD103FB413E1}" type="presParOf" srcId="{92007E95-97B3-44BF-BFC0-891A7C53FCC5}" destId="{0AF8CD73-7C89-4004-8E79-0EF0CA8B7DF6}" srcOrd="2" destOrd="0" presId="urn:microsoft.com/office/officeart/2009/3/layout/RandomtoResultProcess"/>
    <dgm:cxn modelId="{B4ECBF04-81F2-42D1-B768-C3FEEF6A077E}" type="presParOf" srcId="{92007E95-97B3-44BF-BFC0-891A7C53FCC5}" destId="{D2E9C68D-38FE-4879-8070-086328AD832D}" srcOrd="3" destOrd="0" presId="urn:microsoft.com/office/officeart/2009/3/layout/RandomtoResultProcess"/>
    <dgm:cxn modelId="{17A64CC3-7B25-4F07-B71F-23C40C6929A5}" type="presParOf" srcId="{92007E95-97B3-44BF-BFC0-891A7C53FCC5}" destId="{A3FF1065-E637-4536-B748-BC0924D0ED3F}" srcOrd="4" destOrd="0" presId="urn:microsoft.com/office/officeart/2009/3/layout/RandomtoResultProcess"/>
    <dgm:cxn modelId="{2C745260-4611-4A23-9EE0-97541374D53C}" type="presParOf" srcId="{92007E95-97B3-44BF-BFC0-891A7C53FCC5}" destId="{AB4E7590-3621-4696-A191-C6188BD1C20A}" srcOrd="5" destOrd="0" presId="urn:microsoft.com/office/officeart/2009/3/layout/RandomtoResultProcess"/>
    <dgm:cxn modelId="{51415611-F86F-4113-AA52-7048063EE954}" type="presParOf" srcId="{92007E95-97B3-44BF-BFC0-891A7C53FCC5}" destId="{EE0A289F-008F-4368-B1F2-B84A306BDCBF}" srcOrd="6" destOrd="0" presId="urn:microsoft.com/office/officeart/2009/3/layout/RandomtoResultProcess"/>
    <dgm:cxn modelId="{7654DF46-B289-4CA6-9042-366A24E30BEB}" type="presParOf" srcId="{92007E95-97B3-44BF-BFC0-891A7C53FCC5}" destId="{863A7C5F-9E12-430F-BFC0-4471A8392526}" srcOrd="7" destOrd="0" presId="urn:microsoft.com/office/officeart/2009/3/layout/RandomtoResultProcess"/>
    <dgm:cxn modelId="{39E44587-2DF3-4208-AF23-94120BF268D7}" type="presParOf" srcId="{92007E95-97B3-44BF-BFC0-891A7C53FCC5}" destId="{52D40A28-8D44-4FC1-A07F-DC394A9643DF}" srcOrd="8" destOrd="0" presId="urn:microsoft.com/office/officeart/2009/3/layout/RandomtoResultProcess"/>
    <dgm:cxn modelId="{AFC1342B-6293-427C-A8F0-7EA5F04DE429}" type="presParOf" srcId="{92007E95-97B3-44BF-BFC0-891A7C53FCC5}" destId="{E5702D4D-4D8E-46F1-9251-F414BF1F919F}" srcOrd="9" destOrd="0" presId="urn:microsoft.com/office/officeart/2009/3/layout/RandomtoResultProcess"/>
    <dgm:cxn modelId="{C70189C2-A964-4176-8FAC-18CCAFB119B8}" type="presParOf" srcId="{92007E95-97B3-44BF-BFC0-891A7C53FCC5}" destId="{7C423149-0C37-474E-966C-3C8BBDE23AB7}" srcOrd="10" destOrd="0" presId="urn:microsoft.com/office/officeart/2009/3/layout/RandomtoResultProcess"/>
    <dgm:cxn modelId="{C63F53C0-4CCD-41A6-940F-88BF8A4A2FA0}" type="presParOf" srcId="{92007E95-97B3-44BF-BFC0-891A7C53FCC5}" destId="{968B380D-B9BB-4411-B743-6BFF378C3DC4}" srcOrd="11" destOrd="0" presId="urn:microsoft.com/office/officeart/2009/3/layout/RandomtoResultProcess"/>
    <dgm:cxn modelId="{BF6CA3E3-BC5E-4148-84AB-547EF12FCBD3}" type="presParOf" srcId="{92007E95-97B3-44BF-BFC0-891A7C53FCC5}" destId="{D1E0A637-DBA4-483B-B85E-0C840ADA2960}" srcOrd="12" destOrd="0" presId="urn:microsoft.com/office/officeart/2009/3/layout/RandomtoResultProcess"/>
    <dgm:cxn modelId="{AE97C898-6A8F-434E-A33C-B516F114E877}" type="presParOf" srcId="{92007E95-97B3-44BF-BFC0-891A7C53FCC5}" destId="{B76FF812-9E46-4335-9722-424D1E3EAF67}" srcOrd="13" destOrd="0" presId="urn:microsoft.com/office/officeart/2009/3/layout/RandomtoResultProcess"/>
    <dgm:cxn modelId="{8662342A-7E28-4329-A656-C46DC5007905}" type="presParOf" srcId="{92007E95-97B3-44BF-BFC0-891A7C53FCC5}" destId="{5026BCCE-94FC-4E4B-B1C9-9F81626F17F0}" srcOrd="14" destOrd="0" presId="urn:microsoft.com/office/officeart/2009/3/layout/RandomtoResultProcess"/>
    <dgm:cxn modelId="{C92BD681-C7EE-4A6E-BB4B-34F817F14922}" type="presParOf" srcId="{92007E95-97B3-44BF-BFC0-891A7C53FCC5}" destId="{D1ABA36A-399F-4534-9811-FF9C3A7FD616}" srcOrd="15" destOrd="0" presId="urn:microsoft.com/office/officeart/2009/3/layout/RandomtoResultProcess"/>
    <dgm:cxn modelId="{9250461D-4B57-496B-82F2-B56D924B125A}" type="presParOf" srcId="{92007E95-97B3-44BF-BFC0-891A7C53FCC5}" destId="{B31E6BD8-1845-4977-A4F4-36061AEF64CB}" srcOrd="16" destOrd="0" presId="urn:microsoft.com/office/officeart/2009/3/layout/RandomtoResultProcess"/>
    <dgm:cxn modelId="{C811CA55-B01D-496F-BC02-2898268D183C}" type="presParOf" srcId="{92007E95-97B3-44BF-BFC0-891A7C53FCC5}" destId="{5B4D405C-BFF4-4A53-A2AB-410E6D6F005A}" srcOrd="17" destOrd="0" presId="urn:microsoft.com/office/officeart/2009/3/layout/RandomtoResultProcess"/>
    <dgm:cxn modelId="{819251EC-2F10-4329-97E5-B9BF740606A4}" type="presParOf" srcId="{92007E95-97B3-44BF-BFC0-891A7C53FCC5}" destId="{CB7790CF-F3D8-44AE-A7DF-DA60521FD9A3}" srcOrd="18" destOrd="0" presId="urn:microsoft.com/office/officeart/2009/3/layout/RandomtoResultProcess"/>
    <dgm:cxn modelId="{6F6009F7-A49C-48C4-82CA-DEE9E082F51E}" type="presParOf" srcId="{F416A4D3-854B-45A8-809C-BA55FB7034B9}" destId="{5F1B9478-8B1D-4EB1-8E3D-9147B230E178}" srcOrd="1" destOrd="0" presId="urn:microsoft.com/office/officeart/2009/3/layout/RandomtoResultProcess"/>
    <dgm:cxn modelId="{BDAA66F7-B268-4F71-A57F-72257050A870}" type="presParOf" srcId="{5F1B9478-8B1D-4EB1-8E3D-9147B230E178}" destId="{95EE8B16-F403-471F-9EAF-E4C6A14F2B7B}" srcOrd="0" destOrd="0" presId="urn:microsoft.com/office/officeart/2009/3/layout/RandomtoResultProcess"/>
    <dgm:cxn modelId="{52EF6BC2-45E7-4365-936B-78B1362CE2B0}" type="presParOf" srcId="{5F1B9478-8B1D-4EB1-8E3D-9147B230E178}" destId="{8CF7ED41-C631-4C00-9DA1-2D65537B9BFA}" srcOrd="1" destOrd="0" presId="urn:microsoft.com/office/officeart/2009/3/layout/RandomtoResultProcess"/>
    <dgm:cxn modelId="{6147E673-AD26-4528-909E-8BBA5ABF2F8B}" type="presParOf" srcId="{F416A4D3-854B-45A8-809C-BA55FB7034B9}" destId="{E7271547-9BE6-415B-ADED-FD41F63A3FD0}" srcOrd="2" destOrd="0" presId="urn:microsoft.com/office/officeart/2009/3/layout/RandomtoResultProcess"/>
    <dgm:cxn modelId="{CD50E87A-08CD-45FD-8B7F-561F455766FA}" type="presParOf" srcId="{E7271547-9BE6-415B-ADED-FD41F63A3FD0}" destId="{3F7C9F58-FDF8-462D-8E29-3EE9FAE5660D}" srcOrd="0" destOrd="0" presId="urn:microsoft.com/office/officeart/2009/3/layout/RandomtoResultProcess"/>
    <dgm:cxn modelId="{6328883C-2A7F-4F1C-A4A8-75C184A2251F}" type="presParOf" srcId="{E7271547-9BE6-415B-ADED-FD41F63A3FD0}" destId="{6F04D6C7-06C4-4683-8025-D15F5FFBD7C2}" srcOrd="1" destOrd="0" presId="urn:microsoft.com/office/officeart/2009/3/layout/RandomtoResultProcess"/>
    <dgm:cxn modelId="{D3AA3B30-480C-4D10-AFD5-0AA52ACC9DB3}" type="presParOf" srcId="{F416A4D3-854B-45A8-809C-BA55FB7034B9}" destId="{AA3ADC64-CAA3-42F1-9801-DCCCAEAAEC7E}" srcOrd="3" destOrd="0" presId="urn:microsoft.com/office/officeart/2009/3/layout/RandomtoResultProcess"/>
    <dgm:cxn modelId="{E84BEDCB-66E0-4388-AF3F-BFBCE7A49F2D}" type="presParOf" srcId="{AA3ADC64-CAA3-42F1-9801-DCCCAEAAEC7E}" destId="{2365962A-FFF5-4DE5-B1D3-62285602379A}" srcOrd="0" destOrd="0" presId="urn:microsoft.com/office/officeart/2009/3/layout/RandomtoResultProcess"/>
    <dgm:cxn modelId="{5C95E181-C13D-4488-8204-0216558BB0AB}" type="presParOf" srcId="{AA3ADC64-CAA3-42F1-9801-DCCCAEAAEC7E}" destId="{6E528115-8DE8-425E-A6C4-453C82AAC0DC}" srcOrd="1" destOrd="0" presId="urn:microsoft.com/office/officeart/2009/3/layout/RandomtoResultProcess"/>
    <dgm:cxn modelId="{37C9F857-AF90-4EBA-9CA0-1A55EEECD576}" type="presParOf" srcId="{F416A4D3-854B-45A8-809C-BA55FB7034B9}" destId="{4DBFFBB5-F81F-4C38-895E-BED2967F10D0}" srcOrd="4" destOrd="0" presId="urn:microsoft.com/office/officeart/2009/3/layout/RandomtoResultProcess"/>
    <dgm:cxn modelId="{D9FBDED3-D774-4F21-9C36-8A015D5AB79F}" type="presParOf" srcId="{4DBFFBB5-F81F-4C38-895E-BED2967F10D0}" destId="{E301A059-C149-4672-B132-DBE06E6B1016}" srcOrd="0" destOrd="0" presId="urn:microsoft.com/office/officeart/2009/3/layout/RandomtoResultProcess"/>
    <dgm:cxn modelId="{75EC700F-59C0-4637-A6C6-C830B7528F7A}" type="presParOf" srcId="{4DBFFBB5-F81F-4C38-895E-BED2967F10D0}" destId="{F3B36EA6-D11C-4F90-9E4F-8177E1172017}" srcOrd="1" destOrd="0" presId="urn:microsoft.com/office/officeart/2009/3/layout/RandomtoResultProcess"/>
    <dgm:cxn modelId="{D809D6FC-7D71-4D19-AE3F-ECFC85315710}" type="presParOf" srcId="{F416A4D3-854B-45A8-809C-BA55FB7034B9}" destId="{2F75D04B-ADA8-4A66-8E0F-BD2D21B257A1}" srcOrd="5" destOrd="0" presId="urn:microsoft.com/office/officeart/2009/3/layout/RandomtoResultProcess"/>
    <dgm:cxn modelId="{6A79BB83-53BE-48A0-8535-57DFB273C4FB}" type="presParOf" srcId="{2F75D04B-ADA8-4A66-8E0F-BD2D21B257A1}" destId="{6D4EEB56-3059-43FA-AE08-C452B1902CF4}" srcOrd="0" destOrd="0" presId="urn:microsoft.com/office/officeart/2009/3/layout/RandomtoResultProcess"/>
    <dgm:cxn modelId="{6FF902F3-5883-4BE3-9FCC-B940A45E3719}" type="presParOf" srcId="{2F75D04B-ADA8-4A66-8E0F-BD2D21B257A1}" destId="{17085962-95E6-4D29-8DCD-0B958EBCB565}" srcOrd="1" destOrd="0" presId="urn:microsoft.com/office/officeart/2009/3/layout/RandomtoResultProcess"/>
    <dgm:cxn modelId="{76199D51-2613-4A3C-91D0-6EA1583687CC}" type="presParOf" srcId="{F416A4D3-854B-45A8-809C-BA55FB7034B9}" destId="{67597819-90D2-4774-98D7-5B2A3F5E85D1}" srcOrd="6" destOrd="0" presId="urn:microsoft.com/office/officeart/2009/3/layout/RandomtoResultProcess"/>
    <dgm:cxn modelId="{C115908C-453B-4948-819F-EEF38EF7D128}" type="presParOf" srcId="{67597819-90D2-4774-98D7-5B2A3F5E85D1}" destId="{A9DFB0E6-74F4-4C54-BA79-6124529531D5}" srcOrd="0" destOrd="0" presId="urn:microsoft.com/office/officeart/2009/3/layout/RandomtoResultProcess"/>
    <dgm:cxn modelId="{CB921CC5-1A33-4346-BA86-527F50BA4245}" type="presParOf" srcId="{67597819-90D2-4774-98D7-5B2A3F5E85D1}" destId="{8D5858A1-FE5F-4ADC-A03C-4865569AEAD3}" srcOrd="1" destOrd="0" presId="urn:microsoft.com/office/officeart/2009/3/layout/RandomtoResultProcess"/>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79BA6F-6D01-4B53-9D2E-4ADF329A5D9A}" type="doc">
      <dgm:prSet loTypeId="urn:microsoft.com/office/officeart/2005/8/layout/hProcess9" loCatId="process" qsTypeId="urn:microsoft.com/office/officeart/2005/8/quickstyle/simple1" qsCatId="simple" csTypeId="urn:microsoft.com/office/officeart/2005/8/colors/colorful2" csCatId="colorful" phldr="1"/>
      <dgm:spPr/>
    </dgm:pt>
    <dgm:pt modelId="{C7A3A9D4-95AB-4684-A46A-CCA5926C94BC}">
      <dgm:prSet phldrT="[Texto]"/>
      <dgm:spPr/>
      <dgm:t>
        <a:bodyPr/>
        <a:lstStyle/>
        <a:p>
          <a:r>
            <a:rPr lang="es-MX"/>
            <a:t>Plataforma Electoral</a:t>
          </a:r>
        </a:p>
      </dgm:t>
    </dgm:pt>
    <dgm:pt modelId="{210E3786-B33C-4810-8E08-7CFDD8BD356E}" type="parTrans" cxnId="{2F15CDBB-E2DB-437F-9CBD-E515EC95C10B}">
      <dgm:prSet/>
      <dgm:spPr/>
      <dgm:t>
        <a:bodyPr/>
        <a:lstStyle/>
        <a:p>
          <a:endParaRPr lang="es-MX"/>
        </a:p>
      </dgm:t>
    </dgm:pt>
    <dgm:pt modelId="{D4326F10-A672-4617-B1E0-80CB6EA7A2A9}" type="sibTrans" cxnId="{2F15CDBB-E2DB-437F-9CBD-E515EC95C10B}">
      <dgm:prSet/>
      <dgm:spPr/>
      <dgm:t>
        <a:bodyPr/>
        <a:lstStyle/>
        <a:p>
          <a:endParaRPr lang="es-MX"/>
        </a:p>
      </dgm:t>
    </dgm:pt>
    <dgm:pt modelId="{EDD11CC1-0ECF-4782-A1F5-C118D50D9E3D}">
      <dgm:prSet phldrT="[Texto]"/>
      <dgm:spPr/>
      <dgm:t>
        <a:bodyPr/>
        <a:lstStyle/>
        <a:p>
          <a:pPr algn="ctr"/>
          <a:r>
            <a:rPr lang="es-MX"/>
            <a:t>Temas</a:t>
          </a:r>
        </a:p>
      </dgm:t>
    </dgm:pt>
    <dgm:pt modelId="{B21B0E47-95B8-49AB-98C4-B043B0082404}" type="parTrans" cxnId="{06CA3E96-D83E-4809-8B69-2F85AB28A753}">
      <dgm:prSet/>
      <dgm:spPr/>
      <dgm:t>
        <a:bodyPr/>
        <a:lstStyle/>
        <a:p>
          <a:endParaRPr lang="es-MX"/>
        </a:p>
      </dgm:t>
    </dgm:pt>
    <dgm:pt modelId="{61027262-4039-4AE4-955A-7290E9B42631}" type="sibTrans" cxnId="{06CA3E96-D83E-4809-8B69-2F85AB28A753}">
      <dgm:prSet/>
      <dgm:spPr/>
      <dgm:t>
        <a:bodyPr/>
        <a:lstStyle/>
        <a:p>
          <a:endParaRPr lang="es-MX"/>
        </a:p>
      </dgm:t>
    </dgm:pt>
    <dgm:pt modelId="{BD19149E-4C39-4330-BCC2-AA22E613E094}">
      <dgm:prSet phldrT="[Texto]"/>
      <dgm:spPr/>
      <dgm:t>
        <a:bodyPr/>
        <a:lstStyle/>
        <a:p>
          <a:r>
            <a:rPr lang="es-MX"/>
            <a:t>Plan de Acción</a:t>
          </a:r>
        </a:p>
        <a:p>
          <a:r>
            <a:rPr lang="es-MX"/>
            <a:t>Implementación de soluciones</a:t>
          </a:r>
        </a:p>
      </dgm:t>
    </dgm:pt>
    <dgm:pt modelId="{DE142824-9DA9-4788-BB3B-2CB465EC5C88}" type="parTrans" cxnId="{28986E32-56D6-449B-88C4-FEAA5AC00E21}">
      <dgm:prSet/>
      <dgm:spPr/>
      <dgm:t>
        <a:bodyPr/>
        <a:lstStyle/>
        <a:p>
          <a:endParaRPr lang="es-MX"/>
        </a:p>
      </dgm:t>
    </dgm:pt>
    <dgm:pt modelId="{1DF5C589-99CC-48BD-9606-D0026A5638CA}" type="sibTrans" cxnId="{28986E32-56D6-449B-88C4-FEAA5AC00E21}">
      <dgm:prSet/>
      <dgm:spPr/>
      <dgm:t>
        <a:bodyPr/>
        <a:lstStyle/>
        <a:p>
          <a:endParaRPr lang="es-MX"/>
        </a:p>
      </dgm:t>
    </dgm:pt>
    <dgm:pt modelId="{685F907F-1AFB-4F33-8C4C-56B4E44DD9B6}">
      <dgm:prSet phldrT="[Texto]"/>
      <dgm:spPr/>
      <dgm:t>
        <a:bodyPr/>
        <a:lstStyle/>
        <a:p>
          <a:r>
            <a:rPr lang="es-MX"/>
            <a:t>Enriquecimiento con propuestas ciudadanas </a:t>
          </a:r>
        </a:p>
      </dgm:t>
    </dgm:pt>
    <dgm:pt modelId="{66A1344B-E932-4C37-9310-7EF48FA30414}" type="parTrans" cxnId="{AF0B0E71-A2AC-4A4F-9CAD-30E9366D40A1}">
      <dgm:prSet/>
      <dgm:spPr/>
      <dgm:t>
        <a:bodyPr/>
        <a:lstStyle/>
        <a:p>
          <a:endParaRPr lang="es-MX"/>
        </a:p>
      </dgm:t>
    </dgm:pt>
    <dgm:pt modelId="{E88364EE-56BC-48A5-B0EF-89EC9E92895B}" type="sibTrans" cxnId="{AF0B0E71-A2AC-4A4F-9CAD-30E9366D40A1}">
      <dgm:prSet/>
      <dgm:spPr/>
      <dgm:t>
        <a:bodyPr/>
        <a:lstStyle/>
        <a:p>
          <a:endParaRPr lang="es-MX"/>
        </a:p>
      </dgm:t>
    </dgm:pt>
    <dgm:pt modelId="{C25C0CAB-8B0E-4F37-9EFE-D53F2E2A33A4}">
      <dgm:prSet/>
      <dgm:spPr/>
      <dgm:t>
        <a:bodyPr/>
        <a:lstStyle/>
        <a:p>
          <a:pPr algn="l"/>
          <a:r>
            <a:rPr lang="es-MX"/>
            <a:t>Desarrollo Social</a:t>
          </a:r>
        </a:p>
      </dgm:t>
    </dgm:pt>
    <dgm:pt modelId="{4346017B-7BA1-4388-A05C-576D2C158CFF}" type="parTrans" cxnId="{1A77D20C-6CB6-471F-BA09-7A2F5D71CBEA}">
      <dgm:prSet/>
      <dgm:spPr/>
      <dgm:t>
        <a:bodyPr/>
        <a:lstStyle/>
        <a:p>
          <a:endParaRPr lang="es-MX"/>
        </a:p>
      </dgm:t>
    </dgm:pt>
    <dgm:pt modelId="{9FFFDB40-45E0-4B38-91E4-4E7A0E5A16DD}" type="sibTrans" cxnId="{1A77D20C-6CB6-471F-BA09-7A2F5D71CBEA}">
      <dgm:prSet/>
      <dgm:spPr/>
      <dgm:t>
        <a:bodyPr/>
        <a:lstStyle/>
        <a:p>
          <a:endParaRPr lang="es-MX"/>
        </a:p>
      </dgm:t>
    </dgm:pt>
    <dgm:pt modelId="{141154A7-BC15-4C98-B9C9-592B682F0B25}">
      <dgm:prSet/>
      <dgm:spPr/>
      <dgm:t>
        <a:bodyPr/>
        <a:lstStyle/>
        <a:p>
          <a:pPr algn="l"/>
          <a:r>
            <a:rPr lang="es-MX"/>
            <a:t>Ciudad de Vanguardia</a:t>
          </a:r>
        </a:p>
      </dgm:t>
    </dgm:pt>
    <dgm:pt modelId="{1AE0B894-BD90-4937-BEBD-E7DA1E975FC1}" type="parTrans" cxnId="{4C0E2E39-7129-4940-BFBB-EE128739D396}">
      <dgm:prSet/>
      <dgm:spPr/>
      <dgm:t>
        <a:bodyPr/>
        <a:lstStyle/>
        <a:p>
          <a:endParaRPr lang="es-MX"/>
        </a:p>
      </dgm:t>
    </dgm:pt>
    <dgm:pt modelId="{B30B45CA-7EB3-453F-BE60-008344CE34CD}" type="sibTrans" cxnId="{4C0E2E39-7129-4940-BFBB-EE128739D396}">
      <dgm:prSet/>
      <dgm:spPr/>
      <dgm:t>
        <a:bodyPr/>
        <a:lstStyle/>
        <a:p>
          <a:endParaRPr lang="es-MX"/>
        </a:p>
      </dgm:t>
    </dgm:pt>
    <dgm:pt modelId="{E18D7D67-5B01-4F36-BE77-68BCBED4A8EF}">
      <dgm:prSet/>
      <dgm:spPr/>
      <dgm:t>
        <a:bodyPr/>
        <a:lstStyle/>
        <a:p>
          <a:pPr algn="l"/>
          <a:r>
            <a:rPr lang="es-MX"/>
            <a:t>Servicios Públicos</a:t>
          </a:r>
        </a:p>
      </dgm:t>
    </dgm:pt>
    <dgm:pt modelId="{D86C369B-3177-4809-9970-FD326F1DD3E0}" type="parTrans" cxnId="{F026586C-417E-479E-AD2C-EA146B1CA8FF}">
      <dgm:prSet/>
      <dgm:spPr/>
      <dgm:t>
        <a:bodyPr/>
        <a:lstStyle/>
        <a:p>
          <a:endParaRPr lang="es-MX"/>
        </a:p>
      </dgm:t>
    </dgm:pt>
    <dgm:pt modelId="{B5328A19-80ED-41BC-81CA-87832BFDBBC0}" type="sibTrans" cxnId="{F026586C-417E-479E-AD2C-EA146B1CA8FF}">
      <dgm:prSet/>
      <dgm:spPr/>
      <dgm:t>
        <a:bodyPr/>
        <a:lstStyle/>
        <a:p>
          <a:endParaRPr lang="es-MX"/>
        </a:p>
      </dgm:t>
    </dgm:pt>
    <dgm:pt modelId="{511C40F4-C223-4616-9055-E90ACAF8BAA6}">
      <dgm:prSet/>
      <dgm:spPr/>
      <dgm:t>
        <a:bodyPr/>
        <a:lstStyle/>
        <a:p>
          <a:pPr algn="l"/>
          <a:r>
            <a:rPr lang="es-MX"/>
            <a:t>Seguridad</a:t>
          </a:r>
        </a:p>
      </dgm:t>
    </dgm:pt>
    <dgm:pt modelId="{CC2E14FA-82D4-4728-B9B3-12736DAD6D4D}" type="sibTrans" cxnId="{A4A60C38-464D-4CC3-97CB-CF7C9B264AE8}">
      <dgm:prSet/>
      <dgm:spPr/>
      <dgm:t>
        <a:bodyPr/>
        <a:lstStyle/>
        <a:p>
          <a:endParaRPr lang="es-MX"/>
        </a:p>
      </dgm:t>
    </dgm:pt>
    <dgm:pt modelId="{08E92E01-EF5B-4010-A0BF-DA2A06889824}" type="parTrans" cxnId="{A4A60C38-464D-4CC3-97CB-CF7C9B264AE8}">
      <dgm:prSet/>
      <dgm:spPr/>
      <dgm:t>
        <a:bodyPr/>
        <a:lstStyle/>
        <a:p>
          <a:endParaRPr lang="es-MX"/>
        </a:p>
      </dgm:t>
    </dgm:pt>
    <dgm:pt modelId="{6FA8164C-8FC3-4C00-B358-6F30844BD836}" type="pres">
      <dgm:prSet presAssocID="{4179BA6F-6D01-4B53-9D2E-4ADF329A5D9A}" presName="CompostProcess" presStyleCnt="0">
        <dgm:presLayoutVars>
          <dgm:dir/>
          <dgm:resizeHandles val="exact"/>
        </dgm:presLayoutVars>
      </dgm:prSet>
      <dgm:spPr/>
    </dgm:pt>
    <dgm:pt modelId="{4978E9D3-ED9C-4966-A637-C4A0544BA791}" type="pres">
      <dgm:prSet presAssocID="{4179BA6F-6D01-4B53-9D2E-4ADF329A5D9A}" presName="arrow" presStyleLbl="bgShp" presStyleIdx="0" presStyleCnt="1"/>
      <dgm:spPr/>
    </dgm:pt>
    <dgm:pt modelId="{D0E2D349-7348-4465-B15E-F635C77FF911}" type="pres">
      <dgm:prSet presAssocID="{4179BA6F-6D01-4B53-9D2E-4ADF329A5D9A}" presName="linearProcess" presStyleCnt="0"/>
      <dgm:spPr/>
    </dgm:pt>
    <dgm:pt modelId="{CAE49E55-6FBA-49F3-B36A-217FB01DC2B1}" type="pres">
      <dgm:prSet presAssocID="{C7A3A9D4-95AB-4684-A46A-CCA5926C94BC}" presName="textNode" presStyleLbl="node1" presStyleIdx="0" presStyleCnt="4">
        <dgm:presLayoutVars>
          <dgm:bulletEnabled val="1"/>
        </dgm:presLayoutVars>
      </dgm:prSet>
      <dgm:spPr/>
      <dgm:t>
        <a:bodyPr/>
        <a:lstStyle/>
        <a:p>
          <a:endParaRPr lang="es-MX"/>
        </a:p>
      </dgm:t>
    </dgm:pt>
    <dgm:pt modelId="{FE7C9923-D5B8-497A-9DD2-3F4EFC25E972}" type="pres">
      <dgm:prSet presAssocID="{D4326F10-A672-4617-B1E0-80CB6EA7A2A9}" presName="sibTrans" presStyleCnt="0"/>
      <dgm:spPr/>
    </dgm:pt>
    <dgm:pt modelId="{BC965A0D-3DD2-4932-BB32-6BD80125E154}" type="pres">
      <dgm:prSet presAssocID="{EDD11CC1-0ECF-4782-A1F5-C118D50D9E3D}" presName="textNode" presStyleLbl="node1" presStyleIdx="1" presStyleCnt="4">
        <dgm:presLayoutVars>
          <dgm:bulletEnabled val="1"/>
        </dgm:presLayoutVars>
      </dgm:prSet>
      <dgm:spPr/>
      <dgm:t>
        <a:bodyPr/>
        <a:lstStyle/>
        <a:p>
          <a:endParaRPr lang="es-MX"/>
        </a:p>
      </dgm:t>
    </dgm:pt>
    <dgm:pt modelId="{F33F87B5-9E60-4A11-BA50-B7F06771A820}" type="pres">
      <dgm:prSet presAssocID="{61027262-4039-4AE4-955A-7290E9B42631}" presName="sibTrans" presStyleCnt="0"/>
      <dgm:spPr/>
    </dgm:pt>
    <dgm:pt modelId="{4A59FC54-77F3-4EC3-B0B0-10EAA9414A86}" type="pres">
      <dgm:prSet presAssocID="{685F907F-1AFB-4F33-8C4C-56B4E44DD9B6}" presName="textNode" presStyleLbl="node1" presStyleIdx="2" presStyleCnt="4">
        <dgm:presLayoutVars>
          <dgm:bulletEnabled val="1"/>
        </dgm:presLayoutVars>
      </dgm:prSet>
      <dgm:spPr/>
      <dgm:t>
        <a:bodyPr/>
        <a:lstStyle/>
        <a:p>
          <a:endParaRPr lang="es-MX"/>
        </a:p>
      </dgm:t>
    </dgm:pt>
    <dgm:pt modelId="{9D10815F-7C27-4F31-86BB-1EEA3C8B6FF5}" type="pres">
      <dgm:prSet presAssocID="{E88364EE-56BC-48A5-B0EF-89EC9E92895B}" presName="sibTrans" presStyleCnt="0"/>
      <dgm:spPr/>
    </dgm:pt>
    <dgm:pt modelId="{C375E71E-59C4-462D-8C6F-4F53C0E17E48}" type="pres">
      <dgm:prSet presAssocID="{BD19149E-4C39-4330-BCC2-AA22E613E094}" presName="textNode" presStyleLbl="node1" presStyleIdx="3" presStyleCnt="4">
        <dgm:presLayoutVars>
          <dgm:bulletEnabled val="1"/>
        </dgm:presLayoutVars>
      </dgm:prSet>
      <dgm:spPr/>
      <dgm:t>
        <a:bodyPr/>
        <a:lstStyle/>
        <a:p>
          <a:endParaRPr lang="es-MX"/>
        </a:p>
      </dgm:t>
    </dgm:pt>
  </dgm:ptLst>
  <dgm:cxnLst>
    <dgm:cxn modelId="{2F15CDBB-E2DB-437F-9CBD-E515EC95C10B}" srcId="{4179BA6F-6D01-4B53-9D2E-4ADF329A5D9A}" destId="{C7A3A9D4-95AB-4684-A46A-CCA5926C94BC}" srcOrd="0" destOrd="0" parTransId="{210E3786-B33C-4810-8E08-7CFDD8BD356E}" sibTransId="{D4326F10-A672-4617-B1E0-80CB6EA7A2A9}"/>
    <dgm:cxn modelId="{D84203E1-4589-468E-9CD5-F24AF4D8D311}" type="presOf" srcId="{BD19149E-4C39-4330-BCC2-AA22E613E094}" destId="{C375E71E-59C4-462D-8C6F-4F53C0E17E48}" srcOrd="0" destOrd="0" presId="urn:microsoft.com/office/officeart/2005/8/layout/hProcess9"/>
    <dgm:cxn modelId="{549E8000-1CE7-4EF9-9260-458234F9798D}" type="presOf" srcId="{E18D7D67-5B01-4F36-BE77-68BCBED4A8EF}" destId="{BC965A0D-3DD2-4932-BB32-6BD80125E154}" srcOrd="0" destOrd="4" presId="urn:microsoft.com/office/officeart/2005/8/layout/hProcess9"/>
    <dgm:cxn modelId="{06CA3E96-D83E-4809-8B69-2F85AB28A753}" srcId="{4179BA6F-6D01-4B53-9D2E-4ADF329A5D9A}" destId="{EDD11CC1-0ECF-4782-A1F5-C118D50D9E3D}" srcOrd="1" destOrd="0" parTransId="{B21B0E47-95B8-49AB-98C4-B043B0082404}" sibTransId="{61027262-4039-4AE4-955A-7290E9B42631}"/>
    <dgm:cxn modelId="{F026586C-417E-479E-AD2C-EA146B1CA8FF}" srcId="{EDD11CC1-0ECF-4782-A1F5-C118D50D9E3D}" destId="{E18D7D67-5B01-4F36-BE77-68BCBED4A8EF}" srcOrd="3" destOrd="0" parTransId="{D86C369B-3177-4809-9970-FD326F1DD3E0}" sibTransId="{B5328A19-80ED-41BC-81CA-87832BFDBBC0}"/>
    <dgm:cxn modelId="{77A4C30C-3EE8-49BC-A49C-7B4C93C98B41}" type="presOf" srcId="{EDD11CC1-0ECF-4782-A1F5-C118D50D9E3D}" destId="{BC965A0D-3DD2-4932-BB32-6BD80125E154}" srcOrd="0" destOrd="0" presId="urn:microsoft.com/office/officeart/2005/8/layout/hProcess9"/>
    <dgm:cxn modelId="{4C0E2E39-7129-4940-BFBB-EE128739D396}" srcId="{EDD11CC1-0ECF-4782-A1F5-C118D50D9E3D}" destId="{141154A7-BC15-4C98-B9C9-592B682F0B25}" srcOrd="2" destOrd="0" parTransId="{1AE0B894-BD90-4937-BEBD-E7DA1E975FC1}" sibTransId="{B30B45CA-7EB3-453F-BE60-008344CE34CD}"/>
    <dgm:cxn modelId="{E9000906-D39F-4892-9669-5BFD42FE68A6}" type="presOf" srcId="{511C40F4-C223-4616-9055-E90ACAF8BAA6}" destId="{BC965A0D-3DD2-4932-BB32-6BD80125E154}" srcOrd="0" destOrd="1" presId="urn:microsoft.com/office/officeart/2005/8/layout/hProcess9"/>
    <dgm:cxn modelId="{186A98DA-29B8-483E-B80D-0313151005FB}" type="presOf" srcId="{141154A7-BC15-4C98-B9C9-592B682F0B25}" destId="{BC965A0D-3DD2-4932-BB32-6BD80125E154}" srcOrd="0" destOrd="3" presId="urn:microsoft.com/office/officeart/2005/8/layout/hProcess9"/>
    <dgm:cxn modelId="{AF0B0E71-A2AC-4A4F-9CAD-30E9366D40A1}" srcId="{4179BA6F-6D01-4B53-9D2E-4ADF329A5D9A}" destId="{685F907F-1AFB-4F33-8C4C-56B4E44DD9B6}" srcOrd="2" destOrd="0" parTransId="{66A1344B-E932-4C37-9310-7EF48FA30414}" sibTransId="{E88364EE-56BC-48A5-B0EF-89EC9E92895B}"/>
    <dgm:cxn modelId="{A4A60C38-464D-4CC3-97CB-CF7C9B264AE8}" srcId="{EDD11CC1-0ECF-4782-A1F5-C118D50D9E3D}" destId="{511C40F4-C223-4616-9055-E90ACAF8BAA6}" srcOrd="0" destOrd="0" parTransId="{08E92E01-EF5B-4010-A0BF-DA2A06889824}" sibTransId="{CC2E14FA-82D4-4728-B9B3-12736DAD6D4D}"/>
    <dgm:cxn modelId="{28986E32-56D6-449B-88C4-FEAA5AC00E21}" srcId="{4179BA6F-6D01-4B53-9D2E-4ADF329A5D9A}" destId="{BD19149E-4C39-4330-BCC2-AA22E613E094}" srcOrd="3" destOrd="0" parTransId="{DE142824-9DA9-4788-BB3B-2CB465EC5C88}" sibTransId="{1DF5C589-99CC-48BD-9606-D0026A5638CA}"/>
    <dgm:cxn modelId="{1A77D20C-6CB6-471F-BA09-7A2F5D71CBEA}" srcId="{EDD11CC1-0ECF-4782-A1F5-C118D50D9E3D}" destId="{C25C0CAB-8B0E-4F37-9EFE-D53F2E2A33A4}" srcOrd="1" destOrd="0" parTransId="{4346017B-7BA1-4388-A05C-576D2C158CFF}" sibTransId="{9FFFDB40-45E0-4B38-91E4-4E7A0E5A16DD}"/>
    <dgm:cxn modelId="{8A2613A4-4234-44D8-A30E-C1BE9F9B8692}" type="presOf" srcId="{4179BA6F-6D01-4B53-9D2E-4ADF329A5D9A}" destId="{6FA8164C-8FC3-4C00-B358-6F30844BD836}" srcOrd="0" destOrd="0" presId="urn:microsoft.com/office/officeart/2005/8/layout/hProcess9"/>
    <dgm:cxn modelId="{58DB4630-09F2-4976-9BE9-B4CC52D82FEF}" type="presOf" srcId="{C25C0CAB-8B0E-4F37-9EFE-D53F2E2A33A4}" destId="{BC965A0D-3DD2-4932-BB32-6BD80125E154}" srcOrd="0" destOrd="2" presId="urn:microsoft.com/office/officeart/2005/8/layout/hProcess9"/>
    <dgm:cxn modelId="{F691EFBB-7905-4F87-9C8E-2B38969C94D5}" type="presOf" srcId="{685F907F-1AFB-4F33-8C4C-56B4E44DD9B6}" destId="{4A59FC54-77F3-4EC3-B0B0-10EAA9414A86}" srcOrd="0" destOrd="0" presId="urn:microsoft.com/office/officeart/2005/8/layout/hProcess9"/>
    <dgm:cxn modelId="{D3C38B43-2747-4C53-811C-03FFF31B3A9F}" type="presOf" srcId="{C7A3A9D4-95AB-4684-A46A-CCA5926C94BC}" destId="{CAE49E55-6FBA-49F3-B36A-217FB01DC2B1}" srcOrd="0" destOrd="0" presId="urn:microsoft.com/office/officeart/2005/8/layout/hProcess9"/>
    <dgm:cxn modelId="{11424C9B-CB50-4C32-B205-71EC7674BD37}" type="presParOf" srcId="{6FA8164C-8FC3-4C00-B358-6F30844BD836}" destId="{4978E9D3-ED9C-4966-A637-C4A0544BA791}" srcOrd="0" destOrd="0" presId="urn:microsoft.com/office/officeart/2005/8/layout/hProcess9"/>
    <dgm:cxn modelId="{641E79BF-B4DC-407D-8FA7-C410C5E4929D}" type="presParOf" srcId="{6FA8164C-8FC3-4C00-B358-6F30844BD836}" destId="{D0E2D349-7348-4465-B15E-F635C77FF911}" srcOrd="1" destOrd="0" presId="urn:microsoft.com/office/officeart/2005/8/layout/hProcess9"/>
    <dgm:cxn modelId="{787F1FA5-2B01-4D64-85D8-042FD1188EC1}" type="presParOf" srcId="{D0E2D349-7348-4465-B15E-F635C77FF911}" destId="{CAE49E55-6FBA-49F3-B36A-217FB01DC2B1}" srcOrd="0" destOrd="0" presId="urn:microsoft.com/office/officeart/2005/8/layout/hProcess9"/>
    <dgm:cxn modelId="{A5D313E6-50BB-4706-A80B-D7885C60A359}" type="presParOf" srcId="{D0E2D349-7348-4465-B15E-F635C77FF911}" destId="{FE7C9923-D5B8-497A-9DD2-3F4EFC25E972}" srcOrd="1" destOrd="0" presId="urn:microsoft.com/office/officeart/2005/8/layout/hProcess9"/>
    <dgm:cxn modelId="{A37653E2-A95C-4429-8ADD-B4E37E4D2174}" type="presParOf" srcId="{D0E2D349-7348-4465-B15E-F635C77FF911}" destId="{BC965A0D-3DD2-4932-BB32-6BD80125E154}" srcOrd="2" destOrd="0" presId="urn:microsoft.com/office/officeart/2005/8/layout/hProcess9"/>
    <dgm:cxn modelId="{78746C6F-B59F-4308-A0D8-BC4B8E7387DB}" type="presParOf" srcId="{D0E2D349-7348-4465-B15E-F635C77FF911}" destId="{F33F87B5-9E60-4A11-BA50-B7F06771A820}" srcOrd="3" destOrd="0" presId="urn:microsoft.com/office/officeart/2005/8/layout/hProcess9"/>
    <dgm:cxn modelId="{4230D2F9-4920-4E8E-B6C3-BF832B23103E}" type="presParOf" srcId="{D0E2D349-7348-4465-B15E-F635C77FF911}" destId="{4A59FC54-77F3-4EC3-B0B0-10EAA9414A86}" srcOrd="4" destOrd="0" presId="urn:microsoft.com/office/officeart/2005/8/layout/hProcess9"/>
    <dgm:cxn modelId="{AD5FEDE4-7730-42BE-85E3-658399AE3179}" type="presParOf" srcId="{D0E2D349-7348-4465-B15E-F635C77FF911}" destId="{9D10815F-7C27-4F31-86BB-1EEA3C8B6FF5}" srcOrd="5" destOrd="0" presId="urn:microsoft.com/office/officeart/2005/8/layout/hProcess9"/>
    <dgm:cxn modelId="{A7A534BD-B5B4-47FA-811F-99B3E6575B1B}" type="presParOf" srcId="{D0E2D349-7348-4465-B15E-F635C77FF911}" destId="{C375E71E-59C4-462D-8C6F-4F53C0E17E48}"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FA369A-B805-4C2F-956C-FBD09383902F}" type="doc">
      <dgm:prSet loTypeId="urn:microsoft.com/office/officeart/2008/layout/VerticalCurvedList" loCatId="list" qsTypeId="urn:microsoft.com/office/officeart/2005/8/quickstyle/3d2" qsCatId="3D" csTypeId="urn:microsoft.com/office/officeart/2005/8/colors/accent2_2" csCatId="accent2" phldr="1"/>
      <dgm:spPr/>
      <dgm:t>
        <a:bodyPr/>
        <a:lstStyle/>
        <a:p>
          <a:endParaRPr lang="es-MX"/>
        </a:p>
      </dgm:t>
    </dgm:pt>
    <dgm:pt modelId="{28630CB5-6CE3-40D7-81CE-DC72FD3508C8}">
      <dgm:prSet phldrT="[Texto]"/>
      <dgm:spPr/>
      <dgm:t>
        <a:bodyPr/>
        <a:lstStyle/>
        <a:p>
          <a:r>
            <a:rPr lang="es-ES_tradnl"/>
            <a:t>Prevención y Seguridad Pública</a:t>
          </a:r>
          <a:endParaRPr lang="es-MX"/>
        </a:p>
      </dgm:t>
    </dgm:pt>
    <dgm:pt modelId="{939A8AF5-54C4-465E-B1BE-080E97C856B9}" type="parTrans" cxnId="{7BF821A6-0E7D-4A9C-9F02-597463F10537}">
      <dgm:prSet/>
      <dgm:spPr/>
      <dgm:t>
        <a:bodyPr/>
        <a:lstStyle/>
        <a:p>
          <a:endParaRPr lang="es-MX"/>
        </a:p>
      </dgm:t>
    </dgm:pt>
    <dgm:pt modelId="{26A14623-7D03-482B-8777-8466BA100F8C}" type="sibTrans" cxnId="{7BF821A6-0E7D-4A9C-9F02-597463F10537}">
      <dgm:prSet/>
      <dgm:spPr/>
      <dgm:t>
        <a:bodyPr/>
        <a:lstStyle/>
        <a:p>
          <a:endParaRPr lang="es-MX"/>
        </a:p>
      </dgm:t>
    </dgm:pt>
    <dgm:pt modelId="{45E0738E-348E-4CD7-B36B-DACDC8048CDA}">
      <dgm:prSet phldrT="[Texto]"/>
      <dgm:spPr/>
      <dgm:t>
        <a:bodyPr/>
        <a:lstStyle/>
        <a:p>
          <a:r>
            <a:rPr lang="es-ES_tradnl"/>
            <a:t>Desarrollo Urbano e Infraestructura</a:t>
          </a:r>
          <a:endParaRPr lang="es-MX"/>
        </a:p>
      </dgm:t>
    </dgm:pt>
    <dgm:pt modelId="{B221F9BC-25B3-4751-8A22-E961C9840998}" type="parTrans" cxnId="{FFE7228E-A593-40DC-A746-FED4C50F85FF}">
      <dgm:prSet/>
      <dgm:spPr/>
      <dgm:t>
        <a:bodyPr/>
        <a:lstStyle/>
        <a:p>
          <a:endParaRPr lang="es-MX"/>
        </a:p>
      </dgm:t>
    </dgm:pt>
    <dgm:pt modelId="{88A07DB4-2D04-46EF-A6F7-891E2443FF79}" type="sibTrans" cxnId="{FFE7228E-A593-40DC-A746-FED4C50F85FF}">
      <dgm:prSet/>
      <dgm:spPr/>
      <dgm:t>
        <a:bodyPr/>
        <a:lstStyle/>
        <a:p>
          <a:endParaRPr lang="es-MX"/>
        </a:p>
      </dgm:t>
    </dgm:pt>
    <dgm:pt modelId="{B820E161-AA36-44D7-BA32-50AC29232BC0}">
      <dgm:prSet phldrT="[Texto]"/>
      <dgm:spPr/>
      <dgm:t>
        <a:bodyPr/>
        <a:lstStyle/>
        <a:p>
          <a:r>
            <a:rPr lang="es-ES_tradnl"/>
            <a:t>Desarrollo Económico y Competitividad</a:t>
          </a:r>
          <a:endParaRPr lang="es-MX"/>
        </a:p>
      </dgm:t>
    </dgm:pt>
    <dgm:pt modelId="{BA1DB2E5-6418-4582-9ED0-CA6CE275E5D3}" type="parTrans" cxnId="{1037A89D-C743-4298-AE3E-EB9BFB472AE7}">
      <dgm:prSet/>
      <dgm:spPr/>
      <dgm:t>
        <a:bodyPr/>
        <a:lstStyle/>
        <a:p>
          <a:endParaRPr lang="es-MX"/>
        </a:p>
      </dgm:t>
    </dgm:pt>
    <dgm:pt modelId="{BEE2B1D0-951C-43A6-8D68-3828B9774A41}" type="sibTrans" cxnId="{1037A89D-C743-4298-AE3E-EB9BFB472AE7}">
      <dgm:prSet/>
      <dgm:spPr/>
      <dgm:t>
        <a:bodyPr/>
        <a:lstStyle/>
        <a:p>
          <a:endParaRPr lang="es-MX"/>
        </a:p>
      </dgm:t>
    </dgm:pt>
    <dgm:pt modelId="{22D5F6B4-BCAA-4167-A813-3A477CADC7F5}">
      <dgm:prSet/>
      <dgm:spPr/>
      <dgm:t>
        <a:bodyPr/>
        <a:lstStyle/>
        <a:p>
          <a:r>
            <a:rPr lang="es-ES_tradnl"/>
            <a:t>Desarrollo Social</a:t>
          </a:r>
          <a:endParaRPr lang="es-MX"/>
        </a:p>
      </dgm:t>
    </dgm:pt>
    <dgm:pt modelId="{37FFA405-ABF5-45D5-A6D2-888FE0161CA4}" type="parTrans" cxnId="{6B7AF11A-B5FD-4F2F-B47B-21C86646EB82}">
      <dgm:prSet/>
      <dgm:spPr/>
      <dgm:t>
        <a:bodyPr/>
        <a:lstStyle/>
        <a:p>
          <a:endParaRPr lang="es-MX"/>
        </a:p>
      </dgm:t>
    </dgm:pt>
    <dgm:pt modelId="{9DF1303D-63E4-4E52-B875-3BA6C32368F3}" type="sibTrans" cxnId="{6B7AF11A-B5FD-4F2F-B47B-21C86646EB82}">
      <dgm:prSet/>
      <dgm:spPr/>
      <dgm:t>
        <a:bodyPr/>
        <a:lstStyle/>
        <a:p>
          <a:endParaRPr lang="es-MX"/>
        </a:p>
      </dgm:t>
    </dgm:pt>
    <dgm:pt modelId="{D74B8E74-A36A-446E-A6BC-7615AD61D583}" type="pres">
      <dgm:prSet presAssocID="{9BFA369A-B805-4C2F-956C-FBD09383902F}" presName="Name0" presStyleCnt="0">
        <dgm:presLayoutVars>
          <dgm:chMax val="7"/>
          <dgm:chPref val="7"/>
          <dgm:dir/>
        </dgm:presLayoutVars>
      </dgm:prSet>
      <dgm:spPr/>
      <dgm:t>
        <a:bodyPr/>
        <a:lstStyle/>
        <a:p>
          <a:endParaRPr lang="es-ES"/>
        </a:p>
      </dgm:t>
    </dgm:pt>
    <dgm:pt modelId="{0585C068-FF28-4E04-817E-883587B6A835}" type="pres">
      <dgm:prSet presAssocID="{9BFA369A-B805-4C2F-956C-FBD09383902F}" presName="Name1" presStyleCnt="0"/>
      <dgm:spPr/>
    </dgm:pt>
    <dgm:pt modelId="{46E1044D-83EF-4727-B55D-AB7C37BB89F0}" type="pres">
      <dgm:prSet presAssocID="{9BFA369A-B805-4C2F-956C-FBD09383902F}" presName="cycle" presStyleCnt="0"/>
      <dgm:spPr/>
    </dgm:pt>
    <dgm:pt modelId="{A9D520A6-23F5-4394-BA64-1703E07951F7}" type="pres">
      <dgm:prSet presAssocID="{9BFA369A-B805-4C2F-956C-FBD09383902F}" presName="srcNode" presStyleLbl="node1" presStyleIdx="0" presStyleCnt="4"/>
      <dgm:spPr/>
    </dgm:pt>
    <dgm:pt modelId="{69FDF88A-B0FB-4CB7-8936-C15BC56D5345}" type="pres">
      <dgm:prSet presAssocID="{9BFA369A-B805-4C2F-956C-FBD09383902F}" presName="conn" presStyleLbl="parChTrans1D2" presStyleIdx="0" presStyleCnt="1"/>
      <dgm:spPr/>
      <dgm:t>
        <a:bodyPr/>
        <a:lstStyle/>
        <a:p>
          <a:endParaRPr lang="es-ES"/>
        </a:p>
      </dgm:t>
    </dgm:pt>
    <dgm:pt modelId="{42C915A9-CB91-4646-986B-909FDAB1B59D}" type="pres">
      <dgm:prSet presAssocID="{9BFA369A-B805-4C2F-956C-FBD09383902F}" presName="extraNode" presStyleLbl="node1" presStyleIdx="0" presStyleCnt="4"/>
      <dgm:spPr/>
    </dgm:pt>
    <dgm:pt modelId="{439C01A6-C1B9-48D6-938A-A7DA11F40AA6}" type="pres">
      <dgm:prSet presAssocID="{9BFA369A-B805-4C2F-956C-FBD09383902F}" presName="dstNode" presStyleLbl="node1" presStyleIdx="0" presStyleCnt="4"/>
      <dgm:spPr/>
    </dgm:pt>
    <dgm:pt modelId="{2F60AC87-A027-4DB1-BA4B-F7A8A19AAEE8}" type="pres">
      <dgm:prSet presAssocID="{28630CB5-6CE3-40D7-81CE-DC72FD3508C8}" presName="text_1" presStyleLbl="node1" presStyleIdx="0" presStyleCnt="4">
        <dgm:presLayoutVars>
          <dgm:bulletEnabled val="1"/>
        </dgm:presLayoutVars>
      </dgm:prSet>
      <dgm:spPr/>
      <dgm:t>
        <a:bodyPr/>
        <a:lstStyle/>
        <a:p>
          <a:endParaRPr lang="es-MX"/>
        </a:p>
      </dgm:t>
    </dgm:pt>
    <dgm:pt modelId="{C7E44D8B-ECCC-4B8E-A989-188FB3F98D58}" type="pres">
      <dgm:prSet presAssocID="{28630CB5-6CE3-40D7-81CE-DC72FD3508C8}" presName="accent_1" presStyleCnt="0"/>
      <dgm:spPr/>
    </dgm:pt>
    <dgm:pt modelId="{C6A5D68A-2EB3-4E12-90B6-05281FFFA422}" type="pres">
      <dgm:prSet presAssocID="{28630CB5-6CE3-40D7-81CE-DC72FD3508C8}" presName="accentRepeatNode" presStyleLbl="solidFgAcc1" presStyleIdx="0" presStyleCnt="4"/>
      <dgm:spPr/>
    </dgm:pt>
    <dgm:pt modelId="{258F349F-DAA5-4728-B226-B04E726B32F9}" type="pres">
      <dgm:prSet presAssocID="{45E0738E-348E-4CD7-B36B-DACDC8048CDA}" presName="text_2" presStyleLbl="node1" presStyleIdx="1" presStyleCnt="4">
        <dgm:presLayoutVars>
          <dgm:bulletEnabled val="1"/>
        </dgm:presLayoutVars>
      </dgm:prSet>
      <dgm:spPr/>
      <dgm:t>
        <a:bodyPr/>
        <a:lstStyle/>
        <a:p>
          <a:endParaRPr lang="es-ES"/>
        </a:p>
      </dgm:t>
    </dgm:pt>
    <dgm:pt modelId="{C359B981-498C-49F6-9C0A-E5D88F15FBC1}" type="pres">
      <dgm:prSet presAssocID="{45E0738E-348E-4CD7-B36B-DACDC8048CDA}" presName="accent_2" presStyleCnt="0"/>
      <dgm:spPr/>
    </dgm:pt>
    <dgm:pt modelId="{D859E045-6D2D-445C-82E2-185DFE8FC86F}" type="pres">
      <dgm:prSet presAssocID="{45E0738E-348E-4CD7-B36B-DACDC8048CDA}" presName="accentRepeatNode" presStyleLbl="solidFgAcc1" presStyleIdx="1" presStyleCnt="4"/>
      <dgm:spPr/>
    </dgm:pt>
    <dgm:pt modelId="{0E7E349D-8274-4F16-9376-F0DD2DFA54A4}" type="pres">
      <dgm:prSet presAssocID="{B820E161-AA36-44D7-BA32-50AC29232BC0}" presName="text_3" presStyleLbl="node1" presStyleIdx="2" presStyleCnt="4">
        <dgm:presLayoutVars>
          <dgm:bulletEnabled val="1"/>
        </dgm:presLayoutVars>
      </dgm:prSet>
      <dgm:spPr/>
      <dgm:t>
        <a:bodyPr/>
        <a:lstStyle/>
        <a:p>
          <a:endParaRPr lang="es-MX"/>
        </a:p>
      </dgm:t>
    </dgm:pt>
    <dgm:pt modelId="{E10271DD-84DC-4BB1-8E64-DABA801DB554}" type="pres">
      <dgm:prSet presAssocID="{B820E161-AA36-44D7-BA32-50AC29232BC0}" presName="accent_3" presStyleCnt="0"/>
      <dgm:spPr/>
    </dgm:pt>
    <dgm:pt modelId="{770C2BE4-9320-45BB-B4F5-95A05E01AF02}" type="pres">
      <dgm:prSet presAssocID="{B820E161-AA36-44D7-BA32-50AC29232BC0}" presName="accentRepeatNode" presStyleLbl="solidFgAcc1" presStyleIdx="2" presStyleCnt="4"/>
      <dgm:spPr/>
    </dgm:pt>
    <dgm:pt modelId="{DBE7EE3E-62D3-473D-8925-F81380C54F00}" type="pres">
      <dgm:prSet presAssocID="{22D5F6B4-BCAA-4167-A813-3A477CADC7F5}" presName="text_4" presStyleLbl="node1" presStyleIdx="3" presStyleCnt="4">
        <dgm:presLayoutVars>
          <dgm:bulletEnabled val="1"/>
        </dgm:presLayoutVars>
      </dgm:prSet>
      <dgm:spPr/>
      <dgm:t>
        <a:bodyPr/>
        <a:lstStyle/>
        <a:p>
          <a:endParaRPr lang="es-MX"/>
        </a:p>
      </dgm:t>
    </dgm:pt>
    <dgm:pt modelId="{698577E3-21DF-4EE3-ABA9-B564BBD0DC55}" type="pres">
      <dgm:prSet presAssocID="{22D5F6B4-BCAA-4167-A813-3A477CADC7F5}" presName="accent_4" presStyleCnt="0"/>
      <dgm:spPr/>
    </dgm:pt>
    <dgm:pt modelId="{55E135A0-2B9F-49A5-A41F-7BF497D5BF8E}" type="pres">
      <dgm:prSet presAssocID="{22D5F6B4-BCAA-4167-A813-3A477CADC7F5}" presName="accentRepeatNode" presStyleLbl="solidFgAcc1" presStyleIdx="3" presStyleCnt="4"/>
      <dgm:spPr/>
    </dgm:pt>
  </dgm:ptLst>
  <dgm:cxnLst>
    <dgm:cxn modelId="{6FFEE248-BA42-41E4-A5EE-D9063792E0A4}" type="presOf" srcId="{22D5F6B4-BCAA-4167-A813-3A477CADC7F5}" destId="{DBE7EE3E-62D3-473D-8925-F81380C54F00}" srcOrd="0" destOrd="0" presId="urn:microsoft.com/office/officeart/2008/layout/VerticalCurvedList"/>
    <dgm:cxn modelId="{967317BE-48FF-42BD-A3A5-713D83FA4131}" type="presOf" srcId="{45E0738E-348E-4CD7-B36B-DACDC8048CDA}" destId="{258F349F-DAA5-4728-B226-B04E726B32F9}" srcOrd="0" destOrd="0" presId="urn:microsoft.com/office/officeart/2008/layout/VerticalCurvedList"/>
    <dgm:cxn modelId="{2571D971-B59F-4B59-A2D7-477A3E989D02}" type="presOf" srcId="{28630CB5-6CE3-40D7-81CE-DC72FD3508C8}" destId="{2F60AC87-A027-4DB1-BA4B-F7A8A19AAEE8}" srcOrd="0" destOrd="0" presId="urn:microsoft.com/office/officeart/2008/layout/VerticalCurvedList"/>
    <dgm:cxn modelId="{F7A0960A-E344-45CB-B26F-F599E61D71E9}" type="presOf" srcId="{26A14623-7D03-482B-8777-8466BA100F8C}" destId="{69FDF88A-B0FB-4CB7-8936-C15BC56D5345}" srcOrd="0" destOrd="0" presId="urn:microsoft.com/office/officeart/2008/layout/VerticalCurvedList"/>
    <dgm:cxn modelId="{7BF821A6-0E7D-4A9C-9F02-597463F10537}" srcId="{9BFA369A-B805-4C2F-956C-FBD09383902F}" destId="{28630CB5-6CE3-40D7-81CE-DC72FD3508C8}" srcOrd="0" destOrd="0" parTransId="{939A8AF5-54C4-465E-B1BE-080E97C856B9}" sibTransId="{26A14623-7D03-482B-8777-8466BA100F8C}"/>
    <dgm:cxn modelId="{46B18611-2924-4385-BF5B-058846E34C38}" type="presOf" srcId="{B820E161-AA36-44D7-BA32-50AC29232BC0}" destId="{0E7E349D-8274-4F16-9376-F0DD2DFA54A4}" srcOrd="0" destOrd="0" presId="urn:microsoft.com/office/officeart/2008/layout/VerticalCurvedList"/>
    <dgm:cxn modelId="{FFE7228E-A593-40DC-A746-FED4C50F85FF}" srcId="{9BFA369A-B805-4C2F-956C-FBD09383902F}" destId="{45E0738E-348E-4CD7-B36B-DACDC8048CDA}" srcOrd="1" destOrd="0" parTransId="{B221F9BC-25B3-4751-8A22-E961C9840998}" sibTransId="{88A07DB4-2D04-46EF-A6F7-891E2443FF79}"/>
    <dgm:cxn modelId="{6B7AF11A-B5FD-4F2F-B47B-21C86646EB82}" srcId="{9BFA369A-B805-4C2F-956C-FBD09383902F}" destId="{22D5F6B4-BCAA-4167-A813-3A477CADC7F5}" srcOrd="3" destOrd="0" parTransId="{37FFA405-ABF5-45D5-A6D2-888FE0161CA4}" sibTransId="{9DF1303D-63E4-4E52-B875-3BA6C32368F3}"/>
    <dgm:cxn modelId="{FE1291E0-7930-41ED-B40F-041CF5A68F12}" type="presOf" srcId="{9BFA369A-B805-4C2F-956C-FBD09383902F}" destId="{D74B8E74-A36A-446E-A6BC-7615AD61D583}" srcOrd="0" destOrd="0" presId="urn:microsoft.com/office/officeart/2008/layout/VerticalCurvedList"/>
    <dgm:cxn modelId="{1037A89D-C743-4298-AE3E-EB9BFB472AE7}" srcId="{9BFA369A-B805-4C2F-956C-FBD09383902F}" destId="{B820E161-AA36-44D7-BA32-50AC29232BC0}" srcOrd="2" destOrd="0" parTransId="{BA1DB2E5-6418-4582-9ED0-CA6CE275E5D3}" sibTransId="{BEE2B1D0-951C-43A6-8D68-3828B9774A41}"/>
    <dgm:cxn modelId="{3A987E38-3315-4897-B9C6-446199BDBC5F}" type="presParOf" srcId="{D74B8E74-A36A-446E-A6BC-7615AD61D583}" destId="{0585C068-FF28-4E04-817E-883587B6A835}" srcOrd="0" destOrd="0" presId="urn:microsoft.com/office/officeart/2008/layout/VerticalCurvedList"/>
    <dgm:cxn modelId="{56ACE185-907F-4DF4-804C-BDE1E4C0DE94}" type="presParOf" srcId="{0585C068-FF28-4E04-817E-883587B6A835}" destId="{46E1044D-83EF-4727-B55D-AB7C37BB89F0}" srcOrd="0" destOrd="0" presId="urn:microsoft.com/office/officeart/2008/layout/VerticalCurvedList"/>
    <dgm:cxn modelId="{67A87913-CB15-444F-9C27-C679FD886D40}" type="presParOf" srcId="{46E1044D-83EF-4727-B55D-AB7C37BB89F0}" destId="{A9D520A6-23F5-4394-BA64-1703E07951F7}" srcOrd="0" destOrd="0" presId="urn:microsoft.com/office/officeart/2008/layout/VerticalCurvedList"/>
    <dgm:cxn modelId="{7A121A38-9DB5-4607-8D5F-211A5E6D94EE}" type="presParOf" srcId="{46E1044D-83EF-4727-B55D-AB7C37BB89F0}" destId="{69FDF88A-B0FB-4CB7-8936-C15BC56D5345}" srcOrd="1" destOrd="0" presId="urn:microsoft.com/office/officeart/2008/layout/VerticalCurvedList"/>
    <dgm:cxn modelId="{AF90B54D-CC2F-441F-BDB9-F5D4656B04DD}" type="presParOf" srcId="{46E1044D-83EF-4727-B55D-AB7C37BB89F0}" destId="{42C915A9-CB91-4646-986B-909FDAB1B59D}" srcOrd="2" destOrd="0" presId="urn:microsoft.com/office/officeart/2008/layout/VerticalCurvedList"/>
    <dgm:cxn modelId="{AB8D9AC9-7072-4325-BC71-A68AFA2F3B7E}" type="presParOf" srcId="{46E1044D-83EF-4727-B55D-AB7C37BB89F0}" destId="{439C01A6-C1B9-48D6-938A-A7DA11F40AA6}" srcOrd="3" destOrd="0" presId="urn:microsoft.com/office/officeart/2008/layout/VerticalCurvedList"/>
    <dgm:cxn modelId="{3D53DABA-BB63-4202-A96D-CCC4168880F6}" type="presParOf" srcId="{0585C068-FF28-4E04-817E-883587B6A835}" destId="{2F60AC87-A027-4DB1-BA4B-F7A8A19AAEE8}" srcOrd="1" destOrd="0" presId="urn:microsoft.com/office/officeart/2008/layout/VerticalCurvedList"/>
    <dgm:cxn modelId="{DAFB2821-E491-4479-AE79-17A27C98BC36}" type="presParOf" srcId="{0585C068-FF28-4E04-817E-883587B6A835}" destId="{C7E44D8B-ECCC-4B8E-A989-188FB3F98D58}" srcOrd="2" destOrd="0" presId="urn:microsoft.com/office/officeart/2008/layout/VerticalCurvedList"/>
    <dgm:cxn modelId="{505FCEA2-8862-4681-A06E-292F53BF5289}" type="presParOf" srcId="{C7E44D8B-ECCC-4B8E-A989-188FB3F98D58}" destId="{C6A5D68A-2EB3-4E12-90B6-05281FFFA422}" srcOrd="0" destOrd="0" presId="urn:microsoft.com/office/officeart/2008/layout/VerticalCurvedList"/>
    <dgm:cxn modelId="{1ADCC758-C5F0-476E-B4AA-1616506586D2}" type="presParOf" srcId="{0585C068-FF28-4E04-817E-883587B6A835}" destId="{258F349F-DAA5-4728-B226-B04E726B32F9}" srcOrd="3" destOrd="0" presId="urn:microsoft.com/office/officeart/2008/layout/VerticalCurvedList"/>
    <dgm:cxn modelId="{46A6D9ED-3786-48D1-8F5D-0663704BDB66}" type="presParOf" srcId="{0585C068-FF28-4E04-817E-883587B6A835}" destId="{C359B981-498C-49F6-9C0A-E5D88F15FBC1}" srcOrd="4" destOrd="0" presId="urn:microsoft.com/office/officeart/2008/layout/VerticalCurvedList"/>
    <dgm:cxn modelId="{6ADE9C2A-2B1A-4F91-819E-779307863B0A}" type="presParOf" srcId="{C359B981-498C-49F6-9C0A-E5D88F15FBC1}" destId="{D859E045-6D2D-445C-82E2-185DFE8FC86F}" srcOrd="0" destOrd="0" presId="urn:microsoft.com/office/officeart/2008/layout/VerticalCurvedList"/>
    <dgm:cxn modelId="{3095979B-BF77-4402-A247-43975B285153}" type="presParOf" srcId="{0585C068-FF28-4E04-817E-883587B6A835}" destId="{0E7E349D-8274-4F16-9376-F0DD2DFA54A4}" srcOrd="5" destOrd="0" presId="urn:microsoft.com/office/officeart/2008/layout/VerticalCurvedList"/>
    <dgm:cxn modelId="{BA778933-B224-4FAC-B3B6-8781CECD4010}" type="presParOf" srcId="{0585C068-FF28-4E04-817E-883587B6A835}" destId="{E10271DD-84DC-4BB1-8E64-DABA801DB554}" srcOrd="6" destOrd="0" presId="urn:microsoft.com/office/officeart/2008/layout/VerticalCurvedList"/>
    <dgm:cxn modelId="{AB9F26D8-C7C6-4616-8AA0-52AF802B3CA1}" type="presParOf" srcId="{E10271DD-84DC-4BB1-8E64-DABA801DB554}" destId="{770C2BE4-9320-45BB-B4F5-95A05E01AF02}" srcOrd="0" destOrd="0" presId="urn:microsoft.com/office/officeart/2008/layout/VerticalCurvedList"/>
    <dgm:cxn modelId="{C9081A2A-9CA1-44DA-8788-EC91AF497F25}" type="presParOf" srcId="{0585C068-FF28-4E04-817E-883587B6A835}" destId="{DBE7EE3E-62D3-473D-8925-F81380C54F00}" srcOrd="7" destOrd="0" presId="urn:microsoft.com/office/officeart/2008/layout/VerticalCurvedList"/>
    <dgm:cxn modelId="{F1AF709D-5485-429E-A878-A93168DBB800}" type="presParOf" srcId="{0585C068-FF28-4E04-817E-883587B6A835}" destId="{698577E3-21DF-4EE3-ABA9-B564BBD0DC55}" srcOrd="8" destOrd="0" presId="urn:microsoft.com/office/officeart/2008/layout/VerticalCurvedList"/>
    <dgm:cxn modelId="{F72BCBFF-53E4-4E11-B833-4A40EE647436}" type="presParOf" srcId="{698577E3-21DF-4EE3-ABA9-B564BBD0DC55}" destId="{55E135A0-2B9F-49A5-A41F-7BF497D5BF8E}"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7C8C0C-E4C6-49DF-A508-BF8D2D35F297}" type="doc">
      <dgm:prSet loTypeId="urn:microsoft.com/office/officeart/2005/8/layout/arrow2" loCatId="process" qsTypeId="urn:microsoft.com/office/officeart/2005/8/quickstyle/3d1" qsCatId="3D" csTypeId="urn:microsoft.com/office/officeart/2005/8/colors/accent2_2" csCatId="accent2" phldr="1"/>
      <dgm:spPr/>
    </dgm:pt>
    <dgm:pt modelId="{96D5DFB9-E59C-457F-B23B-507C5BF16324}">
      <dgm:prSet phldrT="[Texto]"/>
      <dgm:spPr/>
      <dgm:t>
        <a:bodyPr/>
        <a:lstStyle/>
        <a:p>
          <a:r>
            <a:rPr lang="es-MX"/>
            <a:t>Problemáticas y propuestas</a:t>
          </a:r>
        </a:p>
      </dgm:t>
    </dgm:pt>
    <dgm:pt modelId="{FB0F8953-63F3-4173-BA6D-E32C4DB1D1E5}" type="parTrans" cxnId="{45817003-9B97-4E8E-A158-56C75FD9514F}">
      <dgm:prSet/>
      <dgm:spPr/>
      <dgm:t>
        <a:bodyPr/>
        <a:lstStyle/>
        <a:p>
          <a:endParaRPr lang="es-MX"/>
        </a:p>
      </dgm:t>
    </dgm:pt>
    <dgm:pt modelId="{81BFFD8D-A0C4-44D0-98F3-73C20C4A03C6}" type="sibTrans" cxnId="{45817003-9B97-4E8E-A158-56C75FD9514F}">
      <dgm:prSet/>
      <dgm:spPr/>
      <dgm:t>
        <a:bodyPr/>
        <a:lstStyle/>
        <a:p>
          <a:endParaRPr lang="es-MX"/>
        </a:p>
      </dgm:t>
    </dgm:pt>
    <dgm:pt modelId="{A3DA603A-C8E1-49BD-B5D6-EB8470424651}">
      <dgm:prSet phldrT="[Texto]"/>
      <dgm:spPr/>
      <dgm:t>
        <a:bodyPr/>
        <a:lstStyle/>
        <a:p>
          <a:r>
            <a:rPr lang="es-MX"/>
            <a:t>Identificación de temas de interés</a:t>
          </a:r>
        </a:p>
      </dgm:t>
    </dgm:pt>
    <dgm:pt modelId="{5455F2A4-6A1A-4C20-B532-5AC7CD73C072}" type="parTrans" cxnId="{8A885BEF-6274-40CC-96F1-339D36D89665}">
      <dgm:prSet/>
      <dgm:spPr/>
      <dgm:t>
        <a:bodyPr/>
        <a:lstStyle/>
        <a:p>
          <a:endParaRPr lang="es-MX"/>
        </a:p>
      </dgm:t>
    </dgm:pt>
    <dgm:pt modelId="{6F27F728-934B-4E41-9AF0-39D6D78F54E8}" type="sibTrans" cxnId="{8A885BEF-6274-40CC-96F1-339D36D89665}">
      <dgm:prSet/>
      <dgm:spPr/>
      <dgm:t>
        <a:bodyPr/>
        <a:lstStyle/>
        <a:p>
          <a:endParaRPr lang="es-MX"/>
        </a:p>
      </dgm:t>
    </dgm:pt>
    <dgm:pt modelId="{366C1122-B908-40D6-99CA-DB72C9B8C518}">
      <dgm:prSet phldrT="[Texto]" custT="1"/>
      <dgm:spPr/>
      <dgm:t>
        <a:bodyPr/>
        <a:lstStyle/>
        <a:p>
          <a:r>
            <a:rPr lang="es-MX" sz="1200"/>
            <a:t>Elaboración de Estrategias</a:t>
          </a:r>
        </a:p>
      </dgm:t>
    </dgm:pt>
    <dgm:pt modelId="{768F76BA-F5EE-4E56-B38B-D987C5C6D7CA}" type="parTrans" cxnId="{C1F05C8E-DF2C-4C04-9DE7-1BCAD8C6C3C4}">
      <dgm:prSet/>
      <dgm:spPr/>
      <dgm:t>
        <a:bodyPr/>
        <a:lstStyle/>
        <a:p>
          <a:endParaRPr lang="es-MX"/>
        </a:p>
      </dgm:t>
    </dgm:pt>
    <dgm:pt modelId="{7AF114D4-1DA9-415A-84AC-A18C738F1E50}" type="sibTrans" cxnId="{C1F05C8E-DF2C-4C04-9DE7-1BCAD8C6C3C4}">
      <dgm:prSet/>
      <dgm:spPr/>
      <dgm:t>
        <a:bodyPr/>
        <a:lstStyle/>
        <a:p>
          <a:endParaRPr lang="es-MX"/>
        </a:p>
      </dgm:t>
    </dgm:pt>
    <dgm:pt modelId="{15DBE9CD-B369-4F42-95CC-FBDA7D224DAE}">
      <dgm:prSet custT="1"/>
      <dgm:spPr/>
      <dgm:t>
        <a:bodyPr/>
        <a:lstStyle/>
        <a:p>
          <a:r>
            <a:rPr lang="es-MX" sz="1400"/>
            <a:t>Cumplimiento de objetivos</a:t>
          </a:r>
        </a:p>
      </dgm:t>
    </dgm:pt>
    <dgm:pt modelId="{5C5ED5EF-3B90-4978-B4CF-92855D71D462}" type="parTrans" cxnId="{7C20F49D-2DFA-48AC-A687-7654B5DD5709}">
      <dgm:prSet/>
      <dgm:spPr/>
      <dgm:t>
        <a:bodyPr/>
        <a:lstStyle/>
        <a:p>
          <a:endParaRPr lang="es-MX"/>
        </a:p>
      </dgm:t>
    </dgm:pt>
    <dgm:pt modelId="{0B4B1AB2-C452-4428-9E18-FE10C24375EC}" type="sibTrans" cxnId="{7C20F49D-2DFA-48AC-A687-7654B5DD5709}">
      <dgm:prSet/>
      <dgm:spPr/>
      <dgm:t>
        <a:bodyPr/>
        <a:lstStyle/>
        <a:p>
          <a:endParaRPr lang="es-MX"/>
        </a:p>
      </dgm:t>
    </dgm:pt>
    <dgm:pt modelId="{4F98AEDC-783D-4040-9646-85A8EB433458}" type="pres">
      <dgm:prSet presAssocID="{E67C8C0C-E4C6-49DF-A508-BF8D2D35F297}" presName="arrowDiagram" presStyleCnt="0">
        <dgm:presLayoutVars>
          <dgm:chMax val="5"/>
          <dgm:dir/>
          <dgm:resizeHandles val="exact"/>
        </dgm:presLayoutVars>
      </dgm:prSet>
      <dgm:spPr/>
    </dgm:pt>
    <dgm:pt modelId="{D8FE1ED0-AE42-4E28-9256-66CF89E01B33}" type="pres">
      <dgm:prSet presAssocID="{E67C8C0C-E4C6-49DF-A508-BF8D2D35F297}" presName="arrow" presStyleLbl="bgShp" presStyleIdx="0" presStyleCnt="1"/>
      <dgm:spPr/>
    </dgm:pt>
    <dgm:pt modelId="{658E5355-3A5F-43BD-87C6-CA1E2D30080C}" type="pres">
      <dgm:prSet presAssocID="{E67C8C0C-E4C6-49DF-A508-BF8D2D35F297}" presName="arrowDiagram4" presStyleCnt="0"/>
      <dgm:spPr/>
    </dgm:pt>
    <dgm:pt modelId="{34E53FFC-CA90-4FF7-BB2E-E5388BE29ADE}" type="pres">
      <dgm:prSet presAssocID="{96D5DFB9-E59C-457F-B23B-507C5BF16324}" presName="bullet4a" presStyleLbl="node1" presStyleIdx="0" presStyleCnt="4"/>
      <dgm:spPr/>
    </dgm:pt>
    <dgm:pt modelId="{EAC5B536-82F5-4A46-8E2B-B0B06354946E}" type="pres">
      <dgm:prSet presAssocID="{96D5DFB9-E59C-457F-B23B-507C5BF16324}" presName="textBox4a" presStyleLbl="revTx" presStyleIdx="0" presStyleCnt="4">
        <dgm:presLayoutVars>
          <dgm:bulletEnabled val="1"/>
        </dgm:presLayoutVars>
      </dgm:prSet>
      <dgm:spPr/>
      <dgm:t>
        <a:bodyPr/>
        <a:lstStyle/>
        <a:p>
          <a:endParaRPr lang="es-MX"/>
        </a:p>
      </dgm:t>
    </dgm:pt>
    <dgm:pt modelId="{E4A19DE1-FDFF-428B-8685-AE9612C8D020}" type="pres">
      <dgm:prSet presAssocID="{A3DA603A-C8E1-49BD-B5D6-EB8470424651}" presName="bullet4b" presStyleLbl="node1" presStyleIdx="1" presStyleCnt="4"/>
      <dgm:spPr/>
    </dgm:pt>
    <dgm:pt modelId="{FABC8068-5736-4D73-81C1-541A0DD5C63B}" type="pres">
      <dgm:prSet presAssocID="{A3DA603A-C8E1-49BD-B5D6-EB8470424651}" presName="textBox4b" presStyleLbl="revTx" presStyleIdx="1" presStyleCnt="4">
        <dgm:presLayoutVars>
          <dgm:bulletEnabled val="1"/>
        </dgm:presLayoutVars>
      </dgm:prSet>
      <dgm:spPr/>
      <dgm:t>
        <a:bodyPr/>
        <a:lstStyle/>
        <a:p>
          <a:endParaRPr lang="es-MX"/>
        </a:p>
      </dgm:t>
    </dgm:pt>
    <dgm:pt modelId="{08D4DFC7-8837-4B25-9B4F-9BCDFBE4896D}" type="pres">
      <dgm:prSet presAssocID="{366C1122-B908-40D6-99CA-DB72C9B8C518}" presName="bullet4c" presStyleLbl="node1" presStyleIdx="2" presStyleCnt="4"/>
      <dgm:spPr/>
    </dgm:pt>
    <dgm:pt modelId="{CEB5F4BE-6D31-4967-B0C1-3C23DB243628}" type="pres">
      <dgm:prSet presAssocID="{366C1122-B908-40D6-99CA-DB72C9B8C518}" presName="textBox4c" presStyleLbl="revTx" presStyleIdx="2" presStyleCnt="4" custScaleX="127147">
        <dgm:presLayoutVars>
          <dgm:bulletEnabled val="1"/>
        </dgm:presLayoutVars>
      </dgm:prSet>
      <dgm:spPr/>
      <dgm:t>
        <a:bodyPr/>
        <a:lstStyle/>
        <a:p>
          <a:endParaRPr lang="es-MX"/>
        </a:p>
      </dgm:t>
    </dgm:pt>
    <dgm:pt modelId="{878E0C7A-ADDD-4DF0-95D3-5E7531FD0891}" type="pres">
      <dgm:prSet presAssocID="{15DBE9CD-B369-4F42-95CC-FBDA7D224DAE}" presName="bullet4d" presStyleLbl="node1" presStyleIdx="3" presStyleCnt="4"/>
      <dgm:spPr/>
    </dgm:pt>
    <dgm:pt modelId="{F9FF079F-F6DB-49AE-A9A5-26327D6867FD}" type="pres">
      <dgm:prSet presAssocID="{15DBE9CD-B369-4F42-95CC-FBDA7D224DAE}" presName="textBox4d" presStyleLbl="revTx" presStyleIdx="3" presStyleCnt="4" custScaleX="144284" custLinFactNeighborX="15241" custLinFactNeighborY="0">
        <dgm:presLayoutVars>
          <dgm:bulletEnabled val="1"/>
        </dgm:presLayoutVars>
      </dgm:prSet>
      <dgm:spPr/>
      <dgm:t>
        <a:bodyPr/>
        <a:lstStyle/>
        <a:p>
          <a:endParaRPr lang="es-MX"/>
        </a:p>
      </dgm:t>
    </dgm:pt>
  </dgm:ptLst>
  <dgm:cxnLst>
    <dgm:cxn modelId="{45817003-9B97-4E8E-A158-56C75FD9514F}" srcId="{E67C8C0C-E4C6-49DF-A508-BF8D2D35F297}" destId="{96D5DFB9-E59C-457F-B23B-507C5BF16324}" srcOrd="0" destOrd="0" parTransId="{FB0F8953-63F3-4173-BA6D-E32C4DB1D1E5}" sibTransId="{81BFFD8D-A0C4-44D0-98F3-73C20C4A03C6}"/>
    <dgm:cxn modelId="{4318CCF7-CCAA-4452-955C-439DA42C661F}" type="presOf" srcId="{15DBE9CD-B369-4F42-95CC-FBDA7D224DAE}" destId="{F9FF079F-F6DB-49AE-A9A5-26327D6867FD}" srcOrd="0" destOrd="0" presId="urn:microsoft.com/office/officeart/2005/8/layout/arrow2"/>
    <dgm:cxn modelId="{14B5B56A-1C42-4039-9D90-108841D06282}" type="presOf" srcId="{A3DA603A-C8E1-49BD-B5D6-EB8470424651}" destId="{FABC8068-5736-4D73-81C1-541A0DD5C63B}" srcOrd="0" destOrd="0" presId="urn:microsoft.com/office/officeart/2005/8/layout/arrow2"/>
    <dgm:cxn modelId="{7C20F49D-2DFA-48AC-A687-7654B5DD5709}" srcId="{E67C8C0C-E4C6-49DF-A508-BF8D2D35F297}" destId="{15DBE9CD-B369-4F42-95CC-FBDA7D224DAE}" srcOrd="3" destOrd="0" parTransId="{5C5ED5EF-3B90-4978-B4CF-92855D71D462}" sibTransId="{0B4B1AB2-C452-4428-9E18-FE10C24375EC}"/>
    <dgm:cxn modelId="{8A885BEF-6274-40CC-96F1-339D36D89665}" srcId="{E67C8C0C-E4C6-49DF-A508-BF8D2D35F297}" destId="{A3DA603A-C8E1-49BD-B5D6-EB8470424651}" srcOrd="1" destOrd="0" parTransId="{5455F2A4-6A1A-4C20-B532-5AC7CD73C072}" sibTransId="{6F27F728-934B-4E41-9AF0-39D6D78F54E8}"/>
    <dgm:cxn modelId="{E0C1E574-7846-4C97-AD83-A85EB376C394}" type="presOf" srcId="{E67C8C0C-E4C6-49DF-A508-BF8D2D35F297}" destId="{4F98AEDC-783D-4040-9646-85A8EB433458}" srcOrd="0" destOrd="0" presId="urn:microsoft.com/office/officeart/2005/8/layout/arrow2"/>
    <dgm:cxn modelId="{C1F05C8E-DF2C-4C04-9DE7-1BCAD8C6C3C4}" srcId="{E67C8C0C-E4C6-49DF-A508-BF8D2D35F297}" destId="{366C1122-B908-40D6-99CA-DB72C9B8C518}" srcOrd="2" destOrd="0" parTransId="{768F76BA-F5EE-4E56-B38B-D987C5C6D7CA}" sibTransId="{7AF114D4-1DA9-415A-84AC-A18C738F1E50}"/>
    <dgm:cxn modelId="{B1A8E61D-8F12-425A-8838-992384565A38}" type="presOf" srcId="{96D5DFB9-E59C-457F-B23B-507C5BF16324}" destId="{EAC5B536-82F5-4A46-8E2B-B0B06354946E}" srcOrd="0" destOrd="0" presId="urn:microsoft.com/office/officeart/2005/8/layout/arrow2"/>
    <dgm:cxn modelId="{54EE4816-9535-47FF-93BB-4E468E043578}" type="presOf" srcId="{366C1122-B908-40D6-99CA-DB72C9B8C518}" destId="{CEB5F4BE-6D31-4967-B0C1-3C23DB243628}" srcOrd="0" destOrd="0" presId="urn:microsoft.com/office/officeart/2005/8/layout/arrow2"/>
    <dgm:cxn modelId="{8275AA96-9B85-4263-B780-840D9A748A2C}" type="presParOf" srcId="{4F98AEDC-783D-4040-9646-85A8EB433458}" destId="{D8FE1ED0-AE42-4E28-9256-66CF89E01B33}" srcOrd="0" destOrd="0" presId="urn:microsoft.com/office/officeart/2005/8/layout/arrow2"/>
    <dgm:cxn modelId="{5C7EB7A8-86B0-4DA8-B208-92DA916A8A83}" type="presParOf" srcId="{4F98AEDC-783D-4040-9646-85A8EB433458}" destId="{658E5355-3A5F-43BD-87C6-CA1E2D30080C}" srcOrd="1" destOrd="0" presId="urn:microsoft.com/office/officeart/2005/8/layout/arrow2"/>
    <dgm:cxn modelId="{CD5C63A3-E353-4DA2-96F7-B61A811C51B6}" type="presParOf" srcId="{658E5355-3A5F-43BD-87C6-CA1E2D30080C}" destId="{34E53FFC-CA90-4FF7-BB2E-E5388BE29ADE}" srcOrd="0" destOrd="0" presId="urn:microsoft.com/office/officeart/2005/8/layout/arrow2"/>
    <dgm:cxn modelId="{9CA1BA26-5F6B-4069-A4C8-B23C47736276}" type="presParOf" srcId="{658E5355-3A5F-43BD-87C6-CA1E2D30080C}" destId="{EAC5B536-82F5-4A46-8E2B-B0B06354946E}" srcOrd="1" destOrd="0" presId="urn:microsoft.com/office/officeart/2005/8/layout/arrow2"/>
    <dgm:cxn modelId="{692FD861-89A7-4DE4-8F55-3AC3C57B558D}" type="presParOf" srcId="{658E5355-3A5F-43BD-87C6-CA1E2D30080C}" destId="{E4A19DE1-FDFF-428B-8685-AE9612C8D020}" srcOrd="2" destOrd="0" presId="urn:microsoft.com/office/officeart/2005/8/layout/arrow2"/>
    <dgm:cxn modelId="{477DF85D-B353-4C37-82D4-F43290BF0AF3}" type="presParOf" srcId="{658E5355-3A5F-43BD-87C6-CA1E2D30080C}" destId="{FABC8068-5736-4D73-81C1-541A0DD5C63B}" srcOrd="3" destOrd="0" presId="urn:microsoft.com/office/officeart/2005/8/layout/arrow2"/>
    <dgm:cxn modelId="{DAD5A4A9-9A73-425A-8A5F-9BB3D46486C7}" type="presParOf" srcId="{658E5355-3A5F-43BD-87C6-CA1E2D30080C}" destId="{08D4DFC7-8837-4B25-9B4F-9BCDFBE4896D}" srcOrd="4" destOrd="0" presId="urn:microsoft.com/office/officeart/2005/8/layout/arrow2"/>
    <dgm:cxn modelId="{47820DC2-F353-4324-95EE-0FA6DD666FD5}" type="presParOf" srcId="{658E5355-3A5F-43BD-87C6-CA1E2D30080C}" destId="{CEB5F4BE-6D31-4967-B0C1-3C23DB243628}" srcOrd="5" destOrd="0" presId="urn:microsoft.com/office/officeart/2005/8/layout/arrow2"/>
    <dgm:cxn modelId="{A50C7D5B-5430-442E-A00A-7202458BDFF4}" type="presParOf" srcId="{658E5355-3A5F-43BD-87C6-CA1E2D30080C}" destId="{878E0C7A-ADDD-4DF0-95D3-5E7531FD0891}" srcOrd="6" destOrd="0" presId="urn:microsoft.com/office/officeart/2005/8/layout/arrow2"/>
    <dgm:cxn modelId="{EE2C4753-256F-4935-809C-EB2922C0A856}" type="presParOf" srcId="{658E5355-3A5F-43BD-87C6-CA1E2D30080C}" destId="{F9FF079F-F6DB-49AE-A9A5-26327D6867FD}" srcOrd="7" destOrd="0" presId="urn:microsoft.com/office/officeart/2005/8/layout/arrow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EF6AE7-BEDC-4A77-AA69-750ED7085F5D}" type="doc">
      <dgm:prSet loTypeId="urn:microsoft.com/office/officeart/2005/8/layout/venn1" loCatId="relationship" qsTypeId="urn:microsoft.com/office/officeart/2005/8/quickstyle/3d5" qsCatId="3D" csTypeId="urn:microsoft.com/office/officeart/2005/8/colors/colorful3" csCatId="colorful" phldr="1"/>
      <dgm:spPr/>
      <dgm:t>
        <a:bodyPr/>
        <a:lstStyle/>
        <a:p>
          <a:endParaRPr lang="es-MX"/>
        </a:p>
      </dgm:t>
    </dgm:pt>
    <dgm:pt modelId="{B408D6EA-123F-413B-94ED-0CF8F9475555}">
      <dgm:prSet phldrT="[Texto]" custT="1"/>
      <dgm:spPr>
        <a:solidFill>
          <a:srgbClr val="60B474"/>
        </a:solidFill>
        <a:effectLst>
          <a:outerShdw blurRad="50800" dist="38100" dir="5400000" algn="t" rotWithShape="0">
            <a:prstClr val="black">
              <a:alpha val="40000"/>
            </a:prstClr>
          </a:outerShdw>
        </a:effectLst>
      </dgm:spPr>
      <dgm:t>
        <a:bodyPr/>
        <a:lstStyle/>
        <a:p>
          <a:r>
            <a:rPr lang="es-MX" sz="2400">
              <a:effectLst>
                <a:outerShdw blurRad="50800" dist="38100" dir="5400000" algn="t" rotWithShape="0">
                  <a:prstClr val="black">
                    <a:alpha val="40000"/>
                  </a:prstClr>
                </a:outerShdw>
              </a:effectLst>
            </a:rPr>
            <a:t>Acciones que</a:t>
          </a:r>
          <a:r>
            <a:rPr lang="es-MX" sz="2400">
              <a:effectLst>
                <a:outerShdw blurRad="50800" dist="38100" dir="5400000" algn="t" rotWithShape="0">
                  <a:prstClr val="black">
                    <a:alpha val="40000"/>
                  </a:prstClr>
                </a:outerShdw>
              </a:effectLst>
              <a:latin typeface="Berlin Sans FB Demi" panose="020E0802020502020306" pitchFamily="34" charset="0"/>
            </a:rPr>
            <a:t> solucionen</a:t>
          </a:r>
          <a:r>
            <a:rPr lang="es-MX" sz="2400">
              <a:effectLst>
                <a:outerShdw blurRad="50800" dist="38100" dir="5400000" algn="t" rotWithShape="0">
                  <a:prstClr val="black">
                    <a:alpha val="40000"/>
                  </a:prstClr>
                </a:outerShdw>
              </a:effectLst>
            </a:rPr>
            <a:t> necesidades en corto plazo</a:t>
          </a:r>
        </a:p>
      </dgm:t>
    </dgm:pt>
    <dgm:pt modelId="{6E2A9850-6E1D-4A5F-BD96-F0E588DC45E0}" type="parTrans" cxnId="{5E19EEB8-C32A-4140-9EA6-967E5CCAF4E5}">
      <dgm:prSet/>
      <dgm:spPr/>
      <dgm:t>
        <a:bodyPr/>
        <a:lstStyle/>
        <a:p>
          <a:endParaRPr lang="es-MX"/>
        </a:p>
      </dgm:t>
    </dgm:pt>
    <dgm:pt modelId="{5A2FB877-BE9A-4BCA-998F-1927804E8AE2}" type="sibTrans" cxnId="{5E19EEB8-C32A-4140-9EA6-967E5CCAF4E5}">
      <dgm:prSet/>
      <dgm:spPr/>
      <dgm:t>
        <a:bodyPr/>
        <a:lstStyle/>
        <a:p>
          <a:endParaRPr lang="es-MX"/>
        </a:p>
      </dgm:t>
    </dgm:pt>
    <dgm:pt modelId="{C4F1A1C9-8A72-42FC-B199-99C55EE9A738}">
      <dgm:prSet phldrT="[Texto]" custT="1"/>
      <dgm:spPr>
        <a:solidFill>
          <a:srgbClr val="F85E52"/>
        </a:solidFill>
        <a:effectLst>
          <a:glow rad="63500">
            <a:schemeClr val="accent3">
              <a:satMod val="175000"/>
              <a:alpha val="40000"/>
            </a:schemeClr>
          </a:glow>
          <a:outerShdw blurRad="50800" dist="38100" dir="5400000" algn="t" rotWithShape="0">
            <a:prstClr val="black">
              <a:alpha val="40000"/>
            </a:prstClr>
          </a:outerShdw>
        </a:effectLst>
      </dgm:spPr>
      <dgm:t>
        <a:bodyPr/>
        <a:lstStyle/>
        <a:p>
          <a:pPr algn="ctr"/>
          <a:r>
            <a:rPr lang="es-MX" sz="2400">
              <a:effectLst>
                <a:outerShdw blurRad="50800" dist="38100" dir="5400000" algn="t" rotWithShape="0">
                  <a:prstClr val="black">
                    <a:alpha val="40000"/>
                  </a:prstClr>
                </a:outerShdw>
              </a:effectLst>
              <a:latin typeface="Berlin Sans FB Demi" panose="020E0802020502020306" pitchFamily="34" charset="0"/>
            </a:rPr>
            <a:t>Proyecto Estratégico a largo plazo</a:t>
          </a:r>
        </a:p>
        <a:p>
          <a:pPr algn="ctr"/>
          <a:endParaRPr lang="es-MX" sz="1800">
            <a:effectLst>
              <a:outerShdw blurRad="50800" dist="38100" dir="5400000" algn="t" rotWithShape="0">
                <a:prstClr val="black">
                  <a:alpha val="40000"/>
                </a:prstClr>
              </a:outerShdw>
            </a:effectLst>
          </a:endParaRPr>
        </a:p>
      </dgm:t>
    </dgm:pt>
    <dgm:pt modelId="{0B060F17-AA04-4B80-AD17-7BFAE8C11618}" type="parTrans" cxnId="{1649A660-71EB-4F21-B873-A50D9F77C456}">
      <dgm:prSet/>
      <dgm:spPr/>
      <dgm:t>
        <a:bodyPr/>
        <a:lstStyle/>
        <a:p>
          <a:endParaRPr lang="es-MX"/>
        </a:p>
      </dgm:t>
    </dgm:pt>
    <dgm:pt modelId="{91C4E7E9-8C7F-4749-82CC-CB6DBADB35A5}" type="sibTrans" cxnId="{1649A660-71EB-4F21-B873-A50D9F77C456}">
      <dgm:prSet/>
      <dgm:spPr/>
      <dgm:t>
        <a:bodyPr/>
        <a:lstStyle/>
        <a:p>
          <a:endParaRPr lang="es-MX"/>
        </a:p>
      </dgm:t>
    </dgm:pt>
    <dgm:pt modelId="{DDDA7833-2122-482D-977A-C952CC1FEAE0}" type="pres">
      <dgm:prSet presAssocID="{1CEF6AE7-BEDC-4A77-AA69-750ED7085F5D}" presName="compositeShape" presStyleCnt="0">
        <dgm:presLayoutVars>
          <dgm:chMax val="7"/>
          <dgm:dir/>
          <dgm:resizeHandles val="exact"/>
        </dgm:presLayoutVars>
      </dgm:prSet>
      <dgm:spPr/>
      <dgm:t>
        <a:bodyPr/>
        <a:lstStyle/>
        <a:p>
          <a:endParaRPr lang="es-MX"/>
        </a:p>
      </dgm:t>
    </dgm:pt>
    <dgm:pt modelId="{6D604BA5-28B0-4391-8148-4FCB2C114A09}" type="pres">
      <dgm:prSet presAssocID="{B408D6EA-123F-413B-94ED-0CF8F9475555}" presName="circ1" presStyleLbl="vennNode1" presStyleIdx="0" presStyleCnt="2"/>
      <dgm:spPr/>
      <dgm:t>
        <a:bodyPr/>
        <a:lstStyle/>
        <a:p>
          <a:endParaRPr lang="es-MX"/>
        </a:p>
      </dgm:t>
    </dgm:pt>
    <dgm:pt modelId="{751808B9-E822-4C36-9CA9-CB2FE00CA2EF}" type="pres">
      <dgm:prSet presAssocID="{B408D6EA-123F-413B-94ED-0CF8F9475555}" presName="circ1Tx" presStyleLbl="revTx" presStyleIdx="0" presStyleCnt="0">
        <dgm:presLayoutVars>
          <dgm:chMax val="0"/>
          <dgm:chPref val="0"/>
          <dgm:bulletEnabled val="1"/>
        </dgm:presLayoutVars>
      </dgm:prSet>
      <dgm:spPr/>
      <dgm:t>
        <a:bodyPr/>
        <a:lstStyle/>
        <a:p>
          <a:endParaRPr lang="es-MX"/>
        </a:p>
      </dgm:t>
    </dgm:pt>
    <dgm:pt modelId="{CCAA0BDD-BF6C-4E63-8FBD-FC8F8638C997}" type="pres">
      <dgm:prSet presAssocID="{C4F1A1C9-8A72-42FC-B199-99C55EE9A738}" presName="circ2" presStyleLbl="vennNode1" presStyleIdx="1" presStyleCnt="2"/>
      <dgm:spPr/>
      <dgm:t>
        <a:bodyPr/>
        <a:lstStyle/>
        <a:p>
          <a:endParaRPr lang="es-MX"/>
        </a:p>
      </dgm:t>
    </dgm:pt>
    <dgm:pt modelId="{638C9EB5-2B77-400B-BCCD-53CE88465268}" type="pres">
      <dgm:prSet presAssocID="{C4F1A1C9-8A72-42FC-B199-99C55EE9A738}" presName="circ2Tx" presStyleLbl="revTx" presStyleIdx="0" presStyleCnt="0">
        <dgm:presLayoutVars>
          <dgm:chMax val="0"/>
          <dgm:chPref val="0"/>
          <dgm:bulletEnabled val="1"/>
        </dgm:presLayoutVars>
      </dgm:prSet>
      <dgm:spPr/>
      <dgm:t>
        <a:bodyPr/>
        <a:lstStyle/>
        <a:p>
          <a:endParaRPr lang="es-MX"/>
        </a:p>
      </dgm:t>
    </dgm:pt>
  </dgm:ptLst>
  <dgm:cxnLst>
    <dgm:cxn modelId="{6E72062D-7A97-4F62-B9BB-CF21FC0526BF}" type="presOf" srcId="{1CEF6AE7-BEDC-4A77-AA69-750ED7085F5D}" destId="{DDDA7833-2122-482D-977A-C952CC1FEAE0}" srcOrd="0" destOrd="0" presId="urn:microsoft.com/office/officeart/2005/8/layout/venn1"/>
    <dgm:cxn modelId="{B4712BD7-86B5-478E-9A79-83C1D5306C39}" type="presOf" srcId="{C4F1A1C9-8A72-42FC-B199-99C55EE9A738}" destId="{CCAA0BDD-BF6C-4E63-8FBD-FC8F8638C997}" srcOrd="0" destOrd="0" presId="urn:microsoft.com/office/officeart/2005/8/layout/venn1"/>
    <dgm:cxn modelId="{CA44E0BE-E562-4D6B-8D39-5E21C1B17564}" type="presOf" srcId="{C4F1A1C9-8A72-42FC-B199-99C55EE9A738}" destId="{638C9EB5-2B77-400B-BCCD-53CE88465268}" srcOrd="1" destOrd="0" presId="urn:microsoft.com/office/officeart/2005/8/layout/venn1"/>
    <dgm:cxn modelId="{1649A660-71EB-4F21-B873-A50D9F77C456}" srcId="{1CEF6AE7-BEDC-4A77-AA69-750ED7085F5D}" destId="{C4F1A1C9-8A72-42FC-B199-99C55EE9A738}" srcOrd="1" destOrd="0" parTransId="{0B060F17-AA04-4B80-AD17-7BFAE8C11618}" sibTransId="{91C4E7E9-8C7F-4749-82CC-CB6DBADB35A5}"/>
    <dgm:cxn modelId="{5E19EEB8-C32A-4140-9EA6-967E5CCAF4E5}" srcId="{1CEF6AE7-BEDC-4A77-AA69-750ED7085F5D}" destId="{B408D6EA-123F-413B-94ED-0CF8F9475555}" srcOrd="0" destOrd="0" parTransId="{6E2A9850-6E1D-4A5F-BD96-F0E588DC45E0}" sibTransId="{5A2FB877-BE9A-4BCA-998F-1927804E8AE2}"/>
    <dgm:cxn modelId="{869A2CBA-DB51-47F6-B637-3EDD0FAABF58}" type="presOf" srcId="{B408D6EA-123F-413B-94ED-0CF8F9475555}" destId="{751808B9-E822-4C36-9CA9-CB2FE00CA2EF}" srcOrd="1" destOrd="0" presId="urn:microsoft.com/office/officeart/2005/8/layout/venn1"/>
    <dgm:cxn modelId="{20BBC246-781F-472B-B6F4-5FEB55576694}" type="presOf" srcId="{B408D6EA-123F-413B-94ED-0CF8F9475555}" destId="{6D604BA5-28B0-4391-8148-4FCB2C114A09}" srcOrd="0" destOrd="0" presId="urn:microsoft.com/office/officeart/2005/8/layout/venn1"/>
    <dgm:cxn modelId="{AC77B407-3B7C-4D89-9AF5-1334F14C49DE}" type="presParOf" srcId="{DDDA7833-2122-482D-977A-C952CC1FEAE0}" destId="{6D604BA5-28B0-4391-8148-4FCB2C114A09}" srcOrd="0" destOrd="0" presId="urn:microsoft.com/office/officeart/2005/8/layout/venn1"/>
    <dgm:cxn modelId="{01119E7E-0786-4F24-92A2-9DFD9293A1F8}" type="presParOf" srcId="{DDDA7833-2122-482D-977A-C952CC1FEAE0}" destId="{751808B9-E822-4C36-9CA9-CB2FE00CA2EF}" srcOrd="1" destOrd="0" presId="urn:microsoft.com/office/officeart/2005/8/layout/venn1"/>
    <dgm:cxn modelId="{4D5A0B5A-8FA0-4D97-987A-96306E5C25B5}" type="presParOf" srcId="{DDDA7833-2122-482D-977A-C952CC1FEAE0}" destId="{CCAA0BDD-BF6C-4E63-8FBD-FC8F8638C997}" srcOrd="2" destOrd="0" presId="urn:microsoft.com/office/officeart/2005/8/layout/venn1"/>
    <dgm:cxn modelId="{3F303D1F-CB6B-4DE6-972C-102AABCE49ED}" type="presParOf" srcId="{DDDA7833-2122-482D-977A-C952CC1FEAE0}" destId="{638C9EB5-2B77-400B-BCCD-53CE88465268}" srcOrd="3" destOrd="0" presId="urn:microsoft.com/office/officeart/2005/8/layout/ven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C304A3A-E5D5-492D-9BE3-1EC2FA35861B}" type="doc">
      <dgm:prSet loTypeId="urn:microsoft.com/office/officeart/2005/8/layout/radial1" loCatId="relationship" qsTypeId="urn:microsoft.com/office/officeart/2005/8/quickstyle/3d1" qsCatId="3D" csTypeId="urn:microsoft.com/office/officeart/2005/8/colors/colorful3" csCatId="colorful" phldr="1"/>
      <dgm:spPr/>
      <dgm:t>
        <a:bodyPr/>
        <a:lstStyle/>
        <a:p>
          <a:endParaRPr lang="es-MX"/>
        </a:p>
      </dgm:t>
    </dgm:pt>
    <dgm:pt modelId="{B179FC90-795B-4246-B589-DE3749E66E51}">
      <dgm:prSet phldrT="[Texto]"/>
      <dgm:spPr/>
      <dgm:t>
        <a:bodyPr/>
        <a:lstStyle/>
        <a:p>
          <a:r>
            <a:rPr lang="es-MX"/>
            <a:t>Apodaca Prevenido y Seguro</a:t>
          </a:r>
        </a:p>
      </dgm:t>
    </dgm:pt>
    <dgm:pt modelId="{5EAC4105-8E4C-4DE9-826F-70AA7B52FDF6}" type="parTrans" cxnId="{01386185-9202-4765-B53A-DC3C9CEB8776}">
      <dgm:prSet/>
      <dgm:spPr/>
      <dgm:t>
        <a:bodyPr/>
        <a:lstStyle/>
        <a:p>
          <a:endParaRPr lang="es-MX"/>
        </a:p>
      </dgm:t>
    </dgm:pt>
    <dgm:pt modelId="{4E28B99D-DE34-4879-BED4-2A7B11E53907}" type="sibTrans" cxnId="{01386185-9202-4765-B53A-DC3C9CEB8776}">
      <dgm:prSet/>
      <dgm:spPr/>
      <dgm:t>
        <a:bodyPr/>
        <a:lstStyle/>
        <a:p>
          <a:endParaRPr lang="es-MX"/>
        </a:p>
      </dgm:t>
    </dgm:pt>
    <dgm:pt modelId="{8B50EEAF-AD69-406A-9CDA-2A48C1E3D1EE}">
      <dgm:prSet phldrT="[Texto]"/>
      <dgm:spPr/>
      <dgm:t>
        <a:bodyPr/>
        <a:lstStyle/>
        <a:p>
          <a:r>
            <a:rPr lang="es-MX"/>
            <a:t>Secretaría de Seguridad Pública y Vialidad</a:t>
          </a:r>
        </a:p>
      </dgm:t>
    </dgm:pt>
    <dgm:pt modelId="{09EB9797-66A6-4F05-8BAE-BA35B878A2DB}" type="parTrans" cxnId="{A5FE2FE4-5493-4A26-B75F-304F7DA55591}">
      <dgm:prSet/>
      <dgm:spPr/>
      <dgm:t>
        <a:bodyPr/>
        <a:lstStyle/>
        <a:p>
          <a:endParaRPr lang="es-MX"/>
        </a:p>
      </dgm:t>
    </dgm:pt>
    <dgm:pt modelId="{92DDC1DD-14C3-4A91-82CC-D1665E77D07A}" type="sibTrans" cxnId="{A5FE2FE4-5493-4A26-B75F-304F7DA55591}">
      <dgm:prSet/>
      <dgm:spPr/>
      <dgm:t>
        <a:bodyPr/>
        <a:lstStyle/>
        <a:p>
          <a:endParaRPr lang="es-MX"/>
        </a:p>
      </dgm:t>
    </dgm:pt>
    <dgm:pt modelId="{37E968BF-3740-4080-A8BD-C45AE29D8E4A}">
      <dgm:prSet phldrT="[Texto]"/>
      <dgm:spPr/>
      <dgm:t>
        <a:bodyPr/>
        <a:lstStyle/>
        <a:p>
          <a:r>
            <a:rPr lang="es-MX"/>
            <a:t>Secretaría del Ayuntamiento</a:t>
          </a:r>
        </a:p>
      </dgm:t>
    </dgm:pt>
    <dgm:pt modelId="{6FEDF251-49DA-41F9-86AC-285D7557FEF5}" type="parTrans" cxnId="{69D1295E-ADA2-4FDE-98C0-69E0F1F1BA81}">
      <dgm:prSet/>
      <dgm:spPr/>
      <dgm:t>
        <a:bodyPr/>
        <a:lstStyle/>
        <a:p>
          <a:endParaRPr lang="es-MX"/>
        </a:p>
      </dgm:t>
    </dgm:pt>
    <dgm:pt modelId="{4C351847-BE13-4750-8826-9B1761DD7FA3}" type="sibTrans" cxnId="{69D1295E-ADA2-4FDE-98C0-69E0F1F1BA81}">
      <dgm:prSet/>
      <dgm:spPr/>
      <dgm:t>
        <a:bodyPr/>
        <a:lstStyle/>
        <a:p>
          <a:endParaRPr lang="es-MX"/>
        </a:p>
      </dgm:t>
    </dgm:pt>
    <dgm:pt modelId="{F1D772F4-1B27-4164-B854-2E309ED72779}">
      <dgm:prSet phldrT="[Texto]"/>
      <dgm:spPr/>
      <dgm:t>
        <a:bodyPr/>
        <a:lstStyle/>
        <a:p>
          <a:endParaRPr lang="es-ES"/>
        </a:p>
      </dgm:t>
    </dgm:pt>
    <dgm:pt modelId="{6402CB1E-C4E6-4FFB-9870-6C78A8974454}" type="parTrans" cxnId="{7E8B6A5E-D1DD-424A-B32F-5B4E4C65FF22}">
      <dgm:prSet/>
      <dgm:spPr/>
      <dgm:t>
        <a:bodyPr/>
        <a:lstStyle/>
        <a:p>
          <a:endParaRPr lang="es-MX"/>
        </a:p>
      </dgm:t>
    </dgm:pt>
    <dgm:pt modelId="{3532E60C-F395-4C9D-AFA7-4BD5BB58555A}" type="sibTrans" cxnId="{7E8B6A5E-D1DD-424A-B32F-5B4E4C65FF22}">
      <dgm:prSet/>
      <dgm:spPr/>
      <dgm:t>
        <a:bodyPr/>
        <a:lstStyle/>
        <a:p>
          <a:endParaRPr lang="es-MX"/>
        </a:p>
      </dgm:t>
    </dgm:pt>
    <dgm:pt modelId="{7D7A7CBE-95C0-4E4D-96A3-314B9DE106F8}">
      <dgm:prSet phldrT="[Texto]" phldr="1"/>
      <dgm:spPr/>
      <dgm:t>
        <a:bodyPr/>
        <a:lstStyle/>
        <a:p>
          <a:endParaRPr lang="es-MX"/>
        </a:p>
      </dgm:t>
    </dgm:pt>
    <dgm:pt modelId="{B4874A8F-1EF8-4844-AF8D-82F8DF93FCD3}" type="parTrans" cxnId="{0B11656D-AE2D-415A-AD15-807F9B7EA1E2}">
      <dgm:prSet/>
      <dgm:spPr/>
      <dgm:t>
        <a:bodyPr/>
        <a:lstStyle/>
        <a:p>
          <a:endParaRPr lang="es-MX"/>
        </a:p>
      </dgm:t>
    </dgm:pt>
    <dgm:pt modelId="{4FC84687-9965-4472-AD57-B9C3A714EADB}" type="sibTrans" cxnId="{0B11656D-AE2D-415A-AD15-807F9B7EA1E2}">
      <dgm:prSet/>
      <dgm:spPr/>
      <dgm:t>
        <a:bodyPr/>
        <a:lstStyle/>
        <a:p>
          <a:endParaRPr lang="es-MX"/>
        </a:p>
      </dgm:t>
    </dgm:pt>
    <dgm:pt modelId="{94693765-C631-41E8-8236-515AAD81CA38}">
      <dgm:prSet phldrT="[Texto]" phldr="1"/>
      <dgm:spPr/>
      <dgm:t>
        <a:bodyPr/>
        <a:lstStyle/>
        <a:p>
          <a:endParaRPr lang="es-MX"/>
        </a:p>
      </dgm:t>
    </dgm:pt>
    <dgm:pt modelId="{585824D7-C2F6-45DB-A063-5DABD763284A}" type="parTrans" cxnId="{C6F1A5AD-5748-4111-8946-73633BCB517A}">
      <dgm:prSet/>
      <dgm:spPr/>
      <dgm:t>
        <a:bodyPr/>
        <a:lstStyle/>
        <a:p>
          <a:endParaRPr lang="es-MX"/>
        </a:p>
      </dgm:t>
    </dgm:pt>
    <dgm:pt modelId="{CC88B191-9DDB-445C-ACCA-85688C63C7ED}" type="sibTrans" cxnId="{C6F1A5AD-5748-4111-8946-73633BCB517A}">
      <dgm:prSet/>
      <dgm:spPr/>
      <dgm:t>
        <a:bodyPr/>
        <a:lstStyle/>
        <a:p>
          <a:endParaRPr lang="es-MX"/>
        </a:p>
      </dgm:t>
    </dgm:pt>
    <dgm:pt modelId="{BD230D41-D841-4290-ACB4-C75D2E2ACA53}">
      <dgm:prSet phldrT="[Texto]" phldr="1"/>
      <dgm:spPr/>
      <dgm:t>
        <a:bodyPr/>
        <a:lstStyle/>
        <a:p>
          <a:endParaRPr lang="es-MX"/>
        </a:p>
      </dgm:t>
    </dgm:pt>
    <dgm:pt modelId="{CF739B72-0DA7-4E30-8F16-A06E433BEFBF}" type="parTrans" cxnId="{F7B40753-3FBD-403D-B5E9-462B96C4F8F4}">
      <dgm:prSet/>
      <dgm:spPr/>
      <dgm:t>
        <a:bodyPr/>
        <a:lstStyle/>
        <a:p>
          <a:endParaRPr lang="es-MX"/>
        </a:p>
      </dgm:t>
    </dgm:pt>
    <dgm:pt modelId="{09A685E1-D023-4240-A57B-51FD40746326}" type="sibTrans" cxnId="{F7B40753-3FBD-403D-B5E9-462B96C4F8F4}">
      <dgm:prSet/>
      <dgm:spPr/>
      <dgm:t>
        <a:bodyPr/>
        <a:lstStyle/>
        <a:p>
          <a:endParaRPr lang="es-MX"/>
        </a:p>
      </dgm:t>
    </dgm:pt>
    <dgm:pt modelId="{0BBCD136-562D-4DE2-9996-5C004E49B8B0}">
      <dgm:prSet phldrT="[Texto]" phldr="1"/>
      <dgm:spPr/>
      <dgm:t>
        <a:bodyPr/>
        <a:lstStyle/>
        <a:p>
          <a:endParaRPr lang="es-MX"/>
        </a:p>
      </dgm:t>
    </dgm:pt>
    <dgm:pt modelId="{D092CEE8-84B8-49C0-BE76-E69C94E09E2C}" type="parTrans" cxnId="{9522250F-8C94-4AD4-98F7-67466796FD14}">
      <dgm:prSet/>
      <dgm:spPr/>
      <dgm:t>
        <a:bodyPr/>
        <a:lstStyle/>
        <a:p>
          <a:endParaRPr lang="es-MX"/>
        </a:p>
      </dgm:t>
    </dgm:pt>
    <dgm:pt modelId="{243A9957-C887-4930-940B-DF7D2837C7E2}" type="sibTrans" cxnId="{9522250F-8C94-4AD4-98F7-67466796FD14}">
      <dgm:prSet/>
      <dgm:spPr/>
      <dgm:t>
        <a:bodyPr/>
        <a:lstStyle/>
        <a:p>
          <a:endParaRPr lang="es-MX"/>
        </a:p>
      </dgm:t>
    </dgm:pt>
    <dgm:pt modelId="{F1738AE9-0A6D-441B-933D-75CF824CD68D}">
      <dgm:prSet phldrT="[Texto]" phldr="1"/>
      <dgm:spPr/>
      <dgm:t>
        <a:bodyPr/>
        <a:lstStyle/>
        <a:p>
          <a:endParaRPr lang="es-MX"/>
        </a:p>
      </dgm:t>
    </dgm:pt>
    <dgm:pt modelId="{11531C40-A72F-4C92-8864-795807F825A1}" type="parTrans" cxnId="{83B53AC8-A6A9-4E73-9A52-4E40AC61A994}">
      <dgm:prSet/>
      <dgm:spPr/>
      <dgm:t>
        <a:bodyPr/>
        <a:lstStyle/>
        <a:p>
          <a:endParaRPr lang="es-MX"/>
        </a:p>
      </dgm:t>
    </dgm:pt>
    <dgm:pt modelId="{D88F1A82-FA20-4B92-97A9-E70E9A06BAE8}" type="sibTrans" cxnId="{83B53AC8-A6A9-4E73-9A52-4E40AC61A994}">
      <dgm:prSet/>
      <dgm:spPr/>
      <dgm:t>
        <a:bodyPr/>
        <a:lstStyle/>
        <a:p>
          <a:endParaRPr lang="es-MX"/>
        </a:p>
      </dgm:t>
    </dgm:pt>
    <dgm:pt modelId="{24A79187-E475-4DE5-B98C-FC197A642FE4}">
      <dgm:prSet/>
      <dgm:spPr>
        <a:solidFill>
          <a:srgbClr val="FFD03B"/>
        </a:solidFill>
      </dgm:spPr>
      <dgm:t>
        <a:bodyPr/>
        <a:lstStyle/>
        <a:p>
          <a:r>
            <a:rPr lang="es-MX"/>
            <a:t>Secretaría de Desarrollo Social</a:t>
          </a:r>
        </a:p>
      </dgm:t>
    </dgm:pt>
    <dgm:pt modelId="{FFDA1673-D8DC-4A65-B358-E89F5CFBB7CB}" type="parTrans" cxnId="{20F8A4FC-4418-4CCD-97EF-AB57C0133033}">
      <dgm:prSet/>
      <dgm:spPr/>
      <dgm:t>
        <a:bodyPr/>
        <a:lstStyle/>
        <a:p>
          <a:endParaRPr lang="es-MX"/>
        </a:p>
      </dgm:t>
    </dgm:pt>
    <dgm:pt modelId="{FD6F37D4-ACB5-456F-B367-16BC7969EF00}" type="sibTrans" cxnId="{20F8A4FC-4418-4CCD-97EF-AB57C0133033}">
      <dgm:prSet/>
      <dgm:spPr/>
      <dgm:t>
        <a:bodyPr/>
        <a:lstStyle/>
        <a:p>
          <a:endParaRPr lang="es-MX"/>
        </a:p>
      </dgm:t>
    </dgm:pt>
    <dgm:pt modelId="{221A5908-228A-469B-91E7-9F94E6C278DD}">
      <dgm:prSet/>
      <dgm:spPr>
        <a:solidFill>
          <a:schemeClr val="accent1">
            <a:lumMod val="75000"/>
          </a:schemeClr>
        </a:solidFill>
      </dgm:spPr>
      <dgm:t>
        <a:bodyPr/>
        <a:lstStyle/>
        <a:p>
          <a:endParaRPr lang="es-ES"/>
        </a:p>
      </dgm:t>
    </dgm:pt>
    <dgm:pt modelId="{CCB4FB88-A4C4-40D1-B35C-DC1D9711FB18}" type="parTrans" cxnId="{AFC821E2-E940-4FA2-A29B-635C695EA542}">
      <dgm:prSet/>
      <dgm:spPr/>
      <dgm:t>
        <a:bodyPr/>
        <a:lstStyle/>
        <a:p>
          <a:endParaRPr lang="es-MX"/>
        </a:p>
      </dgm:t>
    </dgm:pt>
    <dgm:pt modelId="{6B4896F7-B4E6-4F29-8F3A-CA38FD1ACA6E}" type="sibTrans" cxnId="{AFC821E2-E940-4FA2-A29B-635C695EA542}">
      <dgm:prSet/>
      <dgm:spPr/>
      <dgm:t>
        <a:bodyPr/>
        <a:lstStyle/>
        <a:p>
          <a:endParaRPr lang="es-MX"/>
        </a:p>
      </dgm:t>
    </dgm:pt>
    <dgm:pt modelId="{8B0A6FF1-CF16-0A42-A52D-6B6189C0B083}">
      <dgm:prSet phldrT="[Texto]"/>
      <dgm:spPr/>
      <dgm:t>
        <a:bodyPr/>
        <a:lstStyle/>
        <a:p>
          <a:endParaRPr lang="es-MX"/>
        </a:p>
      </dgm:t>
    </dgm:pt>
    <dgm:pt modelId="{2E42E24B-1417-184F-82EE-0ADA7262DC0F}" type="parTrans" cxnId="{E9074AF6-38B4-A843-A73B-E8DCFACB6A26}">
      <dgm:prSet/>
      <dgm:spPr/>
      <dgm:t>
        <a:bodyPr/>
        <a:lstStyle/>
        <a:p>
          <a:endParaRPr lang="es-ES"/>
        </a:p>
      </dgm:t>
    </dgm:pt>
    <dgm:pt modelId="{285B38B6-93A0-8546-B962-24504B67B75F}" type="sibTrans" cxnId="{E9074AF6-38B4-A843-A73B-E8DCFACB6A26}">
      <dgm:prSet/>
      <dgm:spPr/>
      <dgm:t>
        <a:bodyPr/>
        <a:lstStyle/>
        <a:p>
          <a:endParaRPr lang="es-ES"/>
        </a:p>
      </dgm:t>
    </dgm:pt>
    <dgm:pt modelId="{B4DAAE7A-4D09-FC4F-8472-4064CB91FEC1}">
      <dgm:prSet/>
      <dgm:spPr>
        <a:solidFill>
          <a:srgbClr val="FFD03B"/>
        </a:solidFill>
      </dgm:spPr>
      <dgm:t>
        <a:bodyPr/>
        <a:lstStyle/>
        <a:p>
          <a:endParaRPr lang="es-MX"/>
        </a:p>
      </dgm:t>
    </dgm:pt>
    <dgm:pt modelId="{C083C1BB-3BA1-644C-8E6E-E7752AA86154}" type="parTrans" cxnId="{09D2DCEA-EA9D-4646-9A6F-0DA05A22509C}">
      <dgm:prSet/>
      <dgm:spPr/>
      <dgm:t>
        <a:bodyPr/>
        <a:lstStyle/>
        <a:p>
          <a:endParaRPr lang="es-ES"/>
        </a:p>
      </dgm:t>
    </dgm:pt>
    <dgm:pt modelId="{3811D0EF-BEC2-C64F-A8B3-576EDD18320C}" type="sibTrans" cxnId="{09D2DCEA-EA9D-4646-9A6F-0DA05A22509C}">
      <dgm:prSet/>
      <dgm:spPr/>
      <dgm:t>
        <a:bodyPr/>
        <a:lstStyle/>
        <a:p>
          <a:endParaRPr lang="es-ES"/>
        </a:p>
      </dgm:t>
    </dgm:pt>
    <dgm:pt modelId="{1DBD9E65-B144-574E-B0F2-1D4DEE2ECF7D}">
      <dgm:prSet/>
      <dgm:spPr>
        <a:solidFill>
          <a:srgbClr val="FFD03B"/>
        </a:solidFill>
      </dgm:spPr>
      <dgm:t>
        <a:bodyPr/>
        <a:lstStyle/>
        <a:p>
          <a:r>
            <a:rPr lang="es-MX"/>
            <a:t>Secretaría de Administración</a:t>
          </a:r>
        </a:p>
      </dgm:t>
    </dgm:pt>
    <dgm:pt modelId="{5DB3EC94-449D-2443-85EE-1C61895BE3D4}" type="parTrans" cxnId="{B6BA300A-7078-644C-9070-46CF4F7B0A80}">
      <dgm:prSet/>
      <dgm:spPr/>
      <dgm:t>
        <a:bodyPr/>
        <a:lstStyle/>
        <a:p>
          <a:endParaRPr lang="es-ES"/>
        </a:p>
      </dgm:t>
    </dgm:pt>
    <dgm:pt modelId="{7D37E12D-269E-F144-90CF-2DA05DFA957D}" type="sibTrans" cxnId="{B6BA300A-7078-644C-9070-46CF4F7B0A80}">
      <dgm:prSet/>
      <dgm:spPr/>
    </dgm:pt>
    <dgm:pt modelId="{B0883C3C-24A9-45F3-98AA-1E0DAB598FBE}" type="pres">
      <dgm:prSet presAssocID="{1C304A3A-E5D5-492D-9BE3-1EC2FA35861B}" presName="cycle" presStyleCnt="0">
        <dgm:presLayoutVars>
          <dgm:chMax val="1"/>
          <dgm:dir/>
          <dgm:animLvl val="ctr"/>
          <dgm:resizeHandles val="exact"/>
        </dgm:presLayoutVars>
      </dgm:prSet>
      <dgm:spPr/>
      <dgm:t>
        <a:bodyPr/>
        <a:lstStyle/>
        <a:p>
          <a:endParaRPr lang="es-MX"/>
        </a:p>
      </dgm:t>
    </dgm:pt>
    <dgm:pt modelId="{9D57642C-C847-4C6D-A890-4F8C5443BFBF}" type="pres">
      <dgm:prSet presAssocID="{B179FC90-795B-4246-B589-DE3749E66E51}" presName="centerShape" presStyleLbl="node0" presStyleIdx="0" presStyleCnt="1"/>
      <dgm:spPr/>
      <dgm:t>
        <a:bodyPr/>
        <a:lstStyle/>
        <a:p>
          <a:endParaRPr lang="es-MX"/>
        </a:p>
      </dgm:t>
    </dgm:pt>
    <dgm:pt modelId="{6CD548D4-CA16-4B85-8344-F5CE555416EC}" type="pres">
      <dgm:prSet presAssocID="{09EB9797-66A6-4F05-8BAE-BA35B878A2DB}" presName="Name9" presStyleLbl="parChTrans1D2" presStyleIdx="0" presStyleCnt="4"/>
      <dgm:spPr/>
      <dgm:t>
        <a:bodyPr/>
        <a:lstStyle/>
        <a:p>
          <a:endParaRPr lang="es-MX"/>
        </a:p>
      </dgm:t>
    </dgm:pt>
    <dgm:pt modelId="{A4B64880-3AF4-473E-AA57-956091454833}" type="pres">
      <dgm:prSet presAssocID="{09EB9797-66A6-4F05-8BAE-BA35B878A2DB}" presName="connTx" presStyleLbl="parChTrans1D2" presStyleIdx="0" presStyleCnt="4"/>
      <dgm:spPr/>
      <dgm:t>
        <a:bodyPr/>
        <a:lstStyle/>
        <a:p>
          <a:endParaRPr lang="es-MX"/>
        </a:p>
      </dgm:t>
    </dgm:pt>
    <dgm:pt modelId="{78334DF7-DD15-423A-99AF-793CC7F6A389}" type="pres">
      <dgm:prSet presAssocID="{8B50EEAF-AD69-406A-9CDA-2A48C1E3D1EE}" presName="node" presStyleLbl="node1" presStyleIdx="0" presStyleCnt="4" custRadScaleRad="113565" custRadScaleInc="-394">
        <dgm:presLayoutVars>
          <dgm:bulletEnabled val="1"/>
        </dgm:presLayoutVars>
      </dgm:prSet>
      <dgm:spPr/>
      <dgm:t>
        <a:bodyPr/>
        <a:lstStyle/>
        <a:p>
          <a:endParaRPr lang="es-MX"/>
        </a:p>
      </dgm:t>
    </dgm:pt>
    <dgm:pt modelId="{7F33CB17-778E-423A-86AF-698357BFFC6C}" type="pres">
      <dgm:prSet presAssocID="{6FEDF251-49DA-41F9-86AC-285D7557FEF5}" presName="Name9" presStyleLbl="parChTrans1D2" presStyleIdx="1" presStyleCnt="4"/>
      <dgm:spPr/>
      <dgm:t>
        <a:bodyPr/>
        <a:lstStyle/>
        <a:p>
          <a:endParaRPr lang="es-MX"/>
        </a:p>
      </dgm:t>
    </dgm:pt>
    <dgm:pt modelId="{8BE7DE95-E2F3-4799-A6E0-827F5A3D6D8D}" type="pres">
      <dgm:prSet presAssocID="{6FEDF251-49DA-41F9-86AC-285D7557FEF5}" presName="connTx" presStyleLbl="parChTrans1D2" presStyleIdx="1" presStyleCnt="4"/>
      <dgm:spPr/>
      <dgm:t>
        <a:bodyPr/>
        <a:lstStyle/>
        <a:p>
          <a:endParaRPr lang="es-MX"/>
        </a:p>
      </dgm:t>
    </dgm:pt>
    <dgm:pt modelId="{D6148F8B-0BB2-4486-AF0C-DF8B010E6038}" type="pres">
      <dgm:prSet presAssocID="{37E968BF-3740-4080-A8BD-C45AE29D8E4A}" presName="node" presStyleLbl="node1" presStyleIdx="1" presStyleCnt="4">
        <dgm:presLayoutVars>
          <dgm:bulletEnabled val="1"/>
        </dgm:presLayoutVars>
      </dgm:prSet>
      <dgm:spPr/>
      <dgm:t>
        <a:bodyPr/>
        <a:lstStyle/>
        <a:p>
          <a:endParaRPr lang="es-MX"/>
        </a:p>
      </dgm:t>
    </dgm:pt>
    <dgm:pt modelId="{A7363A04-E0BE-424F-951B-5C2ADF04C6FA}" type="pres">
      <dgm:prSet presAssocID="{FFDA1673-D8DC-4A65-B358-E89F5CFBB7CB}" presName="Name9" presStyleLbl="parChTrans1D2" presStyleIdx="2" presStyleCnt="4"/>
      <dgm:spPr/>
      <dgm:t>
        <a:bodyPr/>
        <a:lstStyle/>
        <a:p>
          <a:endParaRPr lang="es-MX"/>
        </a:p>
      </dgm:t>
    </dgm:pt>
    <dgm:pt modelId="{5FA6B6FC-63BE-4218-8464-4FE297BF567E}" type="pres">
      <dgm:prSet presAssocID="{FFDA1673-D8DC-4A65-B358-E89F5CFBB7CB}" presName="connTx" presStyleLbl="parChTrans1D2" presStyleIdx="2" presStyleCnt="4"/>
      <dgm:spPr/>
      <dgm:t>
        <a:bodyPr/>
        <a:lstStyle/>
        <a:p>
          <a:endParaRPr lang="es-MX"/>
        </a:p>
      </dgm:t>
    </dgm:pt>
    <dgm:pt modelId="{728ACD0F-7426-445F-8B8F-5C851537E237}" type="pres">
      <dgm:prSet presAssocID="{24A79187-E475-4DE5-B98C-FC197A642FE4}" presName="node" presStyleLbl="node1" presStyleIdx="2" presStyleCnt="4">
        <dgm:presLayoutVars>
          <dgm:bulletEnabled val="1"/>
        </dgm:presLayoutVars>
      </dgm:prSet>
      <dgm:spPr/>
      <dgm:t>
        <a:bodyPr/>
        <a:lstStyle/>
        <a:p>
          <a:endParaRPr lang="es-MX"/>
        </a:p>
      </dgm:t>
    </dgm:pt>
    <dgm:pt modelId="{D4A5226B-E61F-7D4C-A0C7-AFDB1CB428EC}" type="pres">
      <dgm:prSet presAssocID="{5DB3EC94-449D-2443-85EE-1C61895BE3D4}" presName="Name9" presStyleLbl="parChTrans1D2" presStyleIdx="3" presStyleCnt="4"/>
      <dgm:spPr/>
      <dgm:t>
        <a:bodyPr/>
        <a:lstStyle/>
        <a:p>
          <a:endParaRPr lang="es-MX"/>
        </a:p>
      </dgm:t>
    </dgm:pt>
    <dgm:pt modelId="{B60C914B-456E-E04D-A095-152AD7A7F9BF}" type="pres">
      <dgm:prSet presAssocID="{5DB3EC94-449D-2443-85EE-1C61895BE3D4}" presName="connTx" presStyleLbl="parChTrans1D2" presStyleIdx="3" presStyleCnt="4"/>
      <dgm:spPr/>
      <dgm:t>
        <a:bodyPr/>
        <a:lstStyle/>
        <a:p>
          <a:endParaRPr lang="es-MX"/>
        </a:p>
      </dgm:t>
    </dgm:pt>
    <dgm:pt modelId="{0BFC7460-1860-D94F-920A-5E015D95A860}" type="pres">
      <dgm:prSet presAssocID="{1DBD9E65-B144-574E-B0F2-1D4DEE2ECF7D}" presName="node" presStyleLbl="node1" presStyleIdx="3" presStyleCnt="4">
        <dgm:presLayoutVars>
          <dgm:bulletEnabled val="1"/>
        </dgm:presLayoutVars>
      </dgm:prSet>
      <dgm:spPr/>
      <dgm:t>
        <a:bodyPr/>
        <a:lstStyle/>
        <a:p>
          <a:endParaRPr lang="es-ES"/>
        </a:p>
      </dgm:t>
    </dgm:pt>
  </dgm:ptLst>
  <dgm:cxnLst>
    <dgm:cxn modelId="{BF7CCF1D-04ED-4759-AEF7-41DB8F1A60B3}" type="presOf" srcId="{6FEDF251-49DA-41F9-86AC-285D7557FEF5}" destId="{7F33CB17-778E-423A-86AF-698357BFFC6C}" srcOrd="0" destOrd="0" presId="urn:microsoft.com/office/officeart/2005/8/layout/radial1"/>
    <dgm:cxn modelId="{47C47C31-8C13-4E8F-B72A-B6327C3FB90E}" type="presOf" srcId="{5DB3EC94-449D-2443-85EE-1C61895BE3D4}" destId="{B60C914B-456E-E04D-A095-152AD7A7F9BF}" srcOrd="1" destOrd="0" presId="urn:microsoft.com/office/officeart/2005/8/layout/radial1"/>
    <dgm:cxn modelId="{A5FE2FE4-5493-4A26-B75F-304F7DA55591}" srcId="{B179FC90-795B-4246-B589-DE3749E66E51}" destId="{8B50EEAF-AD69-406A-9CDA-2A48C1E3D1EE}" srcOrd="0" destOrd="0" parTransId="{09EB9797-66A6-4F05-8BAE-BA35B878A2DB}" sibTransId="{92DDC1DD-14C3-4A91-82CC-D1665E77D07A}"/>
    <dgm:cxn modelId="{5BA4B7DC-CAC7-41F5-A7B1-A8DF5DE5608F}" type="presOf" srcId="{09EB9797-66A6-4F05-8BAE-BA35B878A2DB}" destId="{6CD548D4-CA16-4B85-8344-F5CE555416EC}" srcOrd="0" destOrd="0" presId="urn:microsoft.com/office/officeart/2005/8/layout/radial1"/>
    <dgm:cxn modelId="{C6F1A5AD-5748-4111-8946-73633BCB517A}" srcId="{8B0A6FF1-CF16-0A42-A52D-6B6189C0B083}" destId="{94693765-C631-41E8-8236-515AAD81CA38}" srcOrd="1" destOrd="0" parTransId="{585824D7-C2F6-45DB-A063-5DABD763284A}" sibTransId="{CC88B191-9DDB-445C-ACCA-85688C63C7ED}"/>
    <dgm:cxn modelId="{7E8B6A5E-D1DD-424A-B32F-5B4E4C65FF22}" srcId="{1C304A3A-E5D5-492D-9BE3-1EC2FA35861B}" destId="{F1D772F4-1B27-4164-B854-2E309ED72779}" srcOrd="2" destOrd="0" parTransId="{6402CB1E-C4E6-4FFB-9870-6C78A8974454}" sibTransId="{3532E60C-F395-4C9D-AFA7-4BD5BB58555A}"/>
    <dgm:cxn modelId="{46160368-0B34-4B4D-A832-B033415DD69B}" type="presOf" srcId="{B179FC90-795B-4246-B589-DE3749E66E51}" destId="{9D57642C-C847-4C6D-A890-4F8C5443BFBF}" srcOrd="0" destOrd="0" presId="urn:microsoft.com/office/officeart/2005/8/layout/radial1"/>
    <dgm:cxn modelId="{0B11656D-AE2D-415A-AD15-807F9B7EA1E2}" srcId="{8B0A6FF1-CF16-0A42-A52D-6B6189C0B083}" destId="{7D7A7CBE-95C0-4E4D-96A3-314B9DE106F8}" srcOrd="0" destOrd="0" parTransId="{B4874A8F-1EF8-4844-AF8D-82F8DF93FCD3}" sibTransId="{4FC84687-9965-4472-AD57-B9C3A714EADB}"/>
    <dgm:cxn modelId="{9E275AE6-21E3-4800-9D4D-3E2732B19FEF}" type="presOf" srcId="{1DBD9E65-B144-574E-B0F2-1D4DEE2ECF7D}" destId="{0BFC7460-1860-D94F-920A-5E015D95A860}" srcOrd="0" destOrd="0" presId="urn:microsoft.com/office/officeart/2005/8/layout/radial1"/>
    <dgm:cxn modelId="{20F8A4FC-4418-4CCD-97EF-AB57C0133033}" srcId="{B179FC90-795B-4246-B589-DE3749E66E51}" destId="{24A79187-E475-4DE5-B98C-FC197A642FE4}" srcOrd="2" destOrd="0" parTransId="{FFDA1673-D8DC-4A65-B358-E89F5CFBB7CB}" sibTransId="{FD6F37D4-ACB5-456F-B367-16BC7969EF00}"/>
    <dgm:cxn modelId="{A69FBC17-548C-4401-A611-BE7AE70E7D5C}" type="presOf" srcId="{6FEDF251-49DA-41F9-86AC-285D7557FEF5}" destId="{8BE7DE95-E2F3-4799-A6E0-827F5A3D6D8D}" srcOrd="1" destOrd="0" presId="urn:microsoft.com/office/officeart/2005/8/layout/radial1"/>
    <dgm:cxn modelId="{13402042-ADDE-4424-83D3-C817FB036798}" type="presOf" srcId="{24A79187-E475-4DE5-B98C-FC197A642FE4}" destId="{728ACD0F-7426-445F-8B8F-5C851537E237}" srcOrd="0" destOrd="0" presId="urn:microsoft.com/office/officeart/2005/8/layout/radial1"/>
    <dgm:cxn modelId="{8E5DB665-F615-4555-8E2F-5B6D4B1599EE}" type="presOf" srcId="{5DB3EC94-449D-2443-85EE-1C61895BE3D4}" destId="{D4A5226B-E61F-7D4C-A0C7-AFDB1CB428EC}" srcOrd="0" destOrd="0" presId="urn:microsoft.com/office/officeart/2005/8/layout/radial1"/>
    <dgm:cxn modelId="{AFC821E2-E940-4FA2-A29B-635C695EA542}" srcId="{B4DAAE7A-4D09-FC4F-8472-4064CB91FEC1}" destId="{221A5908-228A-469B-91E7-9F94E6C278DD}" srcOrd="0" destOrd="0" parTransId="{CCB4FB88-A4C4-40D1-B35C-DC1D9711FB18}" sibTransId="{6B4896F7-B4E6-4F29-8F3A-CA38FD1ACA6E}"/>
    <dgm:cxn modelId="{450074D3-D688-4C3B-A050-807239749D91}" type="presOf" srcId="{FFDA1673-D8DC-4A65-B358-E89F5CFBB7CB}" destId="{5FA6B6FC-63BE-4218-8464-4FE297BF567E}" srcOrd="1" destOrd="0" presId="urn:microsoft.com/office/officeart/2005/8/layout/radial1"/>
    <dgm:cxn modelId="{83B53AC8-A6A9-4E73-9A52-4E40AC61A994}" srcId="{BD230D41-D841-4290-ACB4-C75D2E2ACA53}" destId="{F1738AE9-0A6D-441B-933D-75CF824CD68D}" srcOrd="1" destOrd="0" parTransId="{11531C40-A72F-4C92-8864-795807F825A1}" sibTransId="{D88F1A82-FA20-4B92-97A9-E70E9A06BAE8}"/>
    <dgm:cxn modelId="{336DD48B-185F-43BD-88DD-B7F4A1ABB4CE}" type="presOf" srcId="{8B50EEAF-AD69-406A-9CDA-2A48C1E3D1EE}" destId="{78334DF7-DD15-423A-99AF-793CC7F6A389}" srcOrd="0" destOrd="0" presId="urn:microsoft.com/office/officeart/2005/8/layout/radial1"/>
    <dgm:cxn modelId="{0FFCC2EE-89AD-4A33-8F26-058B89BB5EA0}" type="presOf" srcId="{37E968BF-3740-4080-A8BD-C45AE29D8E4A}" destId="{D6148F8B-0BB2-4486-AF0C-DF8B010E6038}" srcOrd="0" destOrd="0" presId="urn:microsoft.com/office/officeart/2005/8/layout/radial1"/>
    <dgm:cxn modelId="{B6BA300A-7078-644C-9070-46CF4F7B0A80}" srcId="{B179FC90-795B-4246-B589-DE3749E66E51}" destId="{1DBD9E65-B144-574E-B0F2-1D4DEE2ECF7D}" srcOrd="3" destOrd="0" parTransId="{5DB3EC94-449D-2443-85EE-1C61895BE3D4}" sibTransId="{7D37E12D-269E-F144-90CF-2DA05DFA957D}"/>
    <dgm:cxn modelId="{09D2DCEA-EA9D-4646-9A6F-0DA05A22509C}" srcId="{1C304A3A-E5D5-492D-9BE3-1EC2FA35861B}" destId="{B4DAAE7A-4D09-FC4F-8472-4064CB91FEC1}" srcOrd="1" destOrd="0" parTransId="{C083C1BB-3BA1-644C-8E6E-E7752AA86154}" sibTransId="{3811D0EF-BEC2-C64F-A8B3-576EDD18320C}"/>
    <dgm:cxn modelId="{69D1295E-ADA2-4FDE-98C0-69E0F1F1BA81}" srcId="{B179FC90-795B-4246-B589-DE3749E66E51}" destId="{37E968BF-3740-4080-A8BD-C45AE29D8E4A}" srcOrd="1" destOrd="0" parTransId="{6FEDF251-49DA-41F9-86AC-285D7557FEF5}" sibTransId="{4C351847-BE13-4750-8826-9B1761DD7FA3}"/>
    <dgm:cxn modelId="{ED95BCD6-C0B1-44CC-87AF-598B93388D69}" type="presOf" srcId="{09EB9797-66A6-4F05-8BAE-BA35B878A2DB}" destId="{A4B64880-3AF4-473E-AA57-956091454833}" srcOrd="1" destOrd="0" presId="urn:microsoft.com/office/officeart/2005/8/layout/radial1"/>
    <dgm:cxn modelId="{9522250F-8C94-4AD4-98F7-67466796FD14}" srcId="{BD230D41-D841-4290-ACB4-C75D2E2ACA53}" destId="{0BBCD136-562D-4DE2-9996-5C004E49B8B0}" srcOrd="0" destOrd="0" parTransId="{D092CEE8-84B8-49C0-BE76-E69C94E09E2C}" sibTransId="{243A9957-C887-4930-940B-DF7D2837C7E2}"/>
    <dgm:cxn modelId="{F7B40753-3FBD-403D-B5E9-462B96C4F8F4}" srcId="{1C304A3A-E5D5-492D-9BE3-1EC2FA35861B}" destId="{BD230D41-D841-4290-ACB4-C75D2E2ACA53}" srcOrd="4" destOrd="0" parTransId="{CF739B72-0DA7-4E30-8F16-A06E433BEFBF}" sibTransId="{09A685E1-D023-4240-A57B-51FD40746326}"/>
    <dgm:cxn modelId="{01386185-9202-4765-B53A-DC3C9CEB8776}" srcId="{1C304A3A-E5D5-492D-9BE3-1EC2FA35861B}" destId="{B179FC90-795B-4246-B589-DE3749E66E51}" srcOrd="0" destOrd="0" parTransId="{5EAC4105-8E4C-4DE9-826F-70AA7B52FDF6}" sibTransId="{4E28B99D-DE34-4879-BED4-2A7B11E53907}"/>
    <dgm:cxn modelId="{5E37BA03-110D-4FB3-982A-88118086EBC3}" type="presOf" srcId="{1C304A3A-E5D5-492D-9BE3-1EC2FA35861B}" destId="{B0883C3C-24A9-45F3-98AA-1E0DAB598FBE}" srcOrd="0" destOrd="0" presId="urn:microsoft.com/office/officeart/2005/8/layout/radial1"/>
    <dgm:cxn modelId="{E9074AF6-38B4-A843-A73B-E8DCFACB6A26}" srcId="{1C304A3A-E5D5-492D-9BE3-1EC2FA35861B}" destId="{8B0A6FF1-CF16-0A42-A52D-6B6189C0B083}" srcOrd="3" destOrd="0" parTransId="{2E42E24B-1417-184F-82EE-0ADA7262DC0F}" sibTransId="{285B38B6-93A0-8546-B962-24504B67B75F}"/>
    <dgm:cxn modelId="{B6DB6FC8-9C59-4844-9E5D-C488AC43913F}" type="presOf" srcId="{FFDA1673-D8DC-4A65-B358-E89F5CFBB7CB}" destId="{A7363A04-E0BE-424F-951B-5C2ADF04C6FA}" srcOrd="0" destOrd="0" presId="urn:microsoft.com/office/officeart/2005/8/layout/radial1"/>
    <dgm:cxn modelId="{AB53DFB3-62E6-499C-8DDF-4D5FBD7AAED1}" type="presParOf" srcId="{B0883C3C-24A9-45F3-98AA-1E0DAB598FBE}" destId="{9D57642C-C847-4C6D-A890-4F8C5443BFBF}" srcOrd="0" destOrd="0" presId="urn:microsoft.com/office/officeart/2005/8/layout/radial1"/>
    <dgm:cxn modelId="{8505E197-0318-4E25-BD8C-7E1F64A3E764}" type="presParOf" srcId="{B0883C3C-24A9-45F3-98AA-1E0DAB598FBE}" destId="{6CD548D4-CA16-4B85-8344-F5CE555416EC}" srcOrd="1" destOrd="0" presId="urn:microsoft.com/office/officeart/2005/8/layout/radial1"/>
    <dgm:cxn modelId="{51AB491C-6065-4A03-8978-3957AEA20072}" type="presParOf" srcId="{6CD548D4-CA16-4B85-8344-F5CE555416EC}" destId="{A4B64880-3AF4-473E-AA57-956091454833}" srcOrd="0" destOrd="0" presId="urn:microsoft.com/office/officeart/2005/8/layout/radial1"/>
    <dgm:cxn modelId="{E43324AE-7286-4CB9-9D35-4227A6D7BAAC}" type="presParOf" srcId="{B0883C3C-24A9-45F3-98AA-1E0DAB598FBE}" destId="{78334DF7-DD15-423A-99AF-793CC7F6A389}" srcOrd="2" destOrd="0" presId="urn:microsoft.com/office/officeart/2005/8/layout/radial1"/>
    <dgm:cxn modelId="{4DCBEE81-5664-45A8-95CC-44941951C289}" type="presParOf" srcId="{B0883C3C-24A9-45F3-98AA-1E0DAB598FBE}" destId="{7F33CB17-778E-423A-86AF-698357BFFC6C}" srcOrd="3" destOrd="0" presId="urn:microsoft.com/office/officeart/2005/8/layout/radial1"/>
    <dgm:cxn modelId="{9CCCA413-77D7-4AF4-BEC4-E139F3EC442E}" type="presParOf" srcId="{7F33CB17-778E-423A-86AF-698357BFFC6C}" destId="{8BE7DE95-E2F3-4799-A6E0-827F5A3D6D8D}" srcOrd="0" destOrd="0" presId="urn:microsoft.com/office/officeart/2005/8/layout/radial1"/>
    <dgm:cxn modelId="{04988B15-5DB7-4883-9D58-400B0489C037}" type="presParOf" srcId="{B0883C3C-24A9-45F3-98AA-1E0DAB598FBE}" destId="{D6148F8B-0BB2-4486-AF0C-DF8B010E6038}" srcOrd="4" destOrd="0" presId="urn:microsoft.com/office/officeart/2005/8/layout/radial1"/>
    <dgm:cxn modelId="{1DE34FDC-A063-4F51-A9CB-EBFB794BA11E}" type="presParOf" srcId="{B0883C3C-24A9-45F3-98AA-1E0DAB598FBE}" destId="{A7363A04-E0BE-424F-951B-5C2ADF04C6FA}" srcOrd="5" destOrd="0" presId="urn:microsoft.com/office/officeart/2005/8/layout/radial1"/>
    <dgm:cxn modelId="{0E56EA3A-A037-4045-9B10-DBDF901195BD}" type="presParOf" srcId="{A7363A04-E0BE-424F-951B-5C2ADF04C6FA}" destId="{5FA6B6FC-63BE-4218-8464-4FE297BF567E}" srcOrd="0" destOrd="0" presId="urn:microsoft.com/office/officeart/2005/8/layout/radial1"/>
    <dgm:cxn modelId="{D6D46F81-8ECA-4714-A50A-F10635930C4D}" type="presParOf" srcId="{B0883C3C-24A9-45F3-98AA-1E0DAB598FBE}" destId="{728ACD0F-7426-445F-8B8F-5C851537E237}" srcOrd="6" destOrd="0" presId="urn:microsoft.com/office/officeart/2005/8/layout/radial1"/>
    <dgm:cxn modelId="{A5C296E5-E8B4-4E0B-B0A3-440B2679D297}" type="presParOf" srcId="{B0883C3C-24A9-45F3-98AA-1E0DAB598FBE}" destId="{D4A5226B-E61F-7D4C-A0C7-AFDB1CB428EC}" srcOrd="7" destOrd="0" presId="urn:microsoft.com/office/officeart/2005/8/layout/radial1"/>
    <dgm:cxn modelId="{39FADEB5-DF39-4F68-AA0C-CA1BCDD6048C}" type="presParOf" srcId="{D4A5226B-E61F-7D4C-A0C7-AFDB1CB428EC}" destId="{B60C914B-456E-E04D-A095-152AD7A7F9BF}" srcOrd="0" destOrd="0" presId="urn:microsoft.com/office/officeart/2005/8/layout/radial1"/>
    <dgm:cxn modelId="{60A55B27-CCFD-4DD0-BB39-8E9568B58A76}" type="presParOf" srcId="{B0883C3C-24A9-45F3-98AA-1E0DAB598FBE}" destId="{0BFC7460-1860-D94F-920A-5E015D95A860}" srcOrd="8" destOrd="0" presId="urn:microsoft.com/office/officeart/2005/8/layout/radial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C304A3A-E5D5-492D-9BE3-1EC2FA35861B}" type="doc">
      <dgm:prSet loTypeId="urn:microsoft.com/office/officeart/2005/8/layout/radial1" loCatId="relationship" qsTypeId="urn:microsoft.com/office/officeart/2005/8/quickstyle/3d1" qsCatId="3D" csTypeId="urn:microsoft.com/office/officeart/2005/8/colors/colorful3" csCatId="colorful" phldr="1"/>
      <dgm:spPr/>
      <dgm:t>
        <a:bodyPr/>
        <a:lstStyle/>
        <a:p>
          <a:endParaRPr lang="es-MX"/>
        </a:p>
      </dgm:t>
    </dgm:pt>
    <dgm:pt modelId="{B179FC90-795B-4246-B589-DE3749E66E51}">
      <dgm:prSet phldrT="[Texto]" custT="1"/>
      <dgm:spPr/>
      <dgm:t>
        <a:bodyPr/>
        <a:lstStyle/>
        <a:p>
          <a:r>
            <a:rPr lang="es-MX" sz="1200"/>
            <a:t>Apodaca Cercano y Abierto</a:t>
          </a:r>
        </a:p>
      </dgm:t>
    </dgm:pt>
    <dgm:pt modelId="{5EAC4105-8E4C-4DE9-826F-70AA7B52FDF6}" type="parTrans" cxnId="{01386185-9202-4765-B53A-DC3C9CEB8776}">
      <dgm:prSet/>
      <dgm:spPr/>
      <dgm:t>
        <a:bodyPr/>
        <a:lstStyle/>
        <a:p>
          <a:endParaRPr lang="es-MX"/>
        </a:p>
      </dgm:t>
    </dgm:pt>
    <dgm:pt modelId="{4E28B99D-DE34-4879-BED4-2A7B11E53907}" type="sibTrans" cxnId="{01386185-9202-4765-B53A-DC3C9CEB8776}">
      <dgm:prSet/>
      <dgm:spPr/>
      <dgm:t>
        <a:bodyPr/>
        <a:lstStyle/>
        <a:p>
          <a:endParaRPr lang="es-MX"/>
        </a:p>
      </dgm:t>
    </dgm:pt>
    <dgm:pt modelId="{8B50EEAF-AD69-406A-9CDA-2A48C1E3D1EE}">
      <dgm:prSet phldrT="[Texto]"/>
      <dgm:spPr/>
      <dgm:t>
        <a:bodyPr/>
        <a:lstStyle/>
        <a:p>
          <a:r>
            <a:rPr lang="es-MX"/>
            <a:t>Contraloría y Transparencia Municipal </a:t>
          </a:r>
        </a:p>
      </dgm:t>
    </dgm:pt>
    <dgm:pt modelId="{09EB9797-66A6-4F05-8BAE-BA35B878A2DB}" type="parTrans" cxnId="{A5FE2FE4-5493-4A26-B75F-304F7DA55591}">
      <dgm:prSet/>
      <dgm:spPr/>
      <dgm:t>
        <a:bodyPr/>
        <a:lstStyle/>
        <a:p>
          <a:endParaRPr lang="es-MX"/>
        </a:p>
      </dgm:t>
    </dgm:pt>
    <dgm:pt modelId="{92DDC1DD-14C3-4A91-82CC-D1665E77D07A}" type="sibTrans" cxnId="{A5FE2FE4-5493-4A26-B75F-304F7DA55591}">
      <dgm:prSet/>
      <dgm:spPr/>
      <dgm:t>
        <a:bodyPr/>
        <a:lstStyle/>
        <a:p>
          <a:endParaRPr lang="es-MX"/>
        </a:p>
      </dgm:t>
    </dgm:pt>
    <dgm:pt modelId="{37E968BF-3740-4080-A8BD-C45AE29D8E4A}">
      <dgm:prSet phldrT="[Texto]"/>
      <dgm:spPr/>
      <dgm:t>
        <a:bodyPr/>
        <a:lstStyle/>
        <a:p>
          <a:r>
            <a:rPr lang="es-MX"/>
            <a:t>Tesorería Municipal</a:t>
          </a:r>
        </a:p>
      </dgm:t>
    </dgm:pt>
    <dgm:pt modelId="{6FEDF251-49DA-41F9-86AC-285D7557FEF5}" type="parTrans" cxnId="{69D1295E-ADA2-4FDE-98C0-69E0F1F1BA81}">
      <dgm:prSet/>
      <dgm:spPr/>
      <dgm:t>
        <a:bodyPr/>
        <a:lstStyle/>
        <a:p>
          <a:endParaRPr lang="es-MX"/>
        </a:p>
      </dgm:t>
    </dgm:pt>
    <dgm:pt modelId="{4C351847-BE13-4750-8826-9B1761DD7FA3}" type="sibTrans" cxnId="{69D1295E-ADA2-4FDE-98C0-69E0F1F1BA81}">
      <dgm:prSet/>
      <dgm:spPr/>
      <dgm:t>
        <a:bodyPr/>
        <a:lstStyle/>
        <a:p>
          <a:endParaRPr lang="es-MX"/>
        </a:p>
      </dgm:t>
    </dgm:pt>
    <dgm:pt modelId="{F1D772F4-1B27-4164-B854-2E309ED72779}">
      <dgm:prSet phldrT="[Texto]" phldr="1"/>
      <dgm:spPr/>
      <dgm:t>
        <a:bodyPr/>
        <a:lstStyle/>
        <a:p>
          <a:endParaRPr lang="es-MX"/>
        </a:p>
      </dgm:t>
    </dgm:pt>
    <dgm:pt modelId="{6402CB1E-C4E6-4FFB-9870-6C78A8974454}" type="parTrans" cxnId="{7E8B6A5E-D1DD-424A-B32F-5B4E4C65FF22}">
      <dgm:prSet/>
      <dgm:spPr/>
      <dgm:t>
        <a:bodyPr/>
        <a:lstStyle/>
        <a:p>
          <a:endParaRPr lang="es-MX"/>
        </a:p>
      </dgm:t>
    </dgm:pt>
    <dgm:pt modelId="{3532E60C-F395-4C9D-AFA7-4BD5BB58555A}" type="sibTrans" cxnId="{7E8B6A5E-D1DD-424A-B32F-5B4E4C65FF22}">
      <dgm:prSet/>
      <dgm:spPr/>
      <dgm:t>
        <a:bodyPr/>
        <a:lstStyle/>
        <a:p>
          <a:endParaRPr lang="es-MX"/>
        </a:p>
      </dgm:t>
    </dgm:pt>
    <dgm:pt modelId="{7D7A7CBE-95C0-4E4D-96A3-314B9DE106F8}">
      <dgm:prSet phldrT="[Texto]" phldr="1"/>
      <dgm:spPr/>
      <dgm:t>
        <a:bodyPr/>
        <a:lstStyle/>
        <a:p>
          <a:endParaRPr lang="es-MX"/>
        </a:p>
      </dgm:t>
    </dgm:pt>
    <dgm:pt modelId="{B4874A8F-1EF8-4844-AF8D-82F8DF93FCD3}" type="parTrans" cxnId="{0B11656D-AE2D-415A-AD15-807F9B7EA1E2}">
      <dgm:prSet/>
      <dgm:spPr/>
      <dgm:t>
        <a:bodyPr/>
        <a:lstStyle/>
        <a:p>
          <a:endParaRPr lang="es-MX"/>
        </a:p>
      </dgm:t>
    </dgm:pt>
    <dgm:pt modelId="{4FC84687-9965-4472-AD57-B9C3A714EADB}" type="sibTrans" cxnId="{0B11656D-AE2D-415A-AD15-807F9B7EA1E2}">
      <dgm:prSet/>
      <dgm:spPr/>
      <dgm:t>
        <a:bodyPr/>
        <a:lstStyle/>
        <a:p>
          <a:endParaRPr lang="es-MX"/>
        </a:p>
      </dgm:t>
    </dgm:pt>
    <dgm:pt modelId="{94693765-C631-41E8-8236-515AAD81CA38}">
      <dgm:prSet phldrT="[Texto]" phldr="1"/>
      <dgm:spPr/>
      <dgm:t>
        <a:bodyPr/>
        <a:lstStyle/>
        <a:p>
          <a:endParaRPr lang="es-MX"/>
        </a:p>
      </dgm:t>
    </dgm:pt>
    <dgm:pt modelId="{585824D7-C2F6-45DB-A063-5DABD763284A}" type="parTrans" cxnId="{C6F1A5AD-5748-4111-8946-73633BCB517A}">
      <dgm:prSet/>
      <dgm:spPr/>
      <dgm:t>
        <a:bodyPr/>
        <a:lstStyle/>
        <a:p>
          <a:endParaRPr lang="es-MX"/>
        </a:p>
      </dgm:t>
    </dgm:pt>
    <dgm:pt modelId="{CC88B191-9DDB-445C-ACCA-85688C63C7ED}" type="sibTrans" cxnId="{C6F1A5AD-5748-4111-8946-73633BCB517A}">
      <dgm:prSet/>
      <dgm:spPr/>
      <dgm:t>
        <a:bodyPr/>
        <a:lstStyle/>
        <a:p>
          <a:endParaRPr lang="es-MX"/>
        </a:p>
      </dgm:t>
    </dgm:pt>
    <dgm:pt modelId="{BD230D41-D841-4290-ACB4-C75D2E2ACA53}">
      <dgm:prSet phldrT="[Texto]" phldr="1"/>
      <dgm:spPr/>
      <dgm:t>
        <a:bodyPr/>
        <a:lstStyle/>
        <a:p>
          <a:endParaRPr lang="es-MX"/>
        </a:p>
      </dgm:t>
    </dgm:pt>
    <dgm:pt modelId="{CF739B72-0DA7-4E30-8F16-A06E433BEFBF}" type="parTrans" cxnId="{F7B40753-3FBD-403D-B5E9-462B96C4F8F4}">
      <dgm:prSet/>
      <dgm:spPr/>
      <dgm:t>
        <a:bodyPr/>
        <a:lstStyle/>
        <a:p>
          <a:endParaRPr lang="es-MX"/>
        </a:p>
      </dgm:t>
    </dgm:pt>
    <dgm:pt modelId="{09A685E1-D023-4240-A57B-51FD40746326}" type="sibTrans" cxnId="{F7B40753-3FBD-403D-B5E9-462B96C4F8F4}">
      <dgm:prSet/>
      <dgm:spPr/>
      <dgm:t>
        <a:bodyPr/>
        <a:lstStyle/>
        <a:p>
          <a:endParaRPr lang="es-MX"/>
        </a:p>
      </dgm:t>
    </dgm:pt>
    <dgm:pt modelId="{0BBCD136-562D-4DE2-9996-5C004E49B8B0}">
      <dgm:prSet phldrT="[Texto]" phldr="1"/>
      <dgm:spPr/>
      <dgm:t>
        <a:bodyPr/>
        <a:lstStyle/>
        <a:p>
          <a:endParaRPr lang="es-MX"/>
        </a:p>
      </dgm:t>
    </dgm:pt>
    <dgm:pt modelId="{D092CEE8-84B8-49C0-BE76-E69C94E09E2C}" type="parTrans" cxnId="{9522250F-8C94-4AD4-98F7-67466796FD14}">
      <dgm:prSet/>
      <dgm:spPr/>
      <dgm:t>
        <a:bodyPr/>
        <a:lstStyle/>
        <a:p>
          <a:endParaRPr lang="es-MX"/>
        </a:p>
      </dgm:t>
    </dgm:pt>
    <dgm:pt modelId="{243A9957-C887-4930-940B-DF7D2837C7E2}" type="sibTrans" cxnId="{9522250F-8C94-4AD4-98F7-67466796FD14}">
      <dgm:prSet/>
      <dgm:spPr/>
      <dgm:t>
        <a:bodyPr/>
        <a:lstStyle/>
        <a:p>
          <a:endParaRPr lang="es-MX"/>
        </a:p>
      </dgm:t>
    </dgm:pt>
    <dgm:pt modelId="{F1738AE9-0A6D-441B-933D-75CF824CD68D}">
      <dgm:prSet phldrT="[Texto]" phldr="1"/>
      <dgm:spPr/>
      <dgm:t>
        <a:bodyPr/>
        <a:lstStyle/>
        <a:p>
          <a:endParaRPr lang="es-MX"/>
        </a:p>
      </dgm:t>
    </dgm:pt>
    <dgm:pt modelId="{11531C40-A72F-4C92-8864-795807F825A1}" type="parTrans" cxnId="{83B53AC8-A6A9-4E73-9A52-4E40AC61A994}">
      <dgm:prSet/>
      <dgm:spPr/>
      <dgm:t>
        <a:bodyPr/>
        <a:lstStyle/>
        <a:p>
          <a:endParaRPr lang="es-MX"/>
        </a:p>
      </dgm:t>
    </dgm:pt>
    <dgm:pt modelId="{D88F1A82-FA20-4B92-97A9-E70E9A06BAE8}" type="sibTrans" cxnId="{83B53AC8-A6A9-4E73-9A52-4E40AC61A994}">
      <dgm:prSet/>
      <dgm:spPr/>
      <dgm:t>
        <a:bodyPr/>
        <a:lstStyle/>
        <a:p>
          <a:endParaRPr lang="es-MX"/>
        </a:p>
      </dgm:t>
    </dgm:pt>
    <dgm:pt modelId="{4CB3994F-D1B3-4B2B-8584-6D3F1839E7BB}">
      <dgm:prSet/>
      <dgm:spPr>
        <a:solidFill>
          <a:schemeClr val="accent2">
            <a:lumMod val="75000"/>
          </a:schemeClr>
        </a:solidFill>
      </dgm:spPr>
      <dgm:t>
        <a:bodyPr/>
        <a:lstStyle/>
        <a:p>
          <a:r>
            <a:rPr lang="es-MX"/>
            <a:t>Secretaría de Administración</a:t>
          </a:r>
        </a:p>
      </dgm:t>
    </dgm:pt>
    <dgm:pt modelId="{7BE4149E-BCEC-4769-B0EF-C56430BC944F}" type="parTrans" cxnId="{ADF7D2E6-4BF7-48F5-9724-DA22AFFC6126}">
      <dgm:prSet/>
      <dgm:spPr/>
      <dgm:t>
        <a:bodyPr/>
        <a:lstStyle/>
        <a:p>
          <a:endParaRPr lang="es-MX"/>
        </a:p>
      </dgm:t>
    </dgm:pt>
    <dgm:pt modelId="{E90D582F-CB18-4FB3-B218-A8526F7E8DE4}" type="sibTrans" cxnId="{ADF7D2E6-4BF7-48F5-9724-DA22AFFC6126}">
      <dgm:prSet/>
      <dgm:spPr/>
      <dgm:t>
        <a:bodyPr/>
        <a:lstStyle/>
        <a:p>
          <a:endParaRPr lang="es-MX"/>
        </a:p>
      </dgm:t>
    </dgm:pt>
    <dgm:pt modelId="{5EC6ED9D-409E-48FD-BDBA-BE3B20FE0FCA}">
      <dgm:prSet/>
      <dgm:spPr>
        <a:solidFill>
          <a:schemeClr val="bg2">
            <a:lumMod val="50000"/>
          </a:schemeClr>
        </a:solidFill>
      </dgm:spPr>
      <dgm:t>
        <a:bodyPr/>
        <a:lstStyle/>
        <a:p>
          <a:r>
            <a:rPr lang="es-MX"/>
            <a:t>Consejería Jurídica</a:t>
          </a:r>
        </a:p>
      </dgm:t>
    </dgm:pt>
    <dgm:pt modelId="{BC9F79D7-3C13-4CD8-925E-3C0FBFADFF18}" type="parTrans" cxnId="{8C723AC8-BEB6-4BEB-A691-F693AC1DB043}">
      <dgm:prSet/>
      <dgm:spPr/>
      <dgm:t>
        <a:bodyPr/>
        <a:lstStyle/>
        <a:p>
          <a:endParaRPr lang="es-MX"/>
        </a:p>
      </dgm:t>
    </dgm:pt>
    <dgm:pt modelId="{12EE2A6D-878B-49DD-97B0-6F5EAA34C61A}" type="sibTrans" cxnId="{8C723AC8-BEB6-4BEB-A691-F693AC1DB043}">
      <dgm:prSet/>
      <dgm:spPr/>
      <dgm:t>
        <a:bodyPr/>
        <a:lstStyle/>
        <a:p>
          <a:endParaRPr lang="es-MX"/>
        </a:p>
      </dgm:t>
    </dgm:pt>
    <dgm:pt modelId="{6D11F5E5-A682-42E1-9E38-556D9807D1E5}">
      <dgm:prSet/>
      <dgm:spPr/>
      <dgm:t>
        <a:bodyPr/>
        <a:lstStyle/>
        <a:p>
          <a:r>
            <a:rPr lang="es-MX"/>
            <a:t>Oficina Ejecutiva del Presidente Municipal</a:t>
          </a:r>
        </a:p>
      </dgm:t>
    </dgm:pt>
    <dgm:pt modelId="{6A8CD8F7-258D-4B5D-A301-BB76059B393A}" type="sibTrans" cxnId="{0EA35F8A-85C4-4FE0-86E6-001467412FA2}">
      <dgm:prSet/>
      <dgm:spPr/>
      <dgm:t>
        <a:bodyPr/>
        <a:lstStyle/>
        <a:p>
          <a:endParaRPr lang="es-MX"/>
        </a:p>
      </dgm:t>
    </dgm:pt>
    <dgm:pt modelId="{895CA727-12A3-42C4-8E7E-76B3B030365C}" type="parTrans" cxnId="{0EA35F8A-85C4-4FE0-86E6-001467412FA2}">
      <dgm:prSet/>
      <dgm:spPr/>
      <dgm:t>
        <a:bodyPr/>
        <a:lstStyle/>
        <a:p>
          <a:endParaRPr lang="es-MX"/>
        </a:p>
      </dgm:t>
    </dgm:pt>
    <dgm:pt modelId="{B0883C3C-24A9-45F3-98AA-1E0DAB598FBE}" type="pres">
      <dgm:prSet presAssocID="{1C304A3A-E5D5-492D-9BE3-1EC2FA35861B}" presName="cycle" presStyleCnt="0">
        <dgm:presLayoutVars>
          <dgm:chMax val="1"/>
          <dgm:dir/>
          <dgm:animLvl val="ctr"/>
          <dgm:resizeHandles val="exact"/>
        </dgm:presLayoutVars>
      </dgm:prSet>
      <dgm:spPr/>
      <dgm:t>
        <a:bodyPr/>
        <a:lstStyle/>
        <a:p>
          <a:endParaRPr lang="es-MX"/>
        </a:p>
      </dgm:t>
    </dgm:pt>
    <dgm:pt modelId="{9D57642C-C847-4C6D-A890-4F8C5443BFBF}" type="pres">
      <dgm:prSet presAssocID="{B179FC90-795B-4246-B589-DE3749E66E51}" presName="centerShape" presStyleLbl="node0" presStyleIdx="0" presStyleCnt="1"/>
      <dgm:spPr/>
      <dgm:t>
        <a:bodyPr/>
        <a:lstStyle/>
        <a:p>
          <a:endParaRPr lang="es-MX"/>
        </a:p>
      </dgm:t>
    </dgm:pt>
    <dgm:pt modelId="{6CD548D4-CA16-4B85-8344-F5CE555416EC}" type="pres">
      <dgm:prSet presAssocID="{09EB9797-66A6-4F05-8BAE-BA35B878A2DB}" presName="Name9" presStyleLbl="parChTrans1D2" presStyleIdx="0" presStyleCnt="5"/>
      <dgm:spPr/>
      <dgm:t>
        <a:bodyPr/>
        <a:lstStyle/>
        <a:p>
          <a:endParaRPr lang="es-MX"/>
        </a:p>
      </dgm:t>
    </dgm:pt>
    <dgm:pt modelId="{A4B64880-3AF4-473E-AA57-956091454833}" type="pres">
      <dgm:prSet presAssocID="{09EB9797-66A6-4F05-8BAE-BA35B878A2DB}" presName="connTx" presStyleLbl="parChTrans1D2" presStyleIdx="0" presStyleCnt="5"/>
      <dgm:spPr/>
      <dgm:t>
        <a:bodyPr/>
        <a:lstStyle/>
        <a:p>
          <a:endParaRPr lang="es-MX"/>
        </a:p>
      </dgm:t>
    </dgm:pt>
    <dgm:pt modelId="{78334DF7-DD15-423A-99AF-793CC7F6A389}" type="pres">
      <dgm:prSet presAssocID="{8B50EEAF-AD69-406A-9CDA-2A48C1E3D1EE}" presName="node" presStyleLbl="node1" presStyleIdx="0" presStyleCnt="5" custRadScaleRad="113565" custRadScaleInc="-394">
        <dgm:presLayoutVars>
          <dgm:bulletEnabled val="1"/>
        </dgm:presLayoutVars>
      </dgm:prSet>
      <dgm:spPr/>
      <dgm:t>
        <a:bodyPr/>
        <a:lstStyle/>
        <a:p>
          <a:endParaRPr lang="es-MX"/>
        </a:p>
      </dgm:t>
    </dgm:pt>
    <dgm:pt modelId="{7F33CB17-778E-423A-86AF-698357BFFC6C}" type="pres">
      <dgm:prSet presAssocID="{6FEDF251-49DA-41F9-86AC-285D7557FEF5}" presName="Name9" presStyleLbl="parChTrans1D2" presStyleIdx="1" presStyleCnt="5"/>
      <dgm:spPr/>
      <dgm:t>
        <a:bodyPr/>
        <a:lstStyle/>
        <a:p>
          <a:endParaRPr lang="es-MX"/>
        </a:p>
      </dgm:t>
    </dgm:pt>
    <dgm:pt modelId="{8BE7DE95-E2F3-4799-A6E0-827F5A3D6D8D}" type="pres">
      <dgm:prSet presAssocID="{6FEDF251-49DA-41F9-86AC-285D7557FEF5}" presName="connTx" presStyleLbl="parChTrans1D2" presStyleIdx="1" presStyleCnt="5"/>
      <dgm:spPr/>
      <dgm:t>
        <a:bodyPr/>
        <a:lstStyle/>
        <a:p>
          <a:endParaRPr lang="es-MX"/>
        </a:p>
      </dgm:t>
    </dgm:pt>
    <dgm:pt modelId="{D6148F8B-0BB2-4486-AF0C-DF8B010E6038}" type="pres">
      <dgm:prSet presAssocID="{37E968BF-3740-4080-A8BD-C45AE29D8E4A}" presName="node" presStyleLbl="node1" presStyleIdx="1" presStyleCnt="5">
        <dgm:presLayoutVars>
          <dgm:bulletEnabled val="1"/>
        </dgm:presLayoutVars>
      </dgm:prSet>
      <dgm:spPr/>
      <dgm:t>
        <a:bodyPr/>
        <a:lstStyle/>
        <a:p>
          <a:endParaRPr lang="es-MX"/>
        </a:p>
      </dgm:t>
    </dgm:pt>
    <dgm:pt modelId="{56D441FC-122D-44AF-B5F9-42063B4B5B00}" type="pres">
      <dgm:prSet presAssocID="{7BE4149E-BCEC-4769-B0EF-C56430BC944F}" presName="Name9" presStyleLbl="parChTrans1D2" presStyleIdx="2" presStyleCnt="5"/>
      <dgm:spPr/>
      <dgm:t>
        <a:bodyPr/>
        <a:lstStyle/>
        <a:p>
          <a:endParaRPr lang="es-MX"/>
        </a:p>
      </dgm:t>
    </dgm:pt>
    <dgm:pt modelId="{5634E303-1728-415B-BB45-EB2A3DB7AE36}" type="pres">
      <dgm:prSet presAssocID="{7BE4149E-BCEC-4769-B0EF-C56430BC944F}" presName="connTx" presStyleLbl="parChTrans1D2" presStyleIdx="2" presStyleCnt="5"/>
      <dgm:spPr/>
      <dgm:t>
        <a:bodyPr/>
        <a:lstStyle/>
        <a:p>
          <a:endParaRPr lang="es-MX"/>
        </a:p>
      </dgm:t>
    </dgm:pt>
    <dgm:pt modelId="{C516AF1C-B91D-4BD8-896C-EDCEFBC80B7A}" type="pres">
      <dgm:prSet presAssocID="{4CB3994F-D1B3-4B2B-8584-6D3F1839E7BB}" presName="node" presStyleLbl="node1" presStyleIdx="2" presStyleCnt="5">
        <dgm:presLayoutVars>
          <dgm:bulletEnabled val="1"/>
        </dgm:presLayoutVars>
      </dgm:prSet>
      <dgm:spPr/>
      <dgm:t>
        <a:bodyPr/>
        <a:lstStyle/>
        <a:p>
          <a:endParaRPr lang="es-MX"/>
        </a:p>
      </dgm:t>
    </dgm:pt>
    <dgm:pt modelId="{CCB789E4-3BE1-4839-BD83-5C8C087C2CA5}" type="pres">
      <dgm:prSet presAssocID="{895CA727-12A3-42C4-8E7E-76B3B030365C}" presName="Name9" presStyleLbl="parChTrans1D2" presStyleIdx="3" presStyleCnt="5"/>
      <dgm:spPr/>
      <dgm:t>
        <a:bodyPr/>
        <a:lstStyle/>
        <a:p>
          <a:endParaRPr lang="es-MX"/>
        </a:p>
      </dgm:t>
    </dgm:pt>
    <dgm:pt modelId="{6FE49D9C-34BD-4574-A95C-7672F74DDFEB}" type="pres">
      <dgm:prSet presAssocID="{895CA727-12A3-42C4-8E7E-76B3B030365C}" presName="connTx" presStyleLbl="parChTrans1D2" presStyleIdx="3" presStyleCnt="5"/>
      <dgm:spPr/>
      <dgm:t>
        <a:bodyPr/>
        <a:lstStyle/>
        <a:p>
          <a:endParaRPr lang="es-MX"/>
        </a:p>
      </dgm:t>
    </dgm:pt>
    <dgm:pt modelId="{22E82411-ABCC-46A9-9F92-29466FF3B33C}" type="pres">
      <dgm:prSet presAssocID="{6D11F5E5-A682-42E1-9E38-556D9807D1E5}" presName="node" presStyleLbl="node1" presStyleIdx="3" presStyleCnt="5">
        <dgm:presLayoutVars>
          <dgm:bulletEnabled val="1"/>
        </dgm:presLayoutVars>
      </dgm:prSet>
      <dgm:spPr/>
      <dgm:t>
        <a:bodyPr/>
        <a:lstStyle/>
        <a:p>
          <a:endParaRPr lang="es-MX"/>
        </a:p>
      </dgm:t>
    </dgm:pt>
    <dgm:pt modelId="{7295DAEF-8AA3-4A58-83F9-3A79C575F578}" type="pres">
      <dgm:prSet presAssocID="{BC9F79D7-3C13-4CD8-925E-3C0FBFADFF18}" presName="Name9" presStyleLbl="parChTrans1D2" presStyleIdx="4" presStyleCnt="5"/>
      <dgm:spPr/>
      <dgm:t>
        <a:bodyPr/>
        <a:lstStyle/>
        <a:p>
          <a:endParaRPr lang="es-MX"/>
        </a:p>
      </dgm:t>
    </dgm:pt>
    <dgm:pt modelId="{1941F054-84D1-457E-81C4-6342C1DA8F2E}" type="pres">
      <dgm:prSet presAssocID="{BC9F79D7-3C13-4CD8-925E-3C0FBFADFF18}" presName="connTx" presStyleLbl="parChTrans1D2" presStyleIdx="4" presStyleCnt="5"/>
      <dgm:spPr/>
      <dgm:t>
        <a:bodyPr/>
        <a:lstStyle/>
        <a:p>
          <a:endParaRPr lang="es-MX"/>
        </a:p>
      </dgm:t>
    </dgm:pt>
    <dgm:pt modelId="{88CA54B5-BEC0-4766-A106-9C27D748E8AB}" type="pres">
      <dgm:prSet presAssocID="{5EC6ED9D-409E-48FD-BDBA-BE3B20FE0FCA}" presName="node" presStyleLbl="node1" presStyleIdx="4" presStyleCnt="5">
        <dgm:presLayoutVars>
          <dgm:bulletEnabled val="1"/>
        </dgm:presLayoutVars>
      </dgm:prSet>
      <dgm:spPr/>
      <dgm:t>
        <a:bodyPr/>
        <a:lstStyle/>
        <a:p>
          <a:endParaRPr lang="es-MX"/>
        </a:p>
      </dgm:t>
    </dgm:pt>
  </dgm:ptLst>
  <dgm:cxnLst>
    <dgm:cxn modelId="{7573068E-B2A6-428D-9B31-626E3767F741}" type="presOf" srcId="{09EB9797-66A6-4F05-8BAE-BA35B878A2DB}" destId="{A4B64880-3AF4-473E-AA57-956091454833}" srcOrd="1" destOrd="0" presId="urn:microsoft.com/office/officeart/2005/8/layout/radial1"/>
    <dgm:cxn modelId="{BA092B7A-7BEF-4E8A-A1A5-8C0D02E5D968}" type="presOf" srcId="{6FEDF251-49DA-41F9-86AC-285D7557FEF5}" destId="{8BE7DE95-E2F3-4799-A6E0-827F5A3D6D8D}" srcOrd="1" destOrd="0" presId="urn:microsoft.com/office/officeart/2005/8/layout/radial1"/>
    <dgm:cxn modelId="{8C723AC8-BEB6-4BEB-A691-F693AC1DB043}" srcId="{B179FC90-795B-4246-B589-DE3749E66E51}" destId="{5EC6ED9D-409E-48FD-BDBA-BE3B20FE0FCA}" srcOrd="4" destOrd="0" parTransId="{BC9F79D7-3C13-4CD8-925E-3C0FBFADFF18}" sibTransId="{12EE2A6D-878B-49DD-97B0-6F5EAA34C61A}"/>
    <dgm:cxn modelId="{0A7C92EC-6575-46CF-AA06-3642FC3DC39A}" type="presOf" srcId="{37E968BF-3740-4080-A8BD-C45AE29D8E4A}" destId="{D6148F8B-0BB2-4486-AF0C-DF8B010E6038}" srcOrd="0" destOrd="0" presId="urn:microsoft.com/office/officeart/2005/8/layout/radial1"/>
    <dgm:cxn modelId="{C0CB65B6-EBD2-467D-90ED-484EA0EB5829}" type="presOf" srcId="{4CB3994F-D1B3-4B2B-8584-6D3F1839E7BB}" destId="{C516AF1C-B91D-4BD8-896C-EDCEFBC80B7A}" srcOrd="0" destOrd="0" presId="urn:microsoft.com/office/officeart/2005/8/layout/radial1"/>
    <dgm:cxn modelId="{47D9412D-5166-4D3A-9808-7A67EAD20491}" type="presOf" srcId="{BC9F79D7-3C13-4CD8-925E-3C0FBFADFF18}" destId="{7295DAEF-8AA3-4A58-83F9-3A79C575F578}" srcOrd="0" destOrd="0" presId="urn:microsoft.com/office/officeart/2005/8/layout/radial1"/>
    <dgm:cxn modelId="{ADF7D2E6-4BF7-48F5-9724-DA22AFFC6126}" srcId="{B179FC90-795B-4246-B589-DE3749E66E51}" destId="{4CB3994F-D1B3-4B2B-8584-6D3F1839E7BB}" srcOrd="2" destOrd="0" parTransId="{7BE4149E-BCEC-4769-B0EF-C56430BC944F}" sibTransId="{E90D582F-CB18-4FB3-B218-A8526F7E8DE4}"/>
    <dgm:cxn modelId="{A5FE2FE4-5493-4A26-B75F-304F7DA55591}" srcId="{B179FC90-795B-4246-B589-DE3749E66E51}" destId="{8B50EEAF-AD69-406A-9CDA-2A48C1E3D1EE}" srcOrd="0" destOrd="0" parTransId="{09EB9797-66A6-4F05-8BAE-BA35B878A2DB}" sibTransId="{92DDC1DD-14C3-4A91-82CC-D1665E77D07A}"/>
    <dgm:cxn modelId="{12BC9AA3-D6F7-415E-9870-E10B4E18A78D}" type="presOf" srcId="{6FEDF251-49DA-41F9-86AC-285D7557FEF5}" destId="{7F33CB17-778E-423A-86AF-698357BFFC6C}" srcOrd="0" destOrd="0" presId="urn:microsoft.com/office/officeart/2005/8/layout/radial1"/>
    <dgm:cxn modelId="{C6F1A5AD-5748-4111-8946-73633BCB517A}" srcId="{F1D772F4-1B27-4164-B854-2E309ED72779}" destId="{94693765-C631-41E8-8236-515AAD81CA38}" srcOrd="1" destOrd="0" parTransId="{585824D7-C2F6-45DB-A063-5DABD763284A}" sibTransId="{CC88B191-9DDB-445C-ACCA-85688C63C7ED}"/>
    <dgm:cxn modelId="{6025D2DE-FC53-498B-963C-0DF5B7975DD1}" type="presOf" srcId="{6D11F5E5-A682-42E1-9E38-556D9807D1E5}" destId="{22E82411-ABCC-46A9-9F92-29466FF3B33C}" srcOrd="0" destOrd="0" presId="urn:microsoft.com/office/officeart/2005/8/layout/radial1"/>
    <dgm:cxn modelId="{7E8B6A5E-D1DD-424A-B32F-5B4E4C65FF22}" srcId="{1C304A3A-E5D5-492D-9BE3-1EC2FA35861B}" destId="{F1D772F4-1B27-4164-B854-2E309ED72779}" srcOrd="1" destOrd="0" parTransId="{6402CB1E-C4E6-4FFB-9870-6C78A8974454}" sibTransId="{3532E60C-F395-4C9D-AFA7-4BD5BB58555A}"/>
    <dgm:cxn modelId="{1C5D0D31-F2B4-4D05-81B2-71BDCFD7D36F}" type="presOf" srcId="{BC9F79D7-3C13-4CD8-925E-3C0FBFADFF18}" destId="{1941F054-84D1-457E-81C4-6342C1DA8F2E}" srcOrd="1" destOrd="0" presId="urn:microsoft.com/office/officeart/2005/8/layout/radial1"/>
    <dgm:cxn modelId="{0B11656D-AE2D-415A-AD15-807F9B7EA1E2}" srcId="{F1D772F4-1B27-4164-B854-2E309ED72779}" destId="{7D7A7CBE-95C0-4E4D-96A3-314B9DE106F8}" srcOrd="0" destOrd="0" parTransId="{B4874A8F-1EF8-4844-AF8D-82F8DF93FCD3}" sibTransId="{4FC84687-9965-4472-AD57-B9C3A714EADB}"/>
    <dgm:cxn modelId="{22E76226-F490-4C50-8772-7D2939A248CF}" type="presOf" srcId="{7BE4149E-BCEC-4769-B0EF-C56430BC944F}" destId="{56D441FC-122D-44AF-B5F9-42063B4B5B00}" srcOrd="0" destOrd="0" presId="urn:microsoft.com/office/officeart/2005/8/layout/radial1"/>
    <dgm:cxn modelId="{578A9DB0-11EA-4C38-8538-E4F330D44728}" type="presOf" srcId="{7BE4149E-BCEC-4769-B0EF-C56430BC944F}" destId="{5634E303-1728-415B-BB45-EB2A3DB7AE36}" srcOrd="1" destOrd="0" presId="urn:microsoft.com/office/officeart/2005/8/layout/radial1"/>
    <dgm:cxn modelId="{54BC695E-A18F-49A5-A40E-F793CD720C20}" type="presOf" srcId="{09EB9797-66A6-4F05-8BAE-BA35B878A2DB}" destId="{6CD548D4-CA16-4B85-8344-F5CE555416EC}" srcOrd="0" destOrd="0" presId="urn:microsoft.com/office/officeart/2005/8/layout/radial1"/>
    <dgm:cxn modelId="{9FA79CDF-2119-4DD2-A8DF-0A0438B9116F}" type="presOf" srcId="{895CA727-12A3-42C4-8E7E-76B3B030365C}" destId="{6FE49D9C-34BD-4574-A95C-7672F74DDFEB}" srcOrd="1" destOrd="0" presId="urn:microsoft.com/office/officeart/2005/8/layout/radial1"/>
    <dgm:cxn modelId="{83B53AC8-A6A9-4E73-9A52-4E40AC61A994}" srcId="{BD230D41-D841-4290-ACB4-C75D2E2ACA53}" destId="{F1738AE9-0A6D-441B-933D-75CF824CD68D}" srcOrd="1" destOrd="0" parTransId="{11531C40-A72F-4C92-8864-795807F825A1}" sibTransId="{D88F1A82-FA20-4B92-97A9-E70E9A06BAE8}"/>
    <dgm:cxn modelId="{C2731F27-A7D0-4DFB-98D7-D09C3B2FFC03}" type="presOf" srcId="{5EC6ED9D-409E-48FD-BDBA-BE3B20FE0FCA}" destId="{88CA54B5-BEC0-4766-A106-9C27D748E8AB}" srcOrd="0" destOrd="0" presId="urn:microsoft.com/office/officeart/2005/8/layout/radial1"/>
    <dgm:cxn modelId="{69D1295E-ADA2-4FDE-98C0-69E0F1F1BA81}" srcId="{B179FC90-795B-4246-B589-DE3749E66E51}" destId="{37E968BF-3740-4080-A8BD-C45AE29D8E4A}" srcOrd="1" destOrd="0" parTransId="{6FEDF251-49DA-41F9-86AC-285D7557FEF5}" sibTransId="{4C351847-BE13-4750-8826-9B1761DD7FA3}"/>
    <dgm:cxn modelId="{9522250F-8C94-4AD4-98F7-67466796FD14}" srcId="{BD230D41-D841-4290-ACB4-C75D2E2ACA53}" destId="{0BBCD136-562D-4DE2-9996-5C004E49B8B0}" srcOrd="0" destOrd="0" parTransId="{D092CEE8-84B8-49C0-BE76-E69C94E09E2C}" sibTransId="{243A9957-C887-4930-940B-DF7D2837C7E2}"/>
    <dgm:cxn modelId="{F7B40753-3FBD-403D-B5E9-462B96C4F8F4}" srcId="{1C304A3A-E5D5-492D-9BE3-1EC2FA35861B}" destId="{BD230D41-D841-4290-ACB4-C75D2E2ACA53}" srcOrd="2" destOrd="0" parTransId="{CF739B72-0DA7-4E30-8F16-A06E433BEFBF}" sibTransId="{09A685E1-D023-4240-A57B-51FD40746326}"/>
    <dgm:cxn modelId="{0EA35F8A-85C4-4FE0-86E6-001467412FA2}" srcId="{B179FC90-795B-4246-B589-DE3749E66E51}" destId="{6D11F5E5-A682-42E1-9E38-556D9807D1E5}" srcOrd="3" destOrd="0" parTransId="{895CA727-12A3-42C4-8E7E-76B3B030365C}" sibTransId="{6A8CD8F7-258D-4B5D-A301-BB76059B393A}"/>
    <dgm:cxn modelId="{01386185-9202-4765-B53A-DC3C9CEB8776}" srcId="{1C304A3A-E5D5-492D-9BE3-1EC2FA35861B}" destId="{B179FC90-795B-4246-B589-DE3749E66E51}" srcOrd="0" destOrd="0" parTransId="{5EAC4105-8E4C-4DE9-826F-70AA7B52FDF6}" sibTransId="{4E28B99D-DE34-4879-BED4-2A7B11E53907}"/>
    <dgm:cxn modelId="{2E82D652-5840-454D-8A2B-86CF32DA7A21}" type="presOf" srcId="{8B50EEAF-AD69-406A-9CDA-2A48C1E3D1EE}" destId="{78334DF7-DD15-423A-99AF-793CC7F6A389}" srcOrd="0" destOrd="0" presId="urn:microsoft.com/office/officeart/2005/8/layout/radial1"/>
    <dgm:cxn modelId="{202ECC13-3CB9-4AC5-9D0F-262DAC09F8A4}" type="presOf" srcId="{895CA727-12A3-42C4-8E7E-76B3B030365C}" destId="{CCB789E4-3BE1-4839-BD83-5C8C087C2CA5}" srcOrd="0" destOrd="0" presId="urn:microsoft.com/office/officeart/2005/8/layout/radial1"/>
    <dgm:cxn modelId="{6CE3AE34-3F16-4863-8B07-FA4FDF5D60B7}" type="presOf" srcId="{1C304A3A-E5D5-492D-9BE3-1EC2FA35861B}" destId="{B0883C3C-24A9-45F3-98AA-1E0DAB598FBE}" srcOrd="0" destOrd="0" presId="urn:microsoft.com/office/officeart/2005/8/layout/radial1"/>
    <dgm:cxn modelId="{03FCF712-85AD-41E9-8F3E-85491844EAE7}" type="presOf" srcId="{B179FC90-795B-4246-B589-DE3749E66E51}" destId="{9D57642C-C847-4C6D-A890-4F8C5443BFBF}" srcOrd="0" destOrd="0" presId="urn:microsoft.com/office/officeart/2005/8/layout/radial1"/>
    <dgm:cxn modelId="{83141AFD-6B25-491F-A4C6-45B666BEF8C6}" type="presParOf" srcId="{B0883C3C-24A9-45F3-98AA-1E0DAB598FBE}" destId="{9D57642C-C847-4C6D-A890-4F8C5443BFBF}" srcOrd="0" destOrd="0" presId="urn:microsoft.com/office/officeart/2005/8/layout/radial1"/>
    <dgm:cxn modelId="{7F02AA5C-6542-480B-BF52-7FB6F2BBA187}" type="presParOf" srcId="{B0883C3C-24A9-45F3-98AA-1E0DAB598FBE}" destId="{6CD548D4-CA16-4B85-8344-F5CE555416EC}" srcOrd="1" destOrd="0" presId="urn:microsoft.com/office/officeart/2005/8/layout/radial1"/>
    <dgm:cxn modelId="{B5520BA2-2630-480C-8C21-9C757E4229EB}" type="presParOf" srcId="{6CD548D4-CA16-4B85-8344-F5CE555416EC}" destId="{A4B64880-3AF4-473E-AA57-956091454833}" srcOrd="0" destOrd="0" presId="urn:microsoft.com/office/officeart/2005/8/layout/radial1"/>
    <dgm:cxn modelId="{D1677028-C640-474B-9C0F-76CCCB941D12}" type="presParOf" srcId="{B0883C3C-24A9-45F3-98AA-1E0DAB598FBE}" destId="{78334DF7-DD15-423A-99AF-793CC7F6A389}" srcOrd="2" destOrd="0" presId="urn:microsoft.com/office/officeart/2005/8/layout/radial1"/>
    <dgm:cxn modelId="{6194E3A4-EFEB-40A0-8CC4-C32256D5D1F8}" type="presParOf" srcId="{B0883C3C-24A9-45F3-98AA-1E0DAB598FBE}" destId="{7F33CB17-778E-423A-86AF-698357BFFC6C}" srcOrd="3" destOrd="0" presId="urn:microsoft.com/office/officeart/2005/8/layout/radial1"/>
    <dgm:cxn modelId="{1F99F244-42CD-4E90-B20E-F19F150408EF}" type="presParOf" srcId="{7F33CB17-778E-423A-86AF-698357BFFC6C}" destId="{8BE7DE95-E2F3-4799-A6E0-827F5A3D6D8D}" srcOrd="0" destOrd="0" presId="urn:microsoft.com/office/officeart/2005/8/layout/radial1"/>
    <dgm:cxn modelId="{CFB33BE9-9FA3-4ED3-97E2-B8A57417194D}" type="presParOf" srcId="{B0883C3C-24A9-45F3-98AA-1E0DAB598FBE}" destId="{D6148F8B-0BB2-4486-AF0C-DF8B010E6038}" srcOrd="4" destOrd="0" presId="urn:microsoft.com/office/officeart/2005/8/layout/radial1"/>
    <dgm:cxn modelId="{570CF997-6D20-4792-9593-17B804E7C676}" type="presParOf" srcId="{B0883C3C-24A9-45F3-98AA-1E0DAB598FBE}" destId="{56D441FC-122D-44AF-B5F9-42063B4B5B00}" srcOrd="5" destOrd="0" presId="urn:microsoft.com/office/officeart/2005/8/layout/radial1"/>
    <dgm:cxn modelId="{D5FC37E2-614C-4321-AB4B-025F28AEE58C}" type="presParOf" srcId="{56D441FC-122D-44AF-B5F9-42063B4B5B00}" destId="{5634E303-1728-415B-BB45-EB2A3DB7AE36}" srcOrd="0" destOrd="0" presId="urn:microsoft.com/office/officeart/2005/8/layout/radial1"/>
    <dgm:cxn modelId="{DFA3019F-DC75-462E-AC5F-7BCFE3A8A51C}" type="presParOf" srcId="{B0883C3C-24A9-45F3-98AA-1E0DAB598FBE}" destId="{C516AF1C-B91D-4BD8-896C-EDCEFBC80B7A}" srcOrd="6" destOrd="0" presId="urn:microsoft.com/office/officeart/2005/8/layout/radial1"/>
    <dgm:cxn modelId="{85B095E1-CA4F-4EFE-91C6-C39035AE44C5}" type="presParOf" srcId="{B0883C3C-24A9-45F3-98AA-1E0DAB598FBE}" destId="{CCB789E4-3BE1-4839-BD83-5C8C087C2CA5}" srcOrd="7" destOrd="0" presId="urn:microsoft.com/office/officeart/2005/8/layout/radial1"/>
    <dgm:cxn modelId="{E43E9C8B-293C-4C31-AD7A-8F8A54B825E9}" type="presParOf" srcId="{CCB789E4-3BE1-4839-BD83-5C8C087C2CA5}" destId="{6FE49D9C-34BD-4574-A95C-7672F74DDFEB}" srcOrd="0" destOrd="0" presId="urn:microsoft.com/office/officeart/2005/8/layout/radial1"/>
    <dgm:cxn modelId="{6CD8F692-2ADC-4DFF-B5C2-30462A45175F}" type="presParOf" srcId="{B0883C3C-24A9-45F3-98AA-1E0DAB598FBE}" destId="{22E82411-ABCC-46A9-9F92-29466FF3B33C}" srcOrd="8" destOrd="0" presId="urn:microsoft.com/office/officeart/2005/8/layout/radial1"/>
    <dgm:cxn modelId="{B7BED6E0-EEBC-4B05-9E14-E9FBF3C1B392}" type="presParOf" srcId="{B0883C3C-24A9-45F3-98AA-1E0DAB598FBE}" destId="{7295DAEF-8AA3-4A58-83F9-3A79C575F578}" srcOrd="9" destOrd="0" presId="urn:microsoft.com/office/officeart/2005/8/layout/radial1"/>
    <dgm:cxn modelId="{72F87F6E-2412-413A-A1E1-090FA8CBD623}" type="presParOf" srcId="{7295DAEF-8AA3-4A58-83F9-3A79C575F578}" destId="{1941F054-84D1-457E-81C4-6342C1DA8F2E}" srcOrd="0" destOrd="0" presId="urn:microsoft.com/office/officeart/2005/8/layout/radial1"/>
    <dgm:cxn modelId="{94EF8592-DA86-4FA2-B8A7-1AEC3397B321}" type="presParOf" srcId="{B0883C3C-24A9-45F3-98AA-1E0DAB598FBE}" destId="{88CA54B5-BEC0-4766-A106-9C27D748E8AB}" srcOrd="10" destOrd="0" presId="urn:microsoft.com/office/officeart/2005/8/layout/radial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C304A3A-E5D5-492D-9BE3-1EC2FA35861B}" type="doc">
      <dgm:prSet loTypeId="urn:microsoft.com/office/officeart/2005/8/layout/radial1" loCatId="relationship" qsTypeId="urn:microsoft.com/office/officeart/2005/8/quickstyle/3d1" qsCatId="3D" csTypeId="urn:microsoft.com/office/officeart/2005/8/colors/colorful3" csCatId="colorful" phldr="1"/>
      <dgm:spPr/>
      <dgm:t>
        <a:bodyPr/>
        <a:lstStyle/>
        <a:p>
          <a:endParaRPr lang="es-MX"/>
        </a:p>
      </dgm:t>
    </dgm:pt>
    <dgm:pt modelId="{B179FC90-795B-4246-B589-DE3749E66E51}">
      <dgm:prSet phldrT="[Texto]"/>
      <dgm:spPr/>
      <dgm:t>
        <a:bodyPr/>
        <a:lstStyle/>
        <a:p>
          <a:r>
            <a:rPr lang="es-MX"/>
            <a:t>Apodaca Vanguardista</a:t>
          </a:r>
        </a:p>
      </dgm:t>
    </dgm:pt>
    <dgm:pt modelId="{5EAC4105-8E4C-4DE9-826F-70AA7B52FDF6}" type="parTrans" cxnId="{01386185-9202-4765-B53A-DC3C9CEB8776}">
      <dgm:prSet/>
      <dgm:spPr/>
      <dgm:t>
        <a:bodyPr/>
        <a:lstStyle/>
        <a:p>
          <a:endParaRPr lang="es-MX"/>
        </a:p>
      </dgm:t>
    </dgm:pt>
    <dgm:pt modelId="{4E28B99D-DE34-4879-BED4-2A7B11E53907}" type="sibTrans" cxnId="{01386185-9202-4765-B53A-DC3C9CEB8776}">
      <dgm:prSet/>
      <dgm:spPr/>
      <dgm:t>
        <a:bodyPr/>
        <a:lstStyle/>
        <a:p>
          <a:endParaRPr lang="es-MX"/>
        </a:p>
      </dgm:t>
    </dgm:pt>
    <dgm:pt modelId="{37E968BF-3740-4080-A8BD-C45AE29D8E4A}">
      <dgm:prSet phldrT="[Texto]"/>
      <dgm:spPr/>
      <dgm:t>
        <a:bodyPr/>
        <a:lstStyle/>
        <a:p>
          <a:r>
            <a:rPr lang="es-MX"/>
            <a:t>Secretaría de Desarrollo Urbano, Obras Públicas, Ecología y Transporte</a:t>
          </a:r>
        </a:p>
      </dgm:t>
    </dgm:pt>
    <dgm:pt modelId="{6FEDF251-49DA-41F9-86AC-285D7557FEF5}" type="parTrans" cxnId="{69D1295E-ADA2-4FDE-98C0-69E0F1F1BA81}">
      <dgm:prSet/>
      <dgm:spPr/>
      <dgm:t>
        <a:bodyPr/>
        <a:lstStyle/>
        <a:p>
          <a:endParaRPr lang="es-MX"/>
        </a:p>
      </dgm:t>
    </dgm:pt>
    <dgm:pt modelId="{4C351847-BE13-4750-8826-9B1761DD7FA3}" type="sibTrans" cxnId="{69D1295E-ADA2-4FDE-98C0-69E0F1F1BA81}">
      <dgm:prSet/>
      <dgm:spPr/>
      <dgm:t>
        <a:bodyPr/>
        <a:lstStyle/>
        <a:p>
          <a:endParaRPr lang="es-MX"/>
        </a:p>
      </dgm:t>
    </dgm:pt>
    <dgm:pt modelId="{F1D772F4-1B27-4164-B854-2E309ED72779}">
      <dgm:prSet phldrT="[Texto]" phldr="1"/>
      <dgm:spPr/>
      <dgm:t>
        <a:bodyPr/>
        <a:lstStyle/>
        <a:p>
          <a:endParaRPr lang="es-MX"/>
        </a:p>
      </dgm:t>
    </dgm:pt>
    <dgm:pt modelId="{6402CB1E-C4E6-4FFB-9870-6C78A8974454}" type="parTrans" cxnId="{7E8B6A5E-D1DD-424A-B32F-5B4E4C65FF22}">
      <dgm:prSet/>
      <dgm:spPr/>
      <dgm:t>
        <a:bodyPr/>
        <a:lstStyle/>
        <a:p>
          <a:endParaRPr lang="es-MX"/>
        </a:p>
      </dgm:t>
    </dgm:pt>
    <dgm:pt modelId="{3532E60C-F395-4C9D-AFA7-4BD5BB58555A}" type="sibTrans" cxnId="{7E8B6A5E-D1DD-424A-B32F-5B4E4C65FF22}">
      <dgm:prSet/>
      <dgm:spPr/>
      <dgm:t>
        <a:bodyPr/>
        <a:lstStyle/>
        <a:p>
          <a:endParaRPr lang="es-MX"/>
        </a:p>
      </dgm:t>
    </dgm:pt>
    <dgm:pt modelId="{7D7A7CBE-95C0-4E4D-96A3-314B9DE106F8}">
      <dgm:prSet phldrT="[Texto]" phldr="1"/>
      <dgm:spPr/>
      <dgm:t>
        <a:bodyPr/>
        <a:lstStyle/>
        <a:p>
          <a:endParaRPr lang="es-MX"/>
        </a:p>
      </dgm:t>
    </dgm:pt>
    <dgm:pt modelId="{B4874A8F-1EF8-4844-AF8D-82F8DF93FCD3}" type="parTrans" cxnId="{0B11656D-AE2D-415A-AD15-807F9B7EA1E2}">
      <dgm:prSet/>
      <dgm:spPr/>
      <dgm:t>
        <a:bodyPr/>
        <a:lstStyle/>
        <a:p>
          <a:endParaRPr lang="es-MX"/>
        </a:p>
      </dgm:t>
    </dgm:pt>
    <dgm:pt modelId="{4FC84687-9965-4472-AD57-B9C3A714EADB}" type="sibTrans" cxnId="{0B11656D-AE2D-415A-AD15-807F9B7EA1E2}">
      <dgm:prSet/>
      <dgm:spPr/>
      <dgm:t>
        <a:bodyPr/>
        <a:lstStyle/>
        <a:p>
          <a:endParaRPr lang="es-MX"/>
        </a:p>
      </dgm:t>
    </dgm:pt>
    <dgm:pt modelId="{94693765-C631-41E8-8236-515AAD81CA38}">
      <dgm:prSet phldrT="[Texto]" phldr="1"/>
      <dgm:spPr/>
      <dgm:t>
        <a:bodyPr/>
        <a:lstStyle/>
        <a:p>
          <a:endParaRPr lang="es-MX"/>
        </a:p>
      </dgm:t>
    </dgm:pt>
    <dgm:pt modelId="{585824D7-C2F6-45DB-A063-5DABD763284A}" type="parTrans" cxnId="{C6F1A5AD-5748-4111-8946-73633BCB517A}">
      <dgm:prSet/>
      <dgm:spPr/>
      <dgm:t>
        <a:bodyPr/>
        <a:lstStyle/>
        <a:p>
          <a:endParaRPr lang="es-MX"/>
        </a:p>
      </dgm:t>
    </dgm:pt>
    <dgm:pt modelId="{CC88B191-9DDB-445C-ACCA-85688C63C7ED}" type="sibTrans" cxnId="{C6F1A5AD-5748-4111-8946-73633BCB517A}">
      <dgm:prSet/>
      <dgm:spPr/>
      <dgm:t>
        <a:bodyPr/>
        <a:lstStyle/>
        <a:p>
          <a:endParaRPr lang="es-MX"/>
        </a:p>
      </dgm:t>
    </dgm:pt>
    <dgm:pt modelId="{BD230D41-D841-4290-ACB4-C75D2E2ACA53}">
      <dgm:prSet phldrT="[Texto]" phldr="1"/>
      <dgm:spPr/>
      <dgm:t>
        <a:bodyPr/>
        <a:lstStyle/>
        <a:p>
          <a:endParaRPr lang="es-MX"/>
        </a:p>
      </dgm:t>
    </dgm:pt>
    <dgm:pt modelId="{CF739B72-0DA7-4E30-8F16-A06E433BEFBF}" type="parTrans" cxnId="{F7B40753-3FBD-403D-B5E9-462B96C4F8F4}">
      <dgm:prSet/>
      <dgm:spPr/>
      <dgm:t>
        <a:bodyPr/>
        <a:lstStyle/>
        <a:p>
          <a:endParaRPr lang="es-MX"/>
        </a:p>
      </dgm:t>
    </dgm:pt>
    <dgm:pt modelId="{09A685E1-D023-4240-A57B-51FD40746326}" type="sibTrans" cxnId="{F7B40753-3FBD-403D-B5E9-462B96C4F8F4}">
      <dgm:prSet/>
      <dgm:spPr/>
      <dgm:t>
        <a:bodyPr/>
        <a:lstStyle/>
        <a:p>
          <a:endParaRPr lang="es-MX"/>
        </a:p>
      </dgm:t>
    </dgm:pt>
    <dgm:pt modelId="{0BBCD136-562D-4DE2-9996-5C004E49B8B0}">
      <dgm:prSet phldrT="[Texto]" phldr="1"/>
      <dgm:spPr/>
      <dgm:t>
        <a:bodyPr/>
        <a:lstStyle/>
        <a:p>
          <a:endParaRPr lang="es-MX"/>
        </a:p>
      </dgm:t>
    </dgm:pt>
    <dgm:pt modelId="{D092CEE8-84B8-49C0-BE76-E69C94E09E2C}" type="parTrans" cxnId="{9522250F-8C94-4AD4-98F7-67466796FD14}">
      <dgm:prSet/>
      <dgm:spPr/>
      <dgm:t>
        <a:bodyPr/>
        <a:lstStyle/>
        <a:p>
          <a:endParaRPr lang="es-MX"/>
        </a:p>
      </dgm:t>
    </dgm:pt>
    <dgm:pt modelId="{243A9957-C887-4930-940B-DF7D2837C7E2}" type="sibTrans" cxnId="{9522250F-8C94-4AD4-98F7-67466796FD14}">
      <dgm:prSet/>
      <dgm:spPr/>
      <dgm:t>
        <a:bodyPr/>
        <a:lstStyle/>
        <a:p>
          <a:endParaRPr lang="es-MX"/>
        </a:p>
      </dgm:t>
    </dgm:pt>
    <dgm:pt modelId="{F1738AE9-0A6D-441B-933D-75CF824CD68D}">
      <dgm:prSet phldrT="[Texto]" phldr="1"/>
      <dgm:spPr/>
      <dgm:t>
        <a:bodyPr/>
        <a:lstStyle/>
        <a:p>
          <a:endParaRPr lang="es-MX"/>
        </a:p>
      </dgm:t>
    </dgm:pt>
    <dgm:pt modelId="{11531C40-A72F-4C92-8864-795807F825A1}" type="parTrans" cxnId="{83B53AC8-A6A9-4E73-9A52-4E40AC61A994}">
      <dgm:prSet/>
      <dgm:spPr/>
      <dgm:t>
        <a:bodyPr/>
        <a:lstStyle/>
        <a:p>
          <a:endParaRPr lang="es-MX"/>
        </a:p>
      </dgm:t>
    </dgm:pt>
    <dgm:pt modelId="{D88F1A82-FA20-4B92-97A9-E70E9A06BAE8}" type="sibTrans" cxnId="{83B53AC8-A6A9-4E73-9A52-4E40AC61A994}">
      <dgm:prSet/>
      <dgm:spPr/>
      <dgm:t>
        <a:bodyPr/>
        <a:lstStyle/>
        <a:p>
          <a:endParaRPr lang="es-MX"/>
        </a:p>
      </dgm:t>
    </dgm:pt>
    <dgm:pt modelId="{24A79187-E475-4DE5-B98C-FC197A642FE4}">
      <dgm:prSet/>
      <dgm:spPr/>
      <dgm:t>
        <a:bodyPr/>
        <a:lstStyle/>
        <a:p>
          <a:r>
            <a:rPr lang="es-MX"/>
            <a:t>Secretaría de Fomento y Desarrollo Económico</a:t>
          </a:r>
        </a:p>
      </dgm:t>
    </dgm:pt>
    <dgm:pt modelId="{FFDA1673-D8DC-4A65-B358-E89F5CFBB7CB}" type="parTrans" cxnId="{20F8A4FC-4418-4CCD-97EF-AB57C0133033}">
      <dgm:prSet/>
      <dgm:spPr/>
      <dgm:t>
        <a:bodyPr/>
        <a:lstStyle/>
        <a:p>
          <a:endParaRPr lang="es-MX"/>
        </a:p>
      </dgm:t>
    </dgm:pt>
    <dgm:pt modelId="{FD6F37D4-ACB5-456F-B367-16BC7969EF00}" type="sibTrans" cxnId="{20F8A4FC-4418-4CCD-97EF-AB57C0133033}">
      <dgm:prSet/>
      <dgm:spPr/>
      <dgm:t>
        <a:bodyPr/>
        <a:lstStyle/>
        <a:p>
          <a:endParaRPr lang="es-MX"/>
        </a:p>
      </dgm:t>
    </dgm:pt>
    <dgm:pt modelId="{221A5908-228A-469B-91E7-9F94E6C278DD}">
      <dgm:prSet/>
      <dgm:spPr/>
      <dgm:t>
        <a:bodyPr/>
        <a:lstStyle/>
        <a:p>
          <a:r>
            <a:rPr lang="es-MX"/>
            <a:t>Secretaría de Servicios Públicos</a:t>
          </a:r>
        </a:p>
      </dgm:t>
    </dgm:pt>
    <dgm:pt modelId="{CCB4FB88-A4C4-40D1-B35C-DC1D9711FB18}" type="parTrans" cxnId="{AFC821E2-E940-4FA2-A29B-635C695EA542}">
      <dgm:prSet/>
      <dgm:spPr/>
      <dgm:t>
        <a:bodyPr/>
        <a:lstStyle/>
        <a:p>
          <a:endParaRPr lang="es-MX"/>
        </a:p>
      </dgm:t>
    </dgm:pt>
    <dgm:pt modelId="{6B4896F7-B4E6-4F29-8F3A-CA38FD1ACA6E}" type="sibTrans" cxnId="{AFC821E2-E940-4FA2-A29B-635C695EA542}">
      <dgm:prSet/>
      <dgm:spPr/>
      <dgm:t>
        <a:bodyPr/>
        <a:lstStyle/>
        <a:p>
          <a:endParaRPr lang="es-MX"/>
        </a:p>
      </dgm:t>
    </dgm:pt>
    <dgm:pt modelId="{B0883C3C-24A9-45F3-98AA-1E0DAB598FBE}" type="pres">
      <dgm:prSet presAssocID="{1C304A3A-E5D5-492D-9BE3-1EC2FA35861B}" presName="cycle" presStyleCnt="0">
        <dgm:presLayoutVars>
          <dgm:chMax val="1"/>
          <dgm:dir/>
          <dgm:animLvl val="ctr"/>
          <dgm:resizeHandles val="exact"/>
        </dgm:presLayoutVars>
      </dgm:prSet>
      <dgm:spPr/>
      <dgm:t>
        <a:bodyPr/>
        <a:lstStyle/>
        <a:p>
          <a:endParaRPr lang="es-MX"/>
        </a:p>
      </dgm:t>
    </dgm:pt>
    <dgm:pt modelId="{9D57642C-C847-4C6D-A890-4F8C5443BFBF}" type="pres">
      <dgm:prSet presAssocID="{B179FC90-795B-4246-B589-DE3749E66E51}" presName="centerShape" presStyleLbl="node0" presStyleIdx="0" presStyleCnt="1"/>
      <dgm:spPr/>
      <dgm:t>
        <a:bodyPr/>
        <a:lstStyle/>
        <a:p>
          <a:endParaRPr lang="es-MX"/>
        </a:p>
      </dgm:t>
    </dgm:pt>
    <dgm:pt modelId="{7F33CB17-778E-423A-86AF-698357BFFC6C}" type="pres">
      <dgm:prSet presAssocID="{6FEDF251-49DA-41F9-86AC-285D7557FEF5}" presName="Name9" presStyleLbl="parChTrans1D2" presStyleIdx="0" presStyleCnt="3"/>
      <dgm:spPr/>
      <dgm:t>
        <a:bodyPr/>
        <a:lstStyle/>
        <a:p>
          <a:endParaRPr lang="es-MX"/>
        </a:p>
      </dgm:t>
    </dgm:pt>
    <dgm:pt modelId="{8BE7DE95-E2F3-4799-A6E0-827F5A3D6D8D}" type="pres">
      <dgm:prSet presAssocID="{6FEDF251-49DA-41F9-86AC-285D7557FEF5}" presName="connTx" presStyleLbl="parChTrans1D2" presStyleIdx="0" presStyleCnt="3"/>
      <dgm:spPr/>
      <dgm:t>
        <a:bodyPr/>
        <a:lstStyle/>
        <a:p>
          <a:endParaRPr lang="es-MX"/>
        </a:p>
      </dgm:t>
    </dgm:pt>
    <dgm:pt modelId="{D6148F8B-0BB2-4486-AF0C-DF8B010E6038}" type="pres">
      <dgm:prSet presAssocID="{37E968BF-3740-4080-A8BD-C45AE29D8E4A}" presName="node" presStyleLbl="node1" presStyleIdx="0" presStyleCnt="3" custRadScaleRad="98906" custRadScaleInc="-2275">
        <dgm:presLayoutVars>
          <dgm:bulletEnabled val="1"/>
        </dgm:presLayoutVars>
      </dgm:prSet>
      <dgm:spPr/>
      <dgm:t>
        <a:bodyPr/>
        <a:lstStyle/>
        <a:p>
          <a:endParaRPr lang="es-MX"/>
        </a:p>
      </dgm:t>
    </dgm:pt>
    <dgm:pt modelId="{A7363A04-E0BE-424F-951B-5C2ADF04C6FA}" type="pres">
      <dgm:prSet presAssocID="{FFDA1673-D8DC-4A65-B358-E89F5CFBB7CB}" presName="Name9" presStyleLbl="parChTrans1D2" presStyleIdx="1" presStyleCnt="3"/>
      <dgm:spPr/>
      <dgm:t>
        <a:bodyPr/>
        <a:lstStyle/>
        <a:p>
          <a:endParaRPr lang="es-MX"/>
        </a:p>
      </dgm:t>
    </dgm:pt>
    <dgm:pt modelId="{5FA6B6FC-63BE-4218-8464-4FE297BF567E}" type="pres">
      <dgm:prSet presAssocID="{FFDA1673-D8DC-4A65-B358-E89F5CFBB7CB}" presName="connTx" presStyleLbl="parChTrans1D2" presStyleIdx="1" presStyleCnt="3"/>
      <dgm:spPr/>
      <dgm:t>
        <a:bodyPr/>
        <a:lstStyle/>
        <a:p>
          <a:endParaRPr lang="es-MX"/>
        </a:p>
      </dgm:t>
    </dgm:pt>
    <dgm:pt modelId="{728ACD0F-7426-445F-8B8F-5C851537E237}" type="pres">
      <dgm:prSet presAssocID="{24A79187-E475-4DE5-B98C-FC197A642FE4}" presName="node" presStyleLbl="node1" presStyleIdx="1" presStyleCnt="3">
        <dgm:presLayoutVars>
          <dgm:bulletEnabled val="1"/>
        </dgm:presLayoutVars>
      </dgm:prSet>
      <dgm:spPr/>
      <dgm:t>
        <a:bodyPr/>
        <a:lstStyle/>
        <a:p>
          <a:endParaRPr lang="es-MX"/>
        </a:p>
      </dgm:t>
    </dgm:pt>
    <dgm:pt modelId="{31502A6B-3471-491F-A7D2-26B24C9E51EA}" type="pres">
      <dgm:prSet presAssocID="{CCB4FB88-A4C4-40D1-B35C-DC1D9711FB18}" presName="Name9" presStyleLbl="parChTrans1D2" presStyleIdx="2" presStyleCnt="3"/>
      <dgm:spPr/>
      <dgm:t>
        <a:bodyPr/>
        <a:lstStyle/>
        <a:p>
          <a:endParaRPr lang="es-MX"/>
        </a:p>
      </dgm:t>
    </dgm:pt>
    <dgm:pt modelId="{0D40D3A2-C673-458D-A93E-8DD27EC2C3B7}" type="pres">
      <dgm:prSet presAssocID="{CCB4FB88-A4C4-40D1-B35C-DC1D9711FB18}" presName="connTx" presStyleLbl="parChTrans1D2" presStyleIdx="2" presStyleCnt="3"/>
      <dgm:spPr/>
      <dgm:t>
        <a:bodyPr/>
        <a:lstStyle/>
        <a:p>
          <a:endParaRPr lang="es-MX"/>
        </a:p>
      </dgm:t>
    </dgm:pt>
    <dgm:pt modelId="{7328E270-3EA3-487E-A113-D285AE50A918}" type="pres">
      <dgm:prSet presAssocID="{221A5908-228A-469B-91E7-9F94E6C278DD}" presName="node" presStyleLbl="node1" presStyleIdx="2" presStyleCnt="3">
        <dgm:presLayoutVars>
          <dgm:bulletEnabled val="1"/>
        </dgm:presLayoutVars>
      </dgm:prSet>
      <dgm:spPr/>
      <dgm:t>
        <a:bodyPr/>
        <a:lstStyle/>
        <a:p>
          <a:endParaRPr lang="es-MX"/>
        </a:p>
      </dgm:t>
    </dgm:pt>
  </dgm:ptLst>
  <dgm:cxnLst>
    <dgm:cxn modelId="{9522250F-8C94-4AD4-98F7-67466796FD14}" srcId="{BD230D41-D841-4290-ACB4-C75D2E2ACA53}" destId="{0BBCD136-562D-4DE2-9996-5C004E49B8B0}" srcOrd="0" destOrd="0" parTransId="{D092CEE8-84B8-49C0-BE76-E69C94E09E2C}" sibTransId="{243A9957-C887-4930-940B-DF7D2837C7E2}"/>
    <dgm:cxn modelId="{46CC22F5-2504-42FF-9E49-C37E425D2137}" type="presOf" srcId="{6FEDF251-49DA-41F9-86AC-285D7557FEF5}" destId="{7F33CB17-778E-423A-86AF-698357BFFC6C}" srcOrd="0" destOrd="0" presId="urn:microsoft.com/office/officeart/2005/8/layout/radial1"/>
    <dgm:cxn modelId="{B912B790-9562-46B4-B75E-D0AD5CF0856A}" type="presOf" srcId="{24A79187-E475-4DE5-B98C-FC197A642FE4}" destId="{728ACD0F-7426-445F-8B8F-5C851537E237}" srcOrd="0" destOrd="0" presId="urn:microsoft.com/office/officeart/2005/8/layout/radial1"/>
    <dgm:cxn modelId="{5561012A-0CBA-412C-835F-8A6623D8C124}" type="presOf" srcId="{37E968BF-3740-4080-A8BD-C45AE29D8E4A}" destId="{D6148F8B-0BB2-4486-AF0C-DF8B010E6038}" srcOrd="0" destOrd="0" presId="urn:microsoft.com/office/officeart/2005/8/layout/radial1"/>
    <dgm:cxn modelId="{69D1295E-ADA2-4FDE-98C0-69E0F1F1BA81}" srcId="{B179FC90-795B-4246-B589-DE3749E66E51}" destId="{37E968BF-3740-4080-A8BD-C45AE29D8E4A}" srcOrd="0" destOrd="0" parTransId="{6FEDF251-49DA-41F9-86AC-285D7557FEF5}" sibTransId="{4C351847-BE13-4750-8826-9B1761DD7FA3}"/>
    <dgm:cxn modelId="{2A2734A3-BF19-4A22-A51E-84797F57222C}" type="presOf" srcId="{221A5908-228A-469B-91E7-9F94E6C278DD}" destId="{7328E270-3EA3-487E-A113-D285AE50A918}" srcOrd="0" destOrd="0" presId="urn:microsoft.com/office/officeart/2005/8/layout/radial1"/>
    <dgm:cxn modelId="{FEAC5644-578F-40FB-8923-EFDFB216FC0E}" type="presOf" srcId="{1C304A3A-E5D5-492D-9BE3-1EC2FA35861B}" destId="{B0883C3C-24A9-45F3-98AA-1E0DAB598FBE}" srcOrd="0" destOrd="0" presId="urn:microsoft.com/office/officeart/2005/8/layout/radial1"/>
    <dgm:cxn modelId="{20F8A4FC-4418-4CCD-97EF-AB57C0133033}" srcId="{B179FC90-795B-4246-B589-DE3749E66E51}" destId="{24A79187-E475-4DE5-B98C-FC197A642FE4}" srcOrd="1" destOrd="0" parTransId="{FFDA1673-D8DC-4A65-B358-E89F5CFBB7CB}" sibTransId="{FD6F37D4-ACB5-456F-B367-16BC7969EF00}"/>
    <dgm:cxn modelId="{0B11656D-AE2D-415A-AD15-807F9B7EA1E2}" srcId="{F1D772F4-1B27-4164-B854-2E309ED72779}" destId="{7D7A7CBE-95C0-4E4D-96A3-314B9DE106F8}" srcOrd="0" destOrd="0" parTransId="{B4874A8F-1EF8-4844-AF8D-82F8DF93FCD3}" sibTransId="{4FC84687-9965-4472-AD57-B9C3A714EADB}"/>
    <dgm:cxn modelId="{F7B40753-3FBD-403D-B5E9-462B96C4F8F4}" srcId="{1C304A3A-E5D5-492D-9BE3-1EC2FA35861B}" destId="{BD230D41-D841-4290-ACB4-C75D2E2ACA53}" srcOrd="2" destOrd="0" parTransId="{CF739B72-0DA7-4E30-8F16-A06E433BEFBF}" sibTransId="{09A685E1-D023-4240-A57B-51FD40746326}"/>
    <dgm:cxn modelId="{83B53AC8-A6A9-4E73-9A52-4E40AC61A994}" srcId="{BD230D41-D841-4290-ACB4-C75D2E2ACA53}" destId="{F1738AE9-0A6D-441B-933D-75CF824CD68D}" srcOrd="1" destOrd="0" parTransId="{11531C40-A72F-4C92-8864-795807F825A1}" sibTransId="{D88F1A82-FA20-4B92-97A9-E70E9A06BAE8}"/>
    <dgm:cxn modelId="{74C7D86E-3F76-4619-A341-45216138EE6F}" type="presOf" srcId="{CCB4FB88-A4C4-40D1-B35C-DC1D9711FB18}" destId="{31502A6B-3471-491F-A7D2-26B24C9E51EA}" srcOrd="0" destOrd="0" presId="urn:microsoft.com/office/officeart/2005/8/layout/radial1"/>
    <dgm:cxn modelId="{A26FFC05-FA88-4A0B-A5F8-07F340FC6591}" type="presOf" srcId="{CCB4FB88-A4C4-40D1-B35C-DC1D9711FB18}" destId="{0D40D3A2-C673-458D-A93E-8DD27EC2C3B7}" srcOrd="1" destOrd="0" presId="urn:microsoft.com/office/officeart/2005/8/layout/radial1"/>
    <dgm:cxn modelId="{01386185-9202-4765-B53A-DC3C9CEB8776}" srcId="{1C304A3A-E5D5-492D-9BE3-1EC2FA35861B}" destId="{B179FC90-795B-4246-B589-DE3749E66E51}" srcOrd="0" destOrd="0" parTransId="{5EAC4105-8E4C-4DE9-826F-70AA7B52FDF6}" sibTransId="{4E28B99D-DE34-4879-BED4-2A7B11E53907}"/>
    <dgm:cxn modelId="{2CE5A408-C7A1-42C0-B3D9-8D243F0BBB24}" type="presOf" srcId="{B179FC90-795B-4246-B589-DE3749E66E51}" destId="{9D57642C-C847-4C6D-A890-4F8C5443BFBF}" srcOrd="0" destOrd="0" presId="urn:microsoft.com/office/officeart/2005/8/layout/radial1"/>
    <dgm:cxn modelId="{7E8B6A5E-D1DD-424A-B32F-5B4E4C65FF22}" srcId="{1C304A3A-E5D5-492D-9BE3-1EC2FA35861B}" destId="{F1D772F4-1B27-4164-B854-2E309ED72779}" srcOrd="1" destOrd="0" parTransId="{6402CB1E-C4E6-4FFB-9870-6C78A8974454}" sibTransId="{3532E60C-F395-4C9D-AFA7-4BD5BB58555A}"/>
    <dgm:cxn modelId="{AFC821E2-E940-4FA2-A29B-635C695EA542}" srcId="{B179FC90-795B-4246-B589-DE3749E66E51}" destId="{221A5908-228A-469B-91E7-9F94E6C278DD}" srcOrd="2" destOrd="0" parTransId="{CCB4FB88-A4C4-40D1-B35C-DC1D9711FB18}" sibTransId="{6B4896F7-B4E6-4F29-8F3A-CA38FD1ACA6E}"/>
    <dgm:cxn modelId="{113B6CEF-1652-44A7-BDC5-AB54DDDE8B5A}" type="presOf" srcId="{6FEDF251-49DA-41F9-86AC-285D7557FEF5}" destId="{8BE7DE95-E2F3-4799-A6E0-827F5A3D6D8D}" srcOrd="1" destOrd="0" presId="urn:microsoft.com/office/officeart/2005/8/layout/radial1"/>
    <dgm:cxn modelId="{EE16BD26-B6FE-44DC-920B-D95EA2B712B6}" type="presOf" srcId="{FFDA1673-D8DC-4A65-B358-E89F5CFBB7CB}" destId="{A7363A04-E0BE-424F-951B-5C2ADF04C6FA}" srcOrd="0" destOrd="0" presId="urn:microsoft.com/office/officeart/2005/8/layout/radial1"/>
    <dgm:cxn modelId="{349694EC-0B50-4715-A1EE-AC2E7404C5A2}" type="presOf" srcId="{FFDA1673-D8DC-4A65-B358-E89F5CFBB7CB}" destId="{5FA6B6FC-63BE-4218-8464-4FE297BF567E}" srcOrd="1" destOrd="0" presId="urn:microsoft.com/office/officeart/2005/8/layout/radial1"/>
    <dgm:cxn modelId="{C6F1A5AD-5748-4111-8946-73633BCB517A}" srcId="{F1D772F4-1B27-4164-B854-2E309ED72779}" destId="{94693765-C631-41E8-8236-515AAD81CA38}" srcOrd="1" destOrd="0" parTransId="{585824D7-C2F6-45DB-A063-5DABD763284A}" sibTransId="{CC88B191-9DDB-445C-ACCA-85688C63C7ED}"/>
    <dgm:cxn modelId="{89BFEC1C-270A-4FCA-B7CE-F7C0625A257E}" type="presParOf" srcId="{B0883C3C-24A9-45F3-98AA-1E0DAB598FBE}" destId="{9D57642C-C847-4C6D-A890-4F8C5443BFBF}" srcOrd="0" destOrd="0" presId="urn:microsoft.com/office/officeart/2005/8/layout/radial1"/>
    <dgm:cxn modelId="{1F5CD2F4-E755-40D4-A938-ABCC0643D490}" type="presParOf" srcId="{B0883C3C-24A9-45F3-98AA-1E0DAB598FBE}" destId="{7F33CB17-778E-423A-86AF-698357BFFC6C}" srcOrd="1" destOrd="0" presId="urn:microsoft.com/office/officeart/2005/8/layout/radial1"/>
    <dgm:cxn modelId="{6D29C9E6-5DE7-4992-AC07-3D3D42DC7A05}" type="presParOf" srcId="{7F33CB17-778E-423A-86AF-698357BFFC6C}" destId="{8BE7DE95-E2F3-4799-A6E0-827F5A3D6D8D}" srcOrd="0" destOrd="0" presId="urn:microsoft.com/office/officeart/2005/8/layout/radial1"/>
    <dgm:cxn modelId="{CDF0AA71-7F16-4790-BFDB-50F41B0ADD98}" type="presParOf" srcId="{B0883C3C-24A9-45F3-98AA-1E0DAB598FBE}" destId="{D6148F8B-0BB2-4486-AF0C-DF8B010E6038}" srcOrd="2" destOrd="0" presId="urn:microsoft.com/office/officeart/2005/8/layout/radial1"/>
    <dgm:cxn modelId="{05F9E230-712F-4372-9079-6AB6BEF9250B}" type="presParOf" srcId="{B0883C3C-24A9-45F3-98AA-1E0DAB598FBE}" destId="{A7363A04-E0BE-424F-951B-5C2ADF04C6FA}" srcOrd="3" destOrd="0" presId="urn:microsoft.com/office/officeart/2005/8/layout/radial1"/>
    <dgm:cxn modelId="{EA41EA14-ADFE-404E-84FF-564F9873EC4B}" type="presParOf" srcId="{A7363A04-E0BE-424F-951B-5C2ADF04C6FA}" destId="{5FA6B6FC-63BE-4218-8464-4FE297BF567E}" srcOrd="0" destOrd="0" presId="urn:microsoft.com/office/officeart/2005/8/layout/radial1"/>
    <dgm:cxn modelId="{B94E81A1-EBBF-49C8-8C1E-25099B1ED183}" type="presParOf" srcId="{B0883C3C-24A9-45F3-98AA-1E0DAB598FBE}" destId="{728ACD0F-7426-445F-8B8F-5C851537E237}" srcOrd="4" destOrd="0" presId="urn:microsoft.com/office/officeart/2005/8/layout/radial1"/>
    <dgm:cxn modelId="{60B1112C-AB97-4051-B330-0307F2AEE403}" type="presParOf" srcId="{B0883C3C-24A9-45F3-98AA-1E0DAB598FBE}" destId="{31502A6B-3471-491F-A7D2-26B24C9E51EA}" srcOrd="5" destOrd="0" presId="urn:microsoft.com/office/officeart/2005/8/layout/radial1"/>
    <dgm:cxn modelId="{246C056C-BFA3-40E3-B4CA-C8ED0AC4DE41}" type="presParOf" srcId="{31502A6B-3471-491F-A7D2-26B24C9E51EA}" destId="{0D40D3A2-C673-458D-A93E-8DD27EC2C3B7}" srcOrd="0" destOrd="0" presId="urn:microsoft.com/office/officeart/2005/8/layout/radial1"/>
    <dgm:cxn modelId="{26FBDC62-9640-4E63-8F2C-7E717B965635}" type="presParOf" srcId="{B0883C3C-24A9-45F3-98AA-1E0DAB598FBE}" destId="{7328E270-3EA3-487E-A113-D285AE50A918}" srcOrd="6" destOrd="0" presId="urn:microsoft.com/office/officeart/2005/8/layout/radial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C304A3A-E5D5-492D-9BE3-1EC2FA35861B}" type="doc">
      <dgm:prSet loTypeId="urn:microsoft.com/office/officeart/2005/8/layout/radial1" loCatId="relationship" qsTypeId="urn:microsoft.com/office/officeart/2005/8/quickstyle/3d1" qsCatId="3D" csTypeId="urn:microsoft.com/office/officeart/2005/8/colors/colorful3" csCatId="colorful" phldr="1"/>
      <dgm:spPr/>
      <dgm:t>
        <a:bodyPr/>
        <a:lstStyle/>
        <a:p>
          <a:endParaRPr lang="es-MX"/>
        </a:p>
      </dgm:t>
    </dgm:pt>
    <dgm:pt modelId="{B179FC90-795B-4246-B589-DE3749E66E51}">
      <dgm:prSet phldrT="[Texto]"/>
      <dgm:spPr/>
      <dgm:t>
        <a:bodyPr/>
        <a:lstStyle/>
        <a:p>
          <a:r>
            <a:rPr lang="es-MX"/>
            <a:t>Apodaca Humano</a:t>
          </a:r>
        </a:p>
      </dgm:t>
    </dgm:pt>
    <dgm:pt modelId="{5EAC4105-8E4C-4DE9-826F-70AA7B52FDF6}" type="parTrans" cxnId="{01386185-9202-4765-B53A-DC3C9CEB8776}">
      <dgm:prSet/>
      <dgm:spPr/>
      <dgm:t>
        <a:bodyPr/>
        <a:lstStyle/>
        <a:p>
          <a:endParaRPr lang="es-MX"/>
        </a:p>
      </dgm:t>
    </dgm:pt>
    <dgm:pt modelId="{4E28B99D-DE34-4879-BED4-2A7B11E53907}" type="sibTrans" cxnId="{01386185-9202-4765-B53A-DC3C9CEB8776}">
      <dgm:prSet/>
      <dgm:spPr/>
      <dgm:t>
        <a:bodyPr/>
        <a:lstStyle/>
        <a:p>
          <a:endParaRPr lang="es-MX"/>
        </a:p>
      </dgm:t>
    </dgm:pt>
    <dgm:pt modelId="{37E968BF-3740-4080-A8BD-C45AE29D8E4A}">
      <dgm:prSet phldrT="[Texto]"/>
      <dgm:spPr>
        <a:gradFill rotWithShape="0">
          <a:gsLst>
            <a:gs pos="0">
              <a:srgbClr val="DA5F14"/>
            </a:gs>
            <a:gs pos="100000">
              <a:srgbClr val="DF824F"/>
            </a:gs>
          </a:gsLst>
          <a:lin ang="16200000" scaled="0"/>
        </a:gradFill>
      </dgm:spPr>
      <dgm:t>
        <a:bodyPr/>
        <a:lstStyle/>
        <a:p>
          <a:r>
            <a:rPr lang="es-MX"/>
            <a:t>Secretaría de Desarrollo Urbano, Obras Públicas, Ecología y Transporte</a:t>
          </a:r>
        </a:p>
      </dgm:t>
    </dgm:pt>
    <dgm:pt modelId="{6FEDF251-49DA-41F9-86AC-285D7557FEF5}" type="parTrans" cxnId="{69D1295E-ADA2-4FDE-98C0-69E0F1F1BA81}">
      <dgm:prSet/>
      <dgm:spPr/>
      <dgm:t>
        <a:bodyPr/>
        <a:lstStyle/>
        <a:p>
          <a:endParaRPr lang="es-MX"/>
        </a:p>
      </dgm:t>
    </dgm:pt>
    <dgm:pt modelId="{4C351847-BE13-4750-8826-9B1761DD7FA3}" type="sibTrans" cxnId="{69D1295E-ADA2-4FDE-98C0-69E0F1F1BA81}">
      <dgm:prSet/>
      <dgm:spPr/>
      <dgm:t>
        <a:bodyPr/>
        <a:lstStyle/>
        <a:p>
          <a:endParaRPr lang="es-MX"/>
        </a:p>
      </dgm:t>
    </dgm:pt>
    <dgm:pt modelId="{F1D772F4-1B27-4164-B854-2E309ED72779}">
      <dgm:prSet phldrT="[Texto]" phldr="1"/>
      <dgm:spPr/>
      <dgm:t>
        <a:bodyPr/>
        <a:lstStyle/>
        <a:p>
          <a:endParaRPr lang="es-MX"/>
        </a:p>
      </dgm:t>
    </dgm:pt>
    <dgm:pt modelId="{6402CB1E-C4E6-4FFB-9870-6C78A8974454}" type="parTrans" cxnId="{7E8B6A5E-D1DD-424A-B32F-5B4E4C65FF22}">
      <dgm:prSet/>
      <dgm:spPr/>
      <dgm:t>
        <a:bodyPr/>
        <a:lstStyle/>
        <a:p>
          <a:endParaRPr lang="es-MX"/>
        </a:p>
      </dgm:t>
    </dgm:pt>
    <dgm:pt modelId="{3532E60C-F395-4C9D-AFA7-4BD5BB58555A}" type="sibTrans" cxnId="{7E8B6A5E-D1DD-424A-B32F-5B4E4C65FF22}">
      <dgm:prSet/>
      <dgm:spPr/>
      <dgm:t>
        <a:bodyPr/>
        <a:lstStyle/>
        <a:p>
          <a:endParaRPr lang="es-MX"/>
        </a:p>
      </dgm:t>
    </dgm:pt>
    <dgm:pt modelId="{7D7A7CBE-95C0-4E4D-96A3-314B9DE106F8}">
      <dgm:prSet phldrT="[Texto]" phldr="1"/>
      <dgm:spPr/>
      <dgm:t>
        <a:bodyPr/>
        <a:lstStyle/>
        <a:p>
          <a:endParaRPr lang="es-MX"/>
        </a:p>
      </dgm:t>
    </dgm:pt>
    <dgm:pt modelId="{B4874A8F-1EF8-4844-AF8D-82F8DF93FCD3}" type="parTrans" cxnId="{0B11656D-AE2D-415A-AD15-807F9B7EA1E2}">
      <dgm:prSet/>
      <dgm:spPr/>
      <dgm:t>
        <a:bodyPr/>
        <a:lstStyle/>
        <a:p>
          <a:endParaRPr lang="es-MX"/>
        </a:p>
      </dgm:t>
    </dgm:pt>
    <dgm:pt modelId="{4FC84687-9965-4472-AD57-B9C3A714EADB}" type="sibTrans" cxnId="{0B11656D-AE2D-415A-AD15-807F9B7EA1E2}">
      <dgm:prSet/>
      <dgm:spPr/>
      <dgm:t>
        <a:bodyPr/>
        <a:lstStyle/>
        <a:p>
          <a:endParaRPr lang="es-MX"/>
        </a:p>
      </dgm:t>
    </dgm:pt>
    <dgm:pt modelId="{94693765-C631-41E8-8236-515AAD81CA38}">
      <dgm:prSet phldrT="[Texto]" phldr="1"/>
      <dgm:spPr/>
      <dgm:t>
        <a:bodyPr/>
        <a:lstStyle/>
        <a:p>
          <a:endParaRPr lang="es-MX"/>
        </a:p>
      </dgm:t>
    </dgm:pt>
    <dgm:pt modelId="{585824D7-C2F6-45DB-A063-5DABD763284A}" type="parTrans" cxnId="{C6F1A5AD-5748-4111-8946-73633BCB517A}">
      <dgm:prSet/>
      <dgm:spPr/>
      <dgm:t>
        <a:bodyPr/>
        <a:lstStyle/>
        <a:p>
          <a:endParaRPr lang="es-MX"/>
        </a:p>
      </dgm:t>
    </dgm:pt>
    <dgm:pt modelId="{CC88B191-9DDB-445C-ACCA-85688C63C7ED}" type="sibTrans" cxnId="{C6F1A5AD-5748-4111-8946-73633BCB517A}">
      <dgm:prSet/>
      <dgm:spPr/>
      <dgm:t>
        <a:bodyPr/>
        <a:lstStyle/>
        <a:p>
          <a:endParaRPr lang="es-MX"/>
        </a:p>
      </dgm:t>
    </dgm:pt>
    <dgm:pt modelId="{BD230D41-D841-4290-ACB4-C75D2E2ACA53}">
      <dgm:prSet phldrT="[Texto]" phldr="1"/>
      <dgm:spPr/>
      <dgm:t>
        <a:bodyPr/>
        <a:lstStyle/>
        <a:p>
          <a:endParaRPr lang="es-MX"/>
        </a:p>
      </dgm:t>
    </dgm:pt>
    <dgm:pt modelId="{CF739B72-0DA7-4E30-8F16-A06E433BEFBF}" type="parTrans" cxnId="{F7B40753-3FBD-403D-B5E9-462B96C4F8F4}">
      <dgm:prSet/>
      <dgm:spPr/>
      <dgm:t>
        <a:bodyPr/>
        <a:lstStyle/>
        <a:p>
          <a:endParaRPr lang="es-MX"/>
        </a:p>
      </dgm:t>
    </dgm:pt>
    <dgm:pt modelId="{09A685E1-D023-4240-A57B-51FD40746326}" type="sibTrans" cxnId="{F7B40753-3FBD-403D-B5E9-462B96C4F8F4}">
      <dgm:prSet/>
      <dgm:spPr/>
      <dgm:t>
        <a:bodyPr/>
        <a:lstStyle/>
        <a:p>
          <a:endParaRPr lang="es-MX"/>
        </a:p>
      </dgm:t>
    </dgm:pt>
    <dgm:pt modelId="{0BBCD136-562D-4DE2-9996-5C004E49B8B0}">
      <dgm:prSet phldrT="[Texto]" phldr="1"/>
      <dgm:spPr/>
      <dgm:t>
        <a:bodyPr/>
        <a:lstStyle/>
        <a:p>
          <a:endParaRPr lang="es-MX"/>
        </a:p>
      </dgm:t>
    </dgm:pt>
    <dgm:pt modelId="{D092CEE8-84B8-49C0-BE76-E69C94E09E2C}" type="parTrans" cxnId="{9522250F-8C94-4AD4-98F7-67466796FD14}">
      <dgm:prSet/>
      <dgm:spPr/>
      <dgm:t>
        <a:bodyPr/>
        <a:lstStyle/>
        <a:p>
          <a:endParaRPr lang="es-MX"/>
        </a:p>
      </dgm:t>
    </dgm:pt>
    <dgm:pt modelId="{243A9957-C887-4930-940B-DF7D2837C7E2}" type="sibTrans" cxnId="{9522250F-8C94-4AD4-98F7-67466796FD14}">
      <dgm:prSet/>
      <dgm:spPr/>
      <dgm:t>
        <a:bodyPr/>
        <a:lstStyle/>
        <a:p>
          <a:endParaRPr lang="es-MX"/>
        </a:p>
      </dgm:t>
    </dgm:pt>
    <dgm:pt modelId="{F1738AE9-0A6D-441B-933D-75CF824CD68D}">
      <dgm:prSet phldrT="[Texto]" phldr="1"/>
      <dgm:spPr/>
      <dgm:t>
        <a:bodyPr/>
        <a:lstStyle/>
        <a:p>
          <a:endParaRPr lang="es-MX"/>
        </a:p>
      </dgm:t>
    </dgm:pt>
    <dgm:pt modelId="{11531C40-A72F-4C92-8864-795807F825A1}" type="parTrans" cxnId="{83B53AC8-A6A9-4E73-9A52-4E40AC61A994}">
      <dgm:prSet/>
      <dgm:spPr/>
      <dgm:t>
        <a:bodyPr/>
        <a:lstStyle/>
        <a:p>
          <a:endParaRPr lang="es-MX"/>
        </a:p>
      </dgm:t>
    </dgm:pt>
    <dgm:pt modelId="{D88F1A82-FA20-4B92-97A9-E70E9A06BAE8}" type="sibTrans" cxnId="{83B53AC8-A6A9-4E73-9A52-4E40AC61A994}">
      <dgm:prSet/>
      <dgm:spPr/>
      <dgm:t>
        <a:bodyPr/>
        <a:lstStyle/>
        <a:p>
          <a:endParaRPr lang="es-MX"/>
        </a:p>
      </dgm:t>
    </dgm:pt>
    <dgm:pt modelId="{4CB3994F-D1B3-4B2B-8584-6D3F1839E7BB}">
      <dgm:prSet/>
      <dgm:spPr>
        <a:solidFill>
          <a:srgbClr val="7030A0"/>
        </a:solidFill>
      </dgm:spPr>
      <dgm:t>
        <a:bodyPr/>
        <a:lstStyle/>
        <a:p>
          <a:r>
            <a:rPr lang="es-MX"/>
            <a:t>Dirección General del Sistema de Desarrollo Integral de la Familia (DIF)</a:t>
          </a:r>
        </a:p>
      </dgm:t>
    </dgm:pt>
    <dgm:pt modelId="{7BE4149E-BCEC-4769-B0EF-C56430BC944F}" type="parTrans" cxnId="{ADF7D2E6-4BF7-48F5-9724-DA22AFFC6126}">
      <dgm:prSet/>
      <dgm:spPr/>
      <dgm:t>
        <a:bodyPr/>
        <a:lstStyle/>
        <a:p>
          <a:endParaRPr lang="es-MX"/>
        </a:p>
      </dgm:t>
    </dgm:pt>
    <dgm:pt modelId="{E90D582F-CB18-4FB3-B218-A8526F7E8DE4}" type="sibTrans" cxnId="{ADF7D2E6-4BF7-48F5-9724-DA22AFFC6126}">
      <dgm:prSet/>
      <dgm:spPr/>
      <dgm:t>
        <a:bodyPr/>
        <a:lstStyle/>
        <a:p>
          <a:endParaRPr lang="es-MX"/>
        </a:p>
      </dgm:t>
    </dgm:pt>
    <dgm:pt modelId="{24A79187-E475-4DE5-B98C-FC197A642FE4}">
      <dgm:prSet/>
      <dgm:spPr>
        <a:solidFill>
          <a:srgbClr val="6DC14F"/>
        </a:solidFill>
      </dgm:spPr>
      <dgm:t>
        <a:bodyPr/>
        <a:lstStyle/>
        <a:p>
          <a:r>
            <a:rPr lang="es-MX"/>
            <a:t>Secretaría de Fomento y Desarrollo Económico</a:t>
          </a:r>
        </a:p>
      </dgm:t>
    </dgm:pt>
    <dgm:pt modelId="{FFDA1673-D8DC-4A65-B358-E89F5CFBB7CB}" type="parTrans" cxnId="{20F8A4FC-4418-4CCD-97EF-AB57C0133033}">
      <dgm:prSet/>
      <dgm:spPr/>
      <dgm:t>
        <a:bodyPr/>
        <a:lstStyle/>
        <a:p>
          <a:endParaRPr lang="es-MX"/>
        </a:p>
      </dgm:t>
    </dgm:pt>
    <dgm:pt modelId="{FD6F37D4-ACB5-456F-B367-16BC7969EF00}" type="sibTrans" cxnId="{20F8A4FC-4418-4CCD-97EF-AB57C0133033}">
      <dgm:prSet/>
      <dgm:spPr/>
      <dgm:t>
        <a:bodyPr/>
        <a:lstStyle/>
        <a:p>
          <a:endParaRPr lang="es-MX"/>
        </a:p>
      </dgm:t>
    </dgm:pt>
    <dgm:pt modelId="{221A5908-228A-469B-91E7-9F94E6C278DD}">
      <dgm:prSet/>
      <dgm:spPr/>
      <dgm:t>
        <a:bodyPr/>
        <a:lstStyle/>
        <a:p>
          <a:r>
            <a:rPr lang="es-MX"/>
            <a:t>Secretaría de Desarrollo Social</a:t>
          </a:r>
        </a:p>
      </dgm:t>
    </dgm:pt>
    <dgm:pt modelId="{CCB4FB88-A4C4-40D1-B35C-DC1D9711FB18}" type="parTrans" cxnId="{AFC821E2-E940-4FA2-A29B-635C695EA542}">
      <dgm:prSet/>
      <dgm:spPr/>
      <dgm:t>
        <a:bodyPr/>
        <a:lstStyle/>
        <a:p>
          <a:endParaRPr lang="es-MX"/>
        </a:p>
      </dgm:t>
    </dgm:pt>
    <dgm:pt modelId="{6B4896F7-B4E6-4F29-8F3A-CA38FD1ACA6E}" type="sibTrans" cxnId="{AFC821E2-E940-4FA2-A29B-635C695EA542}">
      <dgm:prSet/>
      <dgm:spPr/>
      <dgm:t>
        <a:bodyPr/>
        <a:lstStyle/>
        <a:p>
          <a:endParaRPr lang="es-MX"/>
        </a:p>
      </dgm:t>
    </dgm:pt>
    <dgm:pt modelId="{B0883C3C-24A9-45F3-98AA-1E0DAB598FBE}" type="pres">
      <dgm:prSet presAssocID="{1C304A3A-E5D5-492D-9BE3-1EC2FA35861B}" presName="cycle" presStyleCnt="0">
        <dgm:presLayoutVars>
          <dgm:chMax val="1"/>
          <dgm:dir/>
          <dgm:animLvl val="ctr"/>
          <dgm:resizeHandles val="exact"/>
        </dgm:presLayoutVars>
      </dgm:prSet>
      <dgm:spPr/>
      <dgm:t>
        <a:bodyPr/>
        <a:lstStyle/>
        <a:p>
          <a:endParaRPr lang="es-MX"/>
        </a:p>
      </dgm:t>
    </dgm:pt>
    <dgm:pt modelId="{9D57642C-C847-4C6D-A890-4F8C5443BFBF}" type="pres">
      <dgm:prSet presAssocID="{B179FC90-795B-4246-B589-DE3749E66E51}" presName="centerShape" presStyleLbl="node0" presStyleIdx="0" presStyleCnt="1"/>
      <dgm:spPr/>
      <dgm:t>
        <a:bodyPr/>
        <a:lstStyle/>
        <a:p>
          <a:endParaRPr lang="es-MX"/>
        </a:p>
      </dgm:t>
    </dgm:pt>
    <dgm:pt modelId="{7F33CB17-778E-423A-86AF-698357BFFC6C}" type="pres">
      <dgm:prSet presAssocID="{6FEDF251-49DA-41F9-86AC-285D7557FEF5}" presName="Name9" presStyleLbl="parChTrans1D2" presStyleIdx="0" presStyleCnt="4"/>
      <dgm:spPr/>
      <dgm:t>
        <a:bodyPr/>
        <a:lstStyle/>
        <a:p>
          <a:endParaRPr lang="es-MX"/>
        </a:p>
      </dgm:t>
    </dgm:pt>
    <dgm:pt modelId="{8BE7DE95-E2F3-4799-A6E0-827F5A3D6D8D}" type="pres">
      <dgm:prSet presAssocID="{6FEDF251-49DA-41F9-86AC-285D7557FEF5}" presName="connTx" presStyleLbl="parChTrans1D2" presStyleIdx="0" presStyleCnt="4"/>
      <dgm:spPr/>
      <dgm:t>
        <a:bodyPr/>
        <a:lstStyle/>
        <a:p>
          <a:endParaRPr lang="es-MX"/>
        </a:p>
      </dgm:t>
    </dgm:pt>
    <dgm:pt modelId="{D6148F8B-0BB2-4486-AF0C-DF8B010E6038}" type="pres">
      <dgm:prSet presAssocID="{37E968BF-3740-4080-A8BD-C45AE29D8E4A}" presName="node" presStyleLbl="node1" presStyleIdx="0" presStyleCnt="4">
        <dgm:presLayoutVars>
          <dgm:bulletEnabled val="1"/>
        </dgm:presLayoutVars>
      </dgm:prSet>
      <dgm:spPr/>
      <dgm:t>
        <a:bodyPr/>
        <a:lstStyle/>
        <a:p>
          <a:endParaRPr lang="es-MX"/>
        </a:p>
      </dgm:t>
    </dgm:pt>
    <dgm:pt modelId="{56D441FC-122D-44AF-B5F9-42063B4B5B00}" type="pres">
      <dgm:prSet presAssocID="{7BE4149E-BCEC-4769-B0EF-C56430BC944F}" presName="Name9" presStyleLbl="parChTrans1D2" presStyleIdx="1" presStyleCnt="4"/>
      <dgm:spPr/>
      <dgm:t>
        <a:bodyPr/>
        <a:lstStyle/>
        <a:p>
          <a:endParaRPr lang="es-MX"/>
        </a:p>
      </dgm:t>
    </dgm:pt>
    <dgm:pt modelId="{5634E303-1728-415B-BB45-EB2A3DB7AE36}" type="pres">
      <dgm:prSet presAssocID="{7BE4149E-BCEC-4769-B0EF-C56430BC944F}" presName="connTx" presStyleLbl="parChTrans1D2" presStyleIdx="1" presStyleCnt="4"/>
      <dgm:spPr/>
      <dgm:t>
        <a:bodyPr/>
        <a:lstStyle/>
        <a:p>
          <a:endParaRPr lang="es-MX"/>
        </a:p>
      </dgm:t>
    </dgm:pt>
    <dgm:pt modelId="{C516AF1C-B91D-4BD8-896C-EDCEFBC80B7A}" type="pres">
      <dgm:prSet presAssocID="{4CB3994F-D1B3-4B2B-8584-6D3F1839E7BB}" presName="node" presStyleLbl="node1" presStyleIdx="1" presStyleCnt="4">
        <dgm:presLayoutVars>
          <dgm:bulletEnabled val="1"/>
        </dgm:presLayoutVars>
      </dgm:prSet>
      <dgm:spPr/>
      <dgm:t>
        <a:bodyPr/>
        <a:lstStyle/>
        <a:p>
          <a:endParaRPr lang="es-MX"/>
        </a:p>
      </dgm:t>
    </dgm:pt>
    <dgm:pt modelId="{A7363A04-E0BE-424F-951B-5C2ADF04C6FA}" type="pres">
      <dgm:prSet presAssocID="{FFDA1673-D8DC-4A65-B358-E89F5CFBB7CB}" presName="Name9" presStyleLbl="parChTrans1D2" presStyleIdx="2" presStyleCnt="4"/>
      <dgm:spPr/>
      <dgm:t>
        <a:bodyPr/>
        <a:lstStyle/>
        <a:p>
          <a:endParaRPr lang="es-MX"/>
        </a:p>
      </dgm:t>
    </dgm:pt>
    <dgm:pt modelId="{5FA6B6FC-63BE-4218-8464-4FE297BF567E}" type="pres">
      <dgm:prSet presAssocID="{FFDA1673-D8DC-4A65-B358-E89F5CFBB7CB}" presName="connTx" presStyleLbl="parChTrans1D2" presStyleIdx="2" presStyleCnt="4"/>
      <dgm:spPr/>
      <dgm:t>
        <a:bodyPr/>
        <a:lstStyle/>
        <a:p>
          <a:endParaRPr lang="es-MX"/>
        </a:p>
      </dgm:t>
    </dgm:pt>
    <dgm:pt modelId="{728ACD0F-7426-445F-8B8F-5C851537E237}" type="pres">
      <dgm:prSet presAssocID="{24A79187-E475-4DE5-B98C-FC197A642FE4}" presName="node" presStyleLbl="node1" presStyleIdx="2" presStyleCnt="4">
        <dgm:presLayoutVars>
          <dgm:bulletEnabled val="1"/>
        </dgm:presLayoutVars>
      </dgm:prSet>
      <dgm:spPr/>
      <dgm:t>
        <a:bodyPr/>
        <a:lstStyle/>
        <a:p>
          <a:endParaRPr lang="es-MX"/>
        </a:p>
      </dgm:t>
    </dgm:pt>
    <dgm:pt modelId="{31502A6B-3471-491F-A7D2-26B24C9E51EA}" type="pres">
      <dgm:prSet presAssocID="{CCB4FB88-A4C4-40D1-B35C-DC1D9711FB18}" presName="Name9" presStyleLbl="parChTrans1D2" presStyleIdx="3" presStyleCnt="4"/>
      <dgm:spPr/>
      <dgm:t>
        <a:bodyPr/>
        <a:lstStyle/>
        <a:p>
          <a:endParaRPr lang="es-MX"/>
        </a:p>
      </dgm:t>
    </dgm:pt>
    <dgm:pt modelId="{0D40D3A2-C673-458D-A93E-8DD27EC2C3B7}" type="pres">
      <dgm:prSet presAssocID="{CCB4FB88-A4C4-40D1-B35C-DC1D9711FB18}" presName="connTx" presStyleLbl="parChTrans1D2" presStyleIdx="3" presStyleCnt="4"/>
      <dgm:spPr/>
      <dgm:t>
        <a:bodyPr/>
        <a:lstStyle/>
        <a:p>
          <a:endParaRPr lang="es-MX"/>
        </a:p>
      </dgm:t>
    </dgm:pt>
    <dgm:pt modelId="{7328E270-3EA3-487E-A113-D285AE50A918}" type="pres">
      <dgm:prSet presAssocID="{221A5908-228A-469B-91E7-9F94E6C278DD}" presName="node" presStyleLbl="node1" presStyleIdx="3" presStyleCnt="4">
        <dgm:presLayoutVars>
          <dgm:bulletEnabled val="1"/>
        </dgm:presLayoutVars>
      </dgm:prSet>
      <dgm:spPr/>
      <dgm:t>
        <a:bodyPr/>
        <a:lstStyle/>
        <a:p>
          <a:endParaRPr lang="es-MX"/>
        </a:p>
      </dgm:t>
    </dgm:pt>
  </dgm:ptLst>
  <dgm:cxnLst>
    <dgm:cxn modelId="{6475AEA4-3E5C-4A08-BB8D-6A315CDB9D1A}" type="presOf" srcId="{4CB3994F-D1B3-4B2B-8584-6D3F1839E7BB}" destId="{C516AF1C-B91D-4BD8-896C-EDCEFBC80B7A}" srcOrd="0" destOrd="0" presId="urn:microsoft.com/office/officeart/2005/8/layout/radial1"/>
    <dgm:cxn modelId="{E917E95A-955B-4E08-8683-8B19FAF072DF}" type="presOf" srcId="{7BE4149E-BCEC-4769-B0EF-C56430BC944F}" destId="{5634E303-1728-415B-BB45-EB2A3DB7AE36}" srcOrd="1" destOrd="0" presId="urn:microsoft.com/office/officeart/2005/8/layout/radial1"/>
    <dgm:cxn modelId="{9522250F-8C94-4AD4-98F7-67466796FD14}" srcId="{BD230D41-D841-4290-ACB4-C75D2E2ACA53}" destId="{0BBCD136-562D-4DE2-9996-5C004E49B8B0}" srcOrd="0" destOrd="0" parTransId="{D092CEE8-84B8-49C0-BE76-E69C94E09E2C}" sibTransId="{243A9957-C887-4930-940B-DF7D2837C7E2}"/>
    <dgm:cxn modelId="{AE19B0B9-FDB5-48C3-92DB-BC39AA49DAC0}" type="presOf" srcId="{CCB4FB88-A4C4-40D1-B35C-DC1D9711FB18}" destId="{31502A6B-3471-491F-A7D2-26B24C9E51EA}" srcOrd="0" destOrd="0" presId="urn:microsoft.com/office/officeart/2005/8/layout/radial1"/>
    <dgm:cxn modelId="{4D0DA527-D389-43F8-9819-15363A983AFE}" type="presOf" srcId="{6FEDF251-49DA-41F9-86AC-285D7557FEF5}" destId="{7F33CB17-778E-423A-86AF-698357BFFC6C}" srcOrd="0" destOrd="0" presId="urn:microsoft.com/office/officeart/2005/8/layout/radial1"/>
    <dgm:cxn modelId="{69D1295E-ADA2-4FDE-98C0-69E0F1F1BA81}" srcId="{B179FC90-795B-4246-B589-DE3749E66E51}" destId="{37E968BF-3740-4080-A8BD-C45AE29D8E4A}" srcOrd="0" destOrd="0" parTransId="{6FEDF251-49DA-41F9-86AC-285D7557FEF5}" sibTransId="{4C351847-BE13-4750-8826-9B1761DD7FA3}"/>
    <dgm:cxn modelId="{4C775F73-A199-4B8B-8A0C-A60B704CF65D}" type="presOf" srcId="{7BE4149E-BCEC-4769-B0EF-C56430BC944F}" destId="{56D441FC-122D-44AF-B5F9-42063B4B5B00}" srcOrd="0" destOrd="0" presId="urn:microsoft.com/office/officeart/2005/8/layout/radial1"/>
    <dgm:cxn modelId="{859803D6-32DF-4096-AAA4-50E122F313BC}" type="presOf" srcId="{37E968BF-3740-4080-A8BD-C45AE29D8E4A}" destId="{D6148F8B-0BB2-4486-AF0C-DF8B010E6038}" srcOrd="0" destOrd="0" presId="urn:microsoft.com/office/officeart/2005/8/layout/radial1"/>
    <dgm:cxn modelId="{D6040453-7282-4658-82AA-F955ACAAA17B}" type="presOf" srcId="{6FEDF251-49DA-41F9-86AC-285D7557FEF5}" destId="{8BE7DE95-E2F3-4799-A6E0-827F5A3D6D8D}" srcOrd="1" destOrd="0" presId="urn:microsoft.com/office/officeart/2005/8/layout/radial1"/>
    <dgm:cxn modelId="{20F8A4FC-4418-4CCD-97EF-AB57C0133033}" srcId="{B179FC90-795B-4246-B589-DE3749E66E51}" destId="{24A79187-E475-4DE5-B98C-FC197A642FE4}" srcOrd="2" destOrd="0" parTransId="{FFDA1673-D8DC-4A65-B358-E89F5CFBB7CB}" sibTransId="{FD6F37D4-ACB5-456F-B367-16BC7969EF00}"/>
    <dgm:cxn modelId="{0B11656D-AE2D-415A-AD15-807F9B7EA1E2}" srcId="{F1D772F4-1B27-4164-B854-2E309ED72779}" destId="{7D7A7CBE-95C0-4E4D-96A3-314B9DE106F8}" srcOrd="0" destOrd="0" parTransId="{B4874A8F-1EF8-4844-AF8D-82F8DF93FCD3}" sibTransId="{4FC84687-9965-4472-AD57-B9C3A714EADB}"/>
    <dgm:cxn modelId="{ADF7D2E6-4BF7-48F5-9724-DA22AFFC6126}" srcId="{B179FC90-795B-4246-B589-DE3749E66E51}" destId="{4CB3994F-D1B3-4B2B-8584-6D3F1839E7BB}" srcOrd="1" destOrd="0" parTransId="{7BE4149E-BCEC-4769-B0EF-C56430BC944F}" sibTransId="{E90D582F-CB18-4FB3-B218-A8526F7E8DE4}"/>
    <dgm:cxn modelId="{F7B40753-3FBD-403D-B5E9-462B96C4F8F4}" srcId="{1C304A3A-E5D5-492D-9BE3-1EC2FA35861B}" destId="{BD230D41-D841-4290-ACB4-C75D2E2ACA53}" srcOrd="2" destOrd="0" parTransId="{CF739B72-0DA7-4E30-8F16-A06E433BEFBF}" sibTransId="{09A685E1-D023-4240-A57B-51FD40746326}"/>
    <dgm:cxn modelId="{83B53AC8-A6A9-4E73-9A52-4E40AC61A994}" srcId="{BD230D41-D841-4290-ACB4-C75D2E2ACA53}" destId="{F1738AE9-0A6D-441B-933D-75CF824CD68D}" srcOrd="1" destOrd="0" parTransId="{11531C40-A72F-4C92-8864-795807F825A1}" sibTransId="{D88F1A82-FA20-4B92-97A9-E70E9A06BAE8}"/>
    <dgm:cxn modelId="{01386185-9202-4765-B53A-DC3C9CEB8776}" srcId="{1C304A3A-E5D5-492D-9BE3-1EC2FA35861B}" destId="{B179FC90-795B-4246-B589-DE3749E66E51}" srcOrd="0" destOrd="0" parTransId="{5EAC4105-8E4C-4DE9-826F-70AA7B52FDF6}" sibTransId="{4E28B99D-DE34-4879-BED4-2A7B11E53907}"/>
    <dgm:cxn modelId="{30F28488-3EFC-4E14-BEB0-F7009BCD905E}" type="presOf" srcId="{1C304A3A-E5D5-492D-9BE3-1EC2FA35861B}" destId="{B0883C3C-24A9-45F3-98AA-1E0DAB598FBE}" srcOrd="0" destOrd="0" presId="urn:microsoft.com/office/officeart/2005/8/layout/radial1"/>
    <dgm:cxn modelId="{6A0E1630-4DB5-48B3-8BCA-66A8978F8F0F}" type="presOf" srcId="{221A5908-228A-469B-91E7-9F94E6C278DD}" destId="{7328E270-3EA3-487E-A113-D285AE50A918}" srcOrd="0" destOrd="0" presId="urn:microsoft.com/office/officeart/2005/8/layout/radial1"/>
    <dgm:cxn modelId="{BAE5631B-DEBB-4DE8-AF96-5CEDDC5441B9}" type="presOf" srcId="{CCB4FB88-A4C4-40D1-B35C-DC1D9711FB18}" destId="{0D40D3A2-C673-458D-A93E-8DD27EC2C3B7}" srcOrd="1" destOrd="0" presId="urn:microsoft.com/office/officeart/2005/8/layout/radial1"/>
    <dgm:cxn modelId="{7E8B6A5E-D1DD-424A-B32F-5B4E4C65FF22}" srcId="{1C304A3A-E5D5-492D-9BE3-1EC2FA35861B}" destId="{F1D772F4-1B27-4164-B854-2E309ED72779}" srcOrd="1" destOrd="0" parTransId="{6402CB1E-C4E6-4FFB-9870-6C78A8974454}" sibTransId="{3532E60C-F395-4C9D-AFA7-4BD5BB58555A}"/>
    <dgm:cxn modelId="{AFC821E2-E940-4FA2-A29B-635C695EA542}" srcId="{B179FC90-795B-4246-B589-DE3749E66E51}" destId="{221A5908-228A-469B-91E7-9F94E6C278DD}" srcOrd="3" destOrd="0" parTransId="{CCB4FB88-A4C4-40D1-B35C-DC1D9711FB18}" sibTransId="{6B4896F7-B4E6-4F29-8F3A-CA38FD1ACA6E}"/>
    <dgm:cxn modelId="{58397A16-6A2D-40CB-87BD-8AE1ED121449}" type="presOf" srcId="{24A79187-E475-4DE5-B98C-FC197A642FE4}" destId="{728ACD0F-7426-445F-8B8F-5C851537E237}" srcOrd="0" destOrd="0" presId="urn:microsoft.com/office/officeart/2005/8/layout/radial1"/>
    <dgm:cxn modelId="{D43E2532-DE03-4D54-A636-784E45228A3B}" type="presOf" srcId="{FFDA1673-D8DC-4A65-B358-E89F5CFBB7CB}" destId="{5FA6B6FC-63BE-4218-8464-4FE297BF567E}" srcOrd="1" destOrd="0" presId="urn:microsoft.com/office/officeart/2005/8/layout/radial1"/>
    <dgm:cxn modelId="{08DDDAFF-3950-42F7-8DBD-FDF3C105CCAF}" type="presOf" srcId="{B179FC90-795B-4246-B589-DE3749E66E51}" destId="{9D57642C-C847-4C6D-A890-4F8C5443BFBF}" srcOrd="0" destOrd="0" presId="urn:microsoft.com/office/officeart/2005/8/layout/radial1"/>
    <dgm:cxn modelId="{AC216ACB-9564-42F4-B074-75AF256893CA}" type="presOf" srcId="{FFDA1673-D8DC-4A65-B358-E89F5CFBB7CB}" destId="{A7363A04-E0BE-424F-951B-5C2ADF04C6FA}" srcOrd="0" destOrd="0" presId="urn:microsoft.com/office/officeart/2005/8/layout/radial1"/>
    <dgm:cxn modelId="{C6F1A5AD-5748-4111-8946-73633BCB517A}" srcId="{F1D772F4-1B27-4164-B854-2E309ED72779}" destId="{94693765-C631-41E8-8236-515AAD81CA38}" srcOrd="1" destOrd="0" parTransId="{585824D7-C2F6-45DB-A063-5DABD763284A}" sibTransId="{CC88B191-9DDB-445C-ACCA-85688C63C7ED}"/>
    <dgm:cxn modelId="{C7B630E6-9919-4A20-A458-A036449624DB}" type="presParOf" srcId="{B0883C3C-24A9-45F3-98AA-1E0DAB598FBE}" destId="{9D57642C-C847-4C6D-A890-4F8C5443BFBF}" srcOrd="0" destOrd="0" presId="urn:microsoft.com/office/officeart/2005/8/layout/radial1"/>
    <dgm:cxn modelId="{470C1E26-6653-46BB-8A2A-51BB20180604}" type="presParOf" srcId="{B0883C3C-24A9-45F3-98AA-1E0DAB598FBE}" destId="{7F33CB17-778E-423A-86AF-698357BFFC6C}" srcOrd="1" destOrd="0" presId="urn:microsoft.com/office/officeart/2005/8/layout/radial1"/>
    <dgm:cxn modelId="{DDB087D1-92FE-4D7F-81DB-8DE711BA569E}" type="presParOf" srcId="{7F33CB17-778E-423A-86AF-698357BFFC6C}" destId="{8BE7DE95-E2F3-4799-A6E0-827F5A3D6D8D}" srcOrd="0" destOrd="0" presId="urn:microsoft.com/office/officeart/2005/8/layout/radial1"/>
    <dgm:cxn modelId="{AA9DF3E8-56E3-41BA-B86F-6AF063E17A0B}" type="presParOf" srcId="{B0883C3C-24A9-45F3-98AA-1E0DAB598FBE}" destId="{D6148F8B-0BB2-4486-AF0C-DF8B010E6038}" srcOrd="2" destOrd="0" presId="urn:microsoft.com/office/officeart/2005/8/layout/radial1"/>
    <dgm:cxn modelId="{90D6E8FF-D136-471D-9AD1-5689EB0B1005}" type="presParOf" srcId="{B0883C3C-24A9-45F3-98AA-1E0DAB598FBE}" destId="{56D441FC-122D-44AF-B5F9-42063B4B5B00}" srcOrd="3" destOrd="0" presId="urn:microsoft.com/office/officeart/2005/8/layout/radial1"/>
    <dgm:cxn modelId="{35BAD13C-44A2-4E5F-8D83-F0EAB028EA4C}" type="presParOf" srcId="{56D441FC-122D-44AF-B5F9-42063B4B5B00}" destId="{5634E303-1728-415B-BB45-EB2A3DB7AE36}" srcOrd="0" destOrd="0" presId="urn:microsoft.com/office/officeart/2005/8/layout/radial1"/>
    <dgm:cxn modelId="{542E78FD-F01C-4DB6-83ED-0667188CCBB0}" type="presParOf" srcId="{B0883C3C-24A9-45F3-98AA-1E0DAB598FBE}" destId="{C516AF1C-B91D-4BD8-896C-EDCEFBC80B7A}" srcOrd="4" destOrd="0" presId="urn:microsoft.com/office/officeart/2005/8/layout/radial1"/>
    <dgm:cxn modelId="{E0679A0A-66F5-4A0A-A84A-4634D3006DF4}" type="presParOf" srcId="{B0883C3C-24A9-45F3-98AA-1E0DAB598FBE}" destId="{A7363A04-E0BE-424F-951B-5C2ADF04C6FA}" srcOrd="5" destOrd="0" presId="urn:microsoft.com/office/officeart/2005/8/layout/radial1"/>
    <dgm:cxn modelId="{80B21AB5-651E-4D9F-94C3-2134C2E1806C}" type="presParOf" srcId="{A7363A04-E0BE-424F-951B-5C2ADF04C6FA}" destId="{5FA6B6FC-63BE-4218-8464-4FE297BF567E}" srcOrd="0" destOrd="0" presId="urn:microsoft.com/office/officeart/2005/8/layout/radial1"/>
    <dgm:cxn modelId="{42A7D3C1-5047-46AF-96BF-C69117C03E97}" type="presParOf" srcId="{B0883C3C-24A9-45F3-98AA-1E0DAB598FBE}" destId="{728ACD0F-7426-445F-8B8F-5C851537E237}" srcOrd="6" destOrd="0" presId="urn:microsoft.com/office/officeart/2005/8/layout/radial1"/>
    <dgm:cxn modelId="{5FB9EC0F-2048-4888-BC2B-B1DDB105A182}" type="presParOf" srcId="{B0883C3C-24A9-45F3-98AA-1E0DAB598FBE}" destId="{31502A6B-3471-491F-A7D2-26B24C9E51EA}" srcOrd="7" destOrd="0" presId="urn:microsoft.com/office/officeart/2005/8/layout/radial1"/>
    <dgm:cxn modelId="{8C7A938E-5FD6-4F17-A831-60975BD10338}" type="presParOf" srcId="{31502A6B-3471-491F-A7D2-26B24C9E51EA}" destId="{0D40D3A2-C673-458D-A93E-8DD27EC2C3B7}" srcOrd="0" destOrd="0" presId="urn:microsoft.com/office/officeart/2005/8/layout/radial1"/>
    <dgm:cxn modelId="{99755E37-1F4F-4922-BA87-48B201916549}" type="presParOf" srcId="{B0883C3C-24A9-45F3-98AA-1E0DAB598FBE}" destId="{7328E270-3EA3-487E-A113-D285AE50A918}" srcOrd="8" destOrd="0" presId="urn:microsoft.com/office/officeart/2005/8/layout/radial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D21ED-7B41-4C97-9B7B-26271A16F75A}">
      <dsp:nvSpPr>
        <dsp:cNvPr id="0" name=""/>
        <dsp:cNvSpPr/>
      </dsp:nvSpPr>
      <dsp:spPr>
        <a:xfrm>
          <a:off x="1256411" y="46215"/>
          <a:ext cx="1385773" cy="1385773"/>
        </a:xfrm>
        <a:prstGeom prst="pieWedg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Estrategias</a:t>
          </a:r>
        </a:p>
      </dsp:txBody>
      <dsp:txXfrm>
        <a:off x="1662295" y="452099"/>
        <a:ext cx="979889" cy="979889"/>
      </dsp:txXfrm>
    </dsp:sp>
    <dsp:sp modelId="{0083B5DA-5EBB-4985-BA21-23782161DCA5}">
      <dsp:nvSpPr>
        <dsp:cNvPr id="0" name=""/>
        <dsp:cNvSpPr/>
      </dsp:nvSpPr>
      <dsp:spPr>
        <a:xfrm rot="5400000">
          <a:off x="2844215" y="46215"/>
          <a:ext cx="1385773" cy="1385773"/>
        </a:xfrm>
        <a:prstGeom prst="pieWedge">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Objetivos</a:t>
          </a:r>
        </a:p>
      </dsp:txBody>
      <dsp:txXfrm rot="-5400000">
        <a:off x="2844215" y="452099"/>
        <a:ext cx="979889" cy="979889"/>
      </dsp:txXfrm>
    </dsp:sp>
    <dsp:sp modelId="{F45042CB-2DB0-4EE6-995C-AE6122A6CE96}">
      <dsp:nvSpPr>
        <dsp:cNvPr id="0" name=""/>
        <dsp:cNvSpPr/>
      </dsp:nvSpPr>
      <dsp:spPr>
        <a:xfrm rot="10800000">
          <a:off x="2844215" y="1742733"/>
          <a:ext cx="1385773" cy="1385773"/>
        </a:xfrm>
        <a:prstGeom prst="pieWedge">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Metas</a:t>
          </a:r>
        </a:p>
      </dsp:txBody>
      <dsp:txXfrm rot="10800000">
        <a:off x="2844215" y="1742733"/>
        <a:ext cx="979889" cy="979889"/>
      </dsp:txXfrm>
    </dsp:sp>
    <dsp:sp modelId="{3CDD7D5F-E096-4DB5-883B-63EA437E3F5D}">
      <dsp:nvSpPr>
        <dsp:cNvPr id="0" name=""/>
        <dsp:cNvSpPr/>
      </dsp:nvSpPr>
      <dsp:spPr>
        <a:xfrm rot="16200000">
          <a:off x="1239158" y="1718468"/>
          <a:ext cx="1385773" cy="1385773"/>
        </a:xfrm>
        <a:prstGeom prst="pieWedge">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Prioridades</a:t>
          </a:r>
        </a:p>
      </dsp:txBody>
      <dsp:txXfrm rot="5400000">
        <a:off x="1645042" y="1718468"/>
        <a:ext cx="979889" cy="979889"/>
      </dsp:txXfrm>
    </dsp:sp>
    <dsp:sp modelId="{84AEE048-C10C-42C6-9295-75D4C48400B9}">
      <dsp:nvSpPr>
        <dsp:cNvPr id="0" name=""/>
        <dsp:cNvSpPr/>
      </dsp:nvSpPr>
      <dsp:spPr>
        <a:xfrm>
          <a:off x="2503970" y="1198078"/>
          <a:ext cx="478459" cy="416052"/>
        </a:xfrm>
        <a:prstGeom prst="circular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DD98DED5-B3E1-4980-A955-AFD4FE2DBE7D}">
      <dsp:nvSpPr>
        <dsp:cNvPr id="0" name=""/>
        <dsp:cNvSpPr/>
      </dsp:nvSpPr>
      <dsp:spPr>
        <a:xfrm rot="10800000">
          <a:off x="2503970" y="1636133"/>
          <a:ext cx="478459" cy="416052"/>
        </a:xfrm>
        <a:prstGeom prst="circular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1A0F6-C772-4D53-9F78-13AB6570A6E2}">
      <dsp:nvSpPr>
        <dsp:cNvPr id="0" name=""/>
        <dsp:cNvSpPr/>
      </dsp:nvSpPr>
      <dsp:spPr>
        <a:xfrm>
          <a:off x="886" y="1041"/>
          <a:ext cx="5484626" cy="581233"/>
        </a:xfrm>
        <a:prstGeom prst="roundRect">
          <a:avLst>
            <a:gd name="adj" fmla="val 10000"/>
          </a:avLst>
        </a:prstGeom>
        <a:gradFill rotWithShape="0">
          <a:gsLst>
            <a:gs pos="0">
              <a:schemeClr val="accent2">
                <a:shade val="60000"/>
                <a:hueOff val="0"/>
                <a:satOff val="0"/>
                <a:lumOff val="0"/>
                <a:alphaOff val="0"/>
                <a:shade val="51000"/>
                <a:satMod val="130000"/>
              </a:schemeClr>
            </a:gs>
            <a:gs pos="80000">
              <a:schemeClr val="accent2">
                <a:shade val="60000"/>
                <a:hueOff val="0"/>
                <a:satOff val="0"/>
                <a:lumOff val="0"/>
                <a:alphaOff val="0"/>
                <a:shade val="93000"/>
                <a:satMod val="130000"/>
              </a:schemeClr>
            </a:gs>
            <a:gs pos="100000">
              <a:schemeClr val="accent2">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s-MX" sz="2500" kern="1200"/>
            <a:t>Apodaca te escucha</a:t>
          </a:r>
        </a:p>
      </dsp:txBody>
      <dsp:txXfrm>
        <a:off x="17910" y="18065"/>
        <a:ext cx="5450578" cy="547185"/>
      </dsp:txXfrm>
    </dsp:sp>
    <dsp:sp modelId="{5F6ACEBB-B3DC-4FB6-B22A-D78FED2E7FE5}">
      <dsp:nvSpPr>
        <dsp:cNvPr id="0" name=""/>
        <dsp:cNvSpPr/>
      </dsp:nvSpPr>
      <dsp:spPr>
        <a:xfrm>
          <a:off x="886" y="652634"/>
          <a:ext cx="1289893" cy="581233"/>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Seguridad</a:t>
          </a:r>
        </a:p>
      </dsp:txBody>
      <dsp:txXfrm>
        <a:off x="17910" y="669658"/>
        <a:ext cx="1255845" cy="547185"/>
      </dsp:txXfrm>
    </dsp:sp>
    <dsp:sp modelId="{83B36E37-2962-4CB8-AB5C-264E4299CCB9}">
      <dsp:nvSpPr>
        <dsp:cNvPr id="0" name=""/>
        <dsp:cNvSpPr/>
      </dsp:nvSpPr>
      <dsp:spPr>
        <a:xfrm>
          <a:off x="886" y="1304226"/>
          <a:ext cx="1289893" cy="581233"/>
        </a:xfrm>
        <a:prstGeom prst="roundRect">
          <a:avLst>
            <a:gd name="adj" fmla="val 10000"/>
          </a:avLst>
        </a:prstGeom>
        <a:gradFill rotWithShape="0">
          <a:gsLst>
            <a:gs pos="0">
              <a:schemeClr val="accent2">
                <a:tint val="99000"/>
                <a:hueOff val="0"/>
                <a:satOff val="0"/>
                <a:lumOff val="0"/>
                <a:alphaOff val="0"/>
                <a:shade val="51000"/>
                <a:satMod val="130000"/>
              </a:schemeClr>
            </a:gs>
            <a:gs pos="80000">
              <a:schemeClr val="accent2">
                <a:tint val="99000"/>
                <a:hueOff val="0"/>
                <a:satOff val="0"/>
                <a:lumOff val="0"/>
                <a:alphaOff val="0"/>
                <a:shade val="93000"/>
                <a:satMod val="130000"/>
              </a:schemeClr>
            </a:gs>
            <a:gs pos="100000">
              <a:schemeClr val="accent2">
                <a:tint val="99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Apodaca Prevenido</a:t>
          </a:r>
        </a:p>
      </dsp:txBody>
      <dsp:txXfrm>
        <a:off x="17910" y="1321250"/>
        <a:ext cx="1255845" cy="547185"/>
      </dsp:txXfrm>
    </dsp:sp>
    <dsp:sp modelId="{AD52A304-E56D-4878-BFDB-E4627C746373}">
      <dsp:nvSpPr>
        <dsp:cNvPr id="0" name=""/>
        <dsp:cNvSpPr/>
      </dsp:nvSpPr>
      <dsp:spPr>
        <a:xfrm>
          <a:off x="886" y="1955819"/>
          <a:ext cx="1289893" cy="581233"/>
        </a:xfrm>
        <a:prstGeom prst="roundRect">
          <a:avLst>
            <a:gd name="adj" fmla="val 10000"/>
          </a:avLst>
        </a:prstGeom>
        <a:gradFill rotWithShape="0">
          <a:gsLst>
            <a:gs pos="0">
              <a:schemeClr val="accent2">
                <a:tint val="70000"/>
                <a:hueOff val="0"/>
                <a:satOff val="0"/>
                <a:lumOff val="0"/>
                <a:alphaOff val="0"/>
                <a:shade val="51000"/>
                <a:satMod val="130000"/>
              </a:schemeClr>
            </a:gs>
            <a:gs pos="80000">
              <a:schemeClr val="accent2">
                <a:tint val="70000"/>
                <a:hueOff val="0"/>
                <a:satOff val="0"/>
                <a:lumOff val="0"/>
                <a:alphaOff val="0"/>
                <a:shade val="93000"/>
                <a:satMod val="130000"/>
              </a:schemeClr>
            </a:gs>
            <a:gs pos="100000">
              <a:schemeClr val="accent2">
                <a:tint val="7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Estrategias</a:t>
          </a:r>
        </a:p>
      </dsp:txBody>
      <dsp:txXfrm>
        <a:off x="17910" y="1972843"/>
        <a:ext cx="1255845" cy="547185"/>
      </dsp:txXfrm>
    </dsp:sp>
    <dsp:sp modelId="{37694994-77F4-4F82-9701-78BC0EA8940B}">
      <dsp:nvSpPr>
        <dsp:cNvPr id="0" name=""/>
        <dsp:cNvSpPr/>
      </dsp:nvSpPr>
      <dsp:spPr>
        <a:xfrm>
          <a:off x="1399131" y="652634"/>
          <a:ext cx="1289893" cy="581233"/>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Economía</a:t>
          </a:r>
        </a:p>
      </dsp:txBody>
      <dsp:txXfrm>
        <a:off x="1416155" y="669658"/>
        <a:ext cx="1255845" cy="547185"/>
      </dsp:txXfrm>
    </dsp:sp>
    <dsp:sp modelId="{FBFDB5E7-4D25-44BD-BEB6-6D45D0CBBBA6}">
      <dsp:nvSpPr>
        <dsp:cNvPr id="0" name=""/>
        <dsp:cNvSpPr/>
      </dsp:nvSpPr>
      <dsp:spPr>
        <a:xfrm>
          <a:off x="1399131" y="1304226"/>
          <a:ext cx="1289893" cy="581233"/>
        </a:xfrm>
        <a:prstGeom prst="roundRect">
          <a:avLst>
            <a:gd name="adj" fmla="val 10000"/>
          </a:avLst>
        </a:prstGeom>
        <a:gradFill rotWithShape="0">
          <a:gsLst>
            <a:gs pos="0">
              <a:schemeClr val="accent2">
                <a:tint val="99000"/>
                <a:hueOff val="0"/>
                <a:satOff val="0"/>
                <a:lumOff val="0"/>
                <a:alphaOff val="0"/>
                <a:shade val="51000"/>
                <a:satMod val="130000"/>
              </a:schemeClr>
            </a:gs>
            <a:gs pos="80000">
              <a:schemeClr val="accent2">
                <a:tint val="99000"/>
                <a:hueOff val="0"/>
                <a:satOff val="0"/>
                <a:lumOff val="0"/>
                <a:alphaOff val="0"/>
                <a:shade val="93000"/>
                <a:satMod val="130000"/>
              </a:schemeClr>
            </a:gs>
            <a:gs pos="100000">
              <a:schemeClr val="accent2">
                <a:tint val="99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Apodaca Vanguardista</a:t>
          </a:r>
        </a:p>
      </dsp:txBody>
      <dsp:txXfrm>
        <a:off x="1416155" y="1321250"/>
        <a:ext cx="1255845" cy="547185"/>
      </dsp:txXfrm>
    </dsp:sp>
    <dsp:sp modelId="{9A7D096F-6D10-4CE4-A4C5-2809D495082E}">
      <dsp:nvSpPr>
        <dsp:cNvPr id="0" name=""/>
        <dsp:cNvSpPr/>
      </dsp:nvSpPr>
      <dsp:spPr>
        <a:xfrm>
          <a:off x="1399131" y="1955819"/>
          <a:ext cx="1289893" cy="581233"/>
        </a:xfrm>
        <a:prstGeom prst="roundRect">
          <a:avLst>
            <a:gd name="adj" fmla="val 10000"/>
          </a:avLst>
        </a:prstGeom>
        <a:gradFill rotWithShape="0">
          <a:gsLst>
            <a:gs pos="0">
              <a:schemeClr val="accent2">
                <a:tint val="70000"/>
                <a:hueOff val="0"/>
                <a:satOff val="0"/>
                <a:lumOff val="0"/>
                <a:alphaOff val="0"/>
                <a:shade val="51000"/>
                <a:satMod val="130000"/>
              </a:schemeClr>
            </a:gs>
            <a:gs pos="80000">
              <a:schemeClr val="accent2">
                <a:tint val="70000"/>
                <a:hueOff val="0"/>
                <a:satOff val="0"/>
                <a:lumOff val="0"/>
                <a:alphaOff val="0"/>
                <a:shade val="93000"/>
                <a:satMod val="130000"/>
              </a:schemeClr>
            </a:gs>
            <a:gs pos="100000">
              <a:schemeClr val="accent2">
                <a:tint val="7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Estrategias</a:t>
          </a:r>
        </a:p>
      </dsp:txBody>
      <dsp:txXfrm>
        <a:off x="1416155" y="1972843"/>
        <a:ext cx="1255845" cy="547185"/>
      </dsp:txXfrm>
    </dsp:sp>
    <dsp:sp modelId="{588FBC3C-1136-4DEC-8DFD-3A498F169721}">
      <dsp:nvSpPr>
        <dsp:cNvPr id="0" name=""/>
        <dsp:cNvSpPr/>
      </dsp:nvSpPr>
      <dsp:spPr>
        <a:xfrm>
          <a:off x="2797375" y="652634"/>
          <a:ext cx="1289893" cy="581233"/>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Humano y Social</a:t>
          </a:r>
        </a:p>
      </dsp:txBody>
      <dsp:txXfrm>
        <a:off x="2814399" y="669658"/>
        <a:ext cx="1255845" cy="547185"/>
      </dsp:txXfrm>
    </dsp:sp>
    <dsp:sp modelId="{4777E177-7D9B-4CAC-8683-AB17C05B684C}">
      <dsp:nvSpPr>
        <dsp:cNvPr id="0" name=""/>
        <dsp:cNvSpPr/>
      </dsp:nvSpPr>
      <dsp:spPr>
        <a:xfrm>
          <a:off x="2797375" y="1304226"/>
          <a:ext cx="1289893" cy="581233"/>
        </a:xfrm>
        <a:prstGeom prst="roundRect">
          <a:avLst>
            <a:gd name="adj" fmla="val 10000"/>
          </a:avLst>
        </a:prstGeom>
        <a:gradFill rotWithShape="0">
          <a:gsLst>
            <a:gs pos="0">
              <a:schemeClr val="accent2">
                <a:tint val="99000"/>
                <a:hueOff val="0"/>
                <a:satOff val="0"/>
                <a:lumOff val="0"/>
                <a:alphaOff val="0"/>
                <a:shade val="51000"/>
                <a:satMod val="130000"/>
              </a:schemeClr>
            </a:gs>
            <a:gs pos="80000">
              <a:schemeClr val="accent2">
                <a:tint val="99000"/>
                <a:hueOff val="0"/>
                <a:satOff val="0"/>
                <a:lumOff val="0"/>
                <a:alphaOff val="0"/>
                <a:shade val="93000"/>
                <a:satMod val="130000"/>
              </a:schemeClr>
            </a:gs>
            <a:gs pos="100000">
              <a:schemeClr val="accent2">
                <a:tint val="99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Apodaca Humano</a:t>
          </a:r>
        </a:p>
      </dsp:txBody>
      <dsp:txXfrm>
        <a:off x="2814399" y="1321250"/>
        <a:ext cx="1255845" cy="547185"/>
      </dsp:txXfrm>
    </dsp:sp>
    <dsp:sp modelId="{D26C10CA-445E-4DA4-85A0-4780FA3C9AF6}">
      <dsp:nvSpPr>
        <dsp:cNvPr id="0" name=""/>
        <dsp:cNvSpPr/>
      </dsp:nvSpPr>
      <dsp:spPr>
        <a:xfrm>
          <a:off x="2743832" y="1956861"/>
          <a:ext cx="1289893" cy="581233"/>
        </a:xfrm>
        <a:prstGeom prst="roundRect">
          <a:avLst>
            <a:gd name="adj" fmla="val 10000"/>
          </a:avLst>
        </a:prstGeom>
        <a:gradFill rotWithShape="0">
          <a:gsLst>
            <a:gs pos="0">
              <a:schemeClr val="accent2">
                <a:tint val="70000"/>
                <a:hueOff val="0"/>
                <a:satOff val="0"/>
                <a:lumOff val="0"/>
                <a:alphaOff val="0"/>
                <a:shade val="51000"/>
                <a:satMod val="130000"/>
              </a:schemeClr>
            </a:gs>
            <a:gs pos="80000">
              <a:schemeClr val="accent2">
                <a:tint val="70000"/>
                <a:hueOff val="0"/>
                <a:satOff val="0"/>
                <a:lumOff val="0"/>
                <a:alphaOff val="0"/>
                <a:shade val="93000"/>
                <a:satMod val="130000"/>
              </a:schemeClr>
            </a:gs>
            <a:gs pos="100000">
              <a:schemeClr val="accent2">
                <a:tint val="7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Estrategias</a:t>
          </a:r>
        </a:p>
      </dsp:txBody>
      <dsp:txXfrm>
        <a:off x="2760856" y="1973885"/>
        <a:ext cx="1255845" cy="547185"/>
      </dsp:txXfrm>
    </dsp:sp>
    <dsp:sp modelId="{DF453354-4698-41BC-88F6-7D98E648134F}">
      <dsp:nvSpPr>
        <dsp:cNvPr id="0" name=""/>
        <dsp:cNvSpPr/>
      </dsp:nvSpPr>
      <dsp:spPr>
        <a:xfrm>
          <a:off x="4195619" y="652634"/>
          <a:ext cx="1289893" cy="581233"/>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Buen Gobierno</a:t>
          </a:r>
        </a:p>
      </dsp:txBody>
      <dsp:txXfrm>
        <a:off x="4212643" y="669658"/>
        <a:ext cx="1255845" cy="547185"/>
      </dsp:txXfrm>
    </dsp:sp>
    <dsp:sp modelId="{9B58E8E4-CBC8-4CB7-82EA-A4E78009DDE3}">
      <dsp:nvSpPr>
        <dsp:cNvPr id="0" name=""/>
        <dsp:cNvSpPr/>
      </dsp:nvSpPr>
      <dsp:spPr>
        <a:xfrm>
          <a:off x="4195619" y="1304226"/>
          <a:ext cx="1289893" cy="581233"/>
        </a:xfrm>
        <a:prstGeom prst="roundRect">
          <a:avLst>
            <a:gd name="adj" fmla="val 10000"/>
          </a:avLst>
        </a:prstGeom>
        <a:gradFill rotWithShape="0">
          <a:gsLst>
            <a:gs pos="0">
              <a:schemeClr val="accent2">
                <a:tint val="99000"/>
                <a:hueOff val="0"/>
                <a:satOff val="0"/>
                <a:lumOff val="0"/>
                <a:alphaOff val="0"/>
                <a:shade val="51000"/>
                <a:satMod val="130000"/>
              </a:schemeClr>
            </a:gs>
            <a:gs pos="80000">
              <a:schemeClr val="accent2">
                <a:tint val="99000"/>
                <a:hueOff val="0"/>
                <a:satOff val="0"/>
                <a:lumOff val="0"/>
                <a:alphaOff val="0"/>
                <a:shade val="93000"/>
                <a:satMod val="130000"/>
              </a:schemeClr>
            </a:gs>
            <a:gs pos="100000">
              <a:schemeClr val="accent2">
                <a:tint val="99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Apodaca Cercano</a:t>
          </a:r>
        </a:p>
      </dsp:txBody>
      <dsp:txXfrm>
        <a:off x="4212643" y="1321250"/>
        <a:ext cx="1255845" cy="547185"/>
      </dsp:txXfrm>
    </dsp:sp>
    <dsp:sp modelId="{62EF9F3A-3E8B-4129-A363-E38D21CD4622}">
      <dsp:nvSpPr>
        <dsp:cNvPr id="0" name=""/>
        <dsp:cNvSpPr/>
      </dsp:nvSpPr>
      <dsp:spPr>
        <a:xfrm>
          <a:off x="4195619" y="1955819"/>
          <a:ext cx="1289893" cy="581233"/>
        </a:xfrm>
        <a:prstGeom prst="roundRect">
          <a:avLst>
            <a:gd name="adj" fmla="val 10000"/>
          </a:avLst>
        </a:prstGeom>
        <a:gradFill rotWithShape="0">
          <a:gsLst>
            <a:gs pos="0">
              <a:schemeClr val="accent2">
                <a:tint val="70000"/>
                <a:hueOff val="0"/>
                <a:satOff val="0"/>
                <a:lumOff val="0"/>
                <a:alphaOff val="0"/>
                <a:shade val="51000"/>
                <a:satMod val="130000"/>
              </a:schemeClr>
            </a:gs>
            <a:gs pos="80000">
              <a:schemeClr val="accent2">
                <a:tint val="70000"/>
                <a:hueOff val="0"/>
                <a:satOff val="0"/>
                <a:lumOff val="0"/>
                <a:alphaOff val="0"/>
                <a:shade val="93000"/>
                <a:satMod val="130000"/>
              </a:schemeClr>
            </a:gs>
            <a:gs pos="100000">
              <a:schemeClr val="accent2">
                <a:tint val="70000"/>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Estrategias</a:t>
          </a:r>
        </a:p>
      </dsp:txBody>
      <dsp:txXfrm>
        <a:off x="4212643" y="1972843"/>
        <a:ext cx="1255845" cy="54718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7D4FA7-D728-4B52-87CB-1CC56ECE579D}">
      <dsp:nvSpPr>
        <dsp:cNvPr id="0" name=""/>
        <dsp:cNvSpPr/>
      </dsp:nvSpPr>
      <dsp:spPr>
        <a:xfrm>
          <a:off x="886" y="593"/>
          <a:ext cx="5484626" cy="1291019"/>
        </a:xfrm>
        <a:prstGeom prst="roundRect">
          <a:avLst>
            <a:gd name="adj" fmla="val 10000"/>
          </a:avLst>
        </a:prstGeom>
        <a:gradFill rotWithShape="0">
          <a:gsLst>
            <a:gs pos="0">
              <a:schemeClr val="accent3">
                <a:lumMod val="75000"/>
              </a:schemeClr>
            </a:gs>
            <a:gs pos="100000">
              <a:schemeClr val="accent3">
                <a:lumMod val="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MX" sz="2000" kern="1200"/>
            <a:t>Derechos Humanos</a:t>
          </a:r>
        </a:p>
        <a:p>
          <a:pPr lvl="0" algn="ctr" defTabSz="889000">
            <a:lnSpc>
              <a:spcPct val="90000"/>
            </a:lnSpc>
            <a:spcBef>
              <a:spcPct val="0"/>
            </a:spcBef>
            <a:spcAft>
              <a:spcPct val="35000"/>
            </a:spcAft>
          </a:pPr>
          <a:r>
            <a:rPr lang="es-MX" sz="2000" kern="1200"/>
            <a:t>Prevención del Delito</a:t>
          </a:r>
        </a:p>
        <a:p>
          <a:pPr lvl="0" algn="ctr" defTabSz="889000">
            <a:lnSpc>
              <a:spcPct val="90000"/>
            </a:lnSpc>
            <a:spcBef>
              <a:spcPct val="0"/>
            </a:spcBef>
            <a:spcAft>
              <a:spcPct val="35000"/>
            </a:spcAft>
          </a:pPr>
          <a:r>
            <a:rPr lang="es-MX" sz="2000" kern="1200"/>
            <a:t>Gobernanza</a:t>
          </a:r>
        </a:p>
      </dsp:txBody>
      <dsp:txXfrm>
        <a:off x="38699" y="38406"/>
        <a:ext cx="5409000" cy="1215393"/>
      </dsp:txXfrm>
    </dsp:sp>
    <dsp:sp modelId="{9BD30CB1-E707-4E1D-A65C-7B092894B025}">
      <dsp:nvSpPr>
        <dsp:cNvPr id="0" name=""/>
        <dsp:cNvSpPr/>
      </dsp:nvSpPr>
      <dsp:spPr>
        <a:xfrm>
          <a:off x="886" y="1436981"/>
          <a:ext cx="1289893" cy="129101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Apodaca Prevenido y Seguro</a:t>
          </a:r>
        </a:p>
      </dsp:txBody>
      <dsp:txXfrm>
        <a:off x="38666" y="1474761"/>
        <a:ext cx="1214333" cy="1215459"/>
      </dsp:txXfrm>
    </dsp:sp>
    <dsp:sp modelId="{52E8D83F-9625-4CC2-91FB-3245DD86781E}">
      <dsp:nvSpPr>
        <dsp:cNvPr id="0" name=""/>
        <dsp:cNvSpPr/>
      </dsp:nvSpPr>
      <dsp:spPr>
        <a:xfrm>
          <a:off x="1399131" y="1436981"/>
          <a:ext cx="1289893" cy="129101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Apodaca Humano</a:t>
          </a:r>
        </a:p>
      </dsp:txBody>
      <dsp:txXfrm>
        <a:off x="1436911" y="1474761"/>
        <a:ext cx="1214333" cy="1215459"/>
      </dsp:txXfrm>
    </dsp:sp>
    <dsp:sp modelId="{D037E656-B46F-40BB-B94B-EFFEBBB41986}">
      <dsp:nvSpPr>
        <dsp:cNvPr id="0" name=""/>
        <dsp:cNvSpPr/>
      </dsp:nvSpPr>
      <dsp:spPr>
        <a:xfrm>
          <a:off x="2797375" y="1436981"/>
          <a:ext cx="1289893" cy="129101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MX" sz="1300" kern="1200"/>
        </a:p>
        <a:p>
          <a:pPr lvl="0" algn="ctr" defTabSz="577850">
            <a:lnSpc>
              <a:spcPct val="90000"/>
            </a:lnSpc>
            <a:spcBef>
              <a:spcPct val="0"/>
            </a:spcBef>
            <a:spcAft>
              <a:spcPct val="35000"/>
            </a:spcAft>
          </a:pPr>
          <a:r>
            <a:rPr lang="es-MX" sz="1300" kern="1200"/>
            <a:t>Apodaca Cercano y Abierto</a:t>
          </a:r>
        </a:p>
        <a:p>
          <a:pPr lvl="0" algn="ctr" defTabSz="577850">
            <a:lnSpc>
              <a:spcPct val="90000"/>
            </a:lnSpc>
            <a:spcBef>
              <a:spcPct val="0"/>
            </a:spcBef>
            <a:spcAft>
              <a:spcPct val="35000"/>
            </a:spcAft>
          </a:pPr>
          <a:endParaRPr lang="es-MX" sz="1300" kern="1200"/>
        </a:p>
      </dsp:txBody>
      <dsp:txXfrm>
        <a:off x="2835155" y="1474761"/>
        <a:ext cx="1214333" cy="1215459"/>
      </dsp:txXfrm>
    </dsp:sp>
    <dsp:sp modelId="{9DABEDE0-810C-4E20-A67E-2E2325431B78}">
      <dsp:nvSpPr>
        <dsp:cNvPr id="0" name=""/>
        <dsp:cNvSpPr/>
      </dsp:nvSpPr>
      <dsp:spPr>
        <a:xfrm>
          <a:off x="4195619" y="1436981"/>
          <a:ext cx="1289893" cy="129101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Apodaca</a:t>
          </a:r>
        </a:p>
        <a:p>
          <a:pPr lvl="0" algn="ctr" defTabSz="577850">
            <a:lnSpc>
              <a:spcPct val="90000"/>
            </a:lnSpc>
            <a:spcBef>
              <a:spcPct val="0"/>
            </a:spcBef>
            <a:spcAft>
              <a:spcPct val="35000"/>
            </a:spcAft>
          </a:pPr>
          <a:r>
            <a:rPr lang="es-MX" sz="1300" kern="1200"/>
            <a:t>Vanguadista</a:t>
          </a:r>
        </a:p>
      </dsp:txBody>
      <dsp:txXfrm>
        <a:off x="4233399" y="1474761"/>
        <a:ext cx="1214333" cy="1215459"/>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651BB-F949-40A2-9241-82F2F2EAF215}">
      <dsp:nvSpPr>
        <dsp:cNvPr id="0" name=""/>
        <dsp:cNvSpPr/>
      </dsp:nvSpPr>
      <dsp:spPr>
        <a:xfrm>
          <a:off x="2598" y="91"/>
          <a:ext cx="5481202" cy="1473733"/>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106680" bIns="106680" numCol="1" spcCol="1270" anchor="ctr" anchorCtr="0">
          <a:noAutofit/>
        </a:bodyPr>
        <a:lstStyle/>
        <a:p>
          <a:pPr lvl="0" algn="l" defTabSz="1244600">
            <a:lnSpc>
              <a:spcPct val="90000"/>
            </a:lnSpc>
            <a:spcBef>
              <a:spcPct val="0"/>
            </a:spcBef>
            <a:spcAft>
              <a:spcPct val="35000"/>
            </a:spcAft>
          </a:pPr>
          <a:endParaRPr lang="es-MX" sz="2800" kern="1200"/>
        </a:p>
        <a:p>
          <a:pPr lvl="0" algn="ctr" defTabSz="1244600">
            <a:lnSpc>
              <a:spcPct val="90000"/>
            </a:lnSpc>
            <a:spcBef>
              <a:spcPct val="0"/>
            </a:spcBef>
            <a:spcAft>
              <a:spcPct val="35000"/>
            </a:spcAft>
          </a:pPr>
          <a:endParaRPr lang="es-MX" sz="2800" kern="1200"/>
        </a:p>
        <a:p>
          <a:pPr lvl="0" algn="ctr" defTabSz="1244600">
            <a:lnSpc>
              <a:spcPct val="90000"/>
            </a:lnSpc>
            <a:spcBef>
              <a:spcPct val="0"/>
            </a:spcBef>
            <a:spcAft>
              <a:spcPct val="35000"/>
            </a:spcAft>
          </a:pPr>
          <a:r>
            <a:rPr lang="es-MX" sz="2800" kern="1200"/>
            <a:t>Plan Nacional de Desarrollo</a:t>
          </a:r>
        </a:p>
      </dsp:txBody>
      <dsp:txXfrm>
        <a:off x="45762" y="43255"/>
        <a:ext cx="5394874" cy="1387405"/>
      </dsp:txXfrm>
    </dsp:sp>
    <dsp:sp modelId="{1383898A-F8BD-47D4-98BD-CABDFDA14A6D}">
      <dsp:nvSpPr>
        <dsp:cNvPr id="0" name=""/>
        <dsp:cNvSpPr/>
      </dsp:nvSpPr>
      <dsp:spPr>
        <a:xfrm>
          <a:off x="2598" y="1553785"/>
          <a:ext cx="2658578" cy="886797"/>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México en Paz</a:t>
          </a:r>
        </a:p>
      </dsp:txBody>
      <dsp:txXfrm>
        <a:off x="28571" y="1579758"/>
        <a:ext cx="2606632" cy="834851"/>
      </dsp:txXfrm>
    </dsp:sp>
    <dsp:sp modelId="{A2387B03-81B7-4638-ABEE-0D423AB4AA4D}">
      <dsp:nvSpPr>
        <dsp:cNvPr id="0" name=""/>
        <dsp:cNvSpPr/>
      </dsp:nvSpPr>
      <dsp:spPr>
        <a:xfrm>
          <a:off x="2598" y="2520543"/>
          <a:ext cx="1301948" cy="886797"/>
        </a:xfrm>
        <a:prstGeom prst="roundRect">
          <a:avLst>
            <a:gd name="adj" fmla="val 10000"/>
          </a:avLst>
        </a:prstGeom>
        <a:solidFill>
          <a:srgbClr val="007E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Apodaca Prevenido y Seguro</a:t>
          </a:r>
        </a:p>
      </dsp:txBody>
      <dsp:txXfrm>
        <a:off x="28571" y="2546516"/>
        <a:ext cx="1250002" cy="834851"/>
      </dsp:txXfrm>
    </dsp:sp>
    <dsp:sp modelId="{0021D717-F69B-4619-8598-969A33355ECF}">
      <dsp:nvSpPr>
        <dsp:cNvPr id="0" name=""/>
        <dsp:cNvSpPr/>
      </dsp:nvSpPr>
      <dsp:spPr>
        <a:xfrm>
          <a:off x="1359228" y="2520543"/>
          <a:ext cx="1301948" cy="886797"/>
        </a:xfrm>
        <a:prstGeom prst="roundRect">
          <a:avLst>
            <a:gd name="adj" fmla="val 10000"/>
          </a:avLst>
        </a:prstGeom>
        <a:solidFill>
          <a:srgbClr val="007E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Apodaca Cercano y Transparente</a:t>
          </a:r>
        </a:p>
      </dsp:txBody>
      <dsp:txXfrm>
        <a:off x="1385201" y="2546516"/>
        <a:ext cx="1250002" cy="834851"/>
      </dsp:txXfrm>
    </dsp:sp>
    <dsp:sp modelId="{2A6F9F19-316B-4786-A2D6-D9EB5AB4A2C3}">
      <dsp:nvSpPr>
        <dsp:cNvPr id="0" name=""/>
        <dsp:cNvSpPr/>
      </dsp:nvSpPr>
      <dsp:spPr>
        <a:xfrm>
          <a:off x="2770540" y="1553785"/>
          <a:ext cx="1301948" cy="886797"/>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kern="1200"/>
            <a:t>México Próspero</a:t>
          </a:r>
        </a:p>
      </dsp:txBody>
      <dsp:txXfrm>
        <a:off x="2796513" y="1579758"/>
        <a:ext cx="1250002" cy="834851"/>
      </dsp:txXfrm>
    </dsp:sp>
    <dsp:sp modelId="{5D840F3B-ED3B-4B24-8102-AB6BAA68FE2C}">
      <dsp:nvSpPr>
        <dsp:cNvPr id="0" name=""/>
        <dsp:cNvSpPr/>
      </dsp:nvSpPr>
      <dsp:spPr>
        <a:xfrm>
          <a:off x="2770540" y="2520543"/>
          <a:ext cx="1301948" cy="886797"/>
        </a:xfrm>
        <a:prstGeom prst="roundRect">
          <a:avLst>
            <a:gd name="adj" fmla="val 10000"/>
          </a:avLst>
        </a:prstGeom>
        <a:solidFill>
          <a:srgbClr val="007E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Apodaca Vanguardista</a:t>
          </a:r>
        </a:p>
      </dsp:txBody>
      <dsp:txXfrm>
        <a:off x="2796513" y="2546516"/>
        <a:ext cx="1250002" cy="834851"/>
      </dsp:txXfrm>
    </dsp:sp>
    <dsp:sp modelId="{D540DE0B-2D5D-41A1-A91D-11706EB5AB1A}">
      <dsp:nvSpPr>
        <dsp:cNvPr id="0" name=""/>
        <dsp:cNvSpPr/>
      </dsp:nvSpPr>
      <dsp:spPr>
        <a:xfrm>
          <a:off x="4181853" y="1553785"/>
          <a:ext cx="1301948" cy="886797"/>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kern="1200"/>
            <a:t>México Incluyente</a:t>
          </a:r>
        </a:p>
      </dsp:txBody>
      <dsp:txXfrm>
        <a:off x="4207826" y="1579758"/>
        <a:ext cx="1250002" cy="834851"/>
      </dsp:txXfrm>
    </dsp:sp>
    <dsp:sp modelId="{8450B252-B1BD-4B44-8805-53C740C98CE1}">
      <dsp:nvSpPr>
        <dsp:cNvPr id="0" name=""/>
        <dsp:cNvSpPr/>
      </dsp:nvSpPr>
      <dsp:spPr>
        <a:xfrm>
          <a:off x="4181853" y="2520543"/>
          <a:ext cx="1301948" cy="886797"/>
        </a:xfrm>
        <a:prstGeom prst="roundRect">
          <a:avLst>
            <a:gd name="adj" fmla="val 10000"/>
          </a:avLst>
        </a:prstGeom>
        <a:solidFill>
          <a:srgbClr val="007E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Apodaca Humano</a:t>
          </a:r>
        </a:p>
      </dsp:txBody>
      <dsp:txXfrm>
        <a:off x="4207826" y="2546516"/>
        <a:ext cx="1250002" cy="83485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14941-FB99-4B50-B06E-6AE60920392C}">
      <dsp:nvSpPr>
        <dsp:cNvPr id="0" name=""/>
        <dsp:cNvSpPr/>
      </dsp:nvSpPr>
      <dsp:spPr>
        <a:xfrm>
          <a:off x="75165" y="1389060"/>
          <a:ext cx="1065906" cy="3512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t>Ejecución del PMD</a:t>
          </a:r>
        </a:p>
      </dsp:txBody>
      <dsp:txXfrm>
        <a:off x="75165" y="1389060"/>
        <a:ext cx="1065906" cy="351264"/>
      </dsp:txXfrm>
    </dsp:sp>
    <dsp:sp modelId="{0AD3B7A8-DB30-4393-B70B-D3592CCC7E75}">
      <dsp:nvSpPr>
        <dsp:cNvPr id="0" name=""/>
        <dsp:cNvSpPr/>
      </dsp:nvSpPr>
      <dsp:spPr>
        <a:xfrm>
          <a:off x="73954" y="1282227"/>
          <a:ext cx="84788" cy="8478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AF8CD73-7C89-4004-8E79-0EF0CA8B7DF6}">
      <dsp:nvSpPr>
        <dsp:cNvPr id="0" name=""/>
        <dsp:cNvSpPr/>
      </dsp:nvSpPr>
      <dsp:spPr>
        <a:xfrm>
          <a:off x="133305" y="1163524"/>
          <a:ext cx="84788" cy="84788"/>
        </a:xfrm>
        <a:prstGeom prst="ellipse">
          <a:avLst/>
        </a:prstGeom>
        <a:gradFill rotWithShape="0">
          <a:gsLst>
            <a:gs pos="0">
              <a:schemeClr val="accent2">
                <a:hueOff val="260084"/>
                <a:satOff val="-324"/>
                <a:lumOff val="76"/>
                <a:alphaOff val="0"/>
                <a:shade val="51000"/>
                <a:satMod val="130000"/>
              </a:schemeClr>
            </a:gs>
            <a:gs pos="80000">
              <a:schemeClr val="accent2">
                <a:hueOff val="260084"/>
                <a:satOff val="-324"/>
                <a:lumOff val="76"/>
                <a:alphaOff val="0"/>
                <a:shade val="93000"/>
                <a:satMod val="130000"/>
              </a:schemeClr>
            </a:gs>
            <a:gs pos="100000">
              <a:schemeClr val="accent2">
                <a:hueOff val="260084"/>
                <a:satOff val="-324"/>
                <a:lumOff val="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2E9C68D-38FE-4879-8070-086328AD832D}">
      <dsp:nvSpPr>
        <dsp:cNvPr id="0" name=""/>
        <dsp:cNvSpPr/>
      </dsp:nvSpPr>
      <dsp:spPr>
        <a:xfrm>
          <a:off x="275749" y="1187265"/>
          <a:ext cx="133238" cy="133238"/>
        </a:xfrm>
        <a:prstGeom prst="ellipse">
          <a:avLst/>
        </a:prstGeom>
        <a:gradFill rotWithShape="0">
          <a:gsLst>
            <a:gs pos="0">
              <a:schemeClr val="accent2">
                <a:hueOff val="520169"/>
                <a:satOff val="-649"/>
                <a:lumOff val="153"/>
                <a:alphaOff val="0"/>
                <a:shade val="51000"/>
                <a:satMod val="130000"/>
              </a:schemeClr>
            </a:gs>
            <a:gs pos="80000">
              <a:schemeClr val="accent2">
                <a:hueOff val="520169"/>
                <a:satOff val="-649"/>
                <a:lumOff val="153"/>
                <a:alphaOff val="0"/>
                <a:shade val="93000"/>
                <a:satMod val="130000"/>
              </a:schemeClr>
            </a:gs>
            <a:gs pos="100000">
              <a:schemeClr val="accent2">
                <a:hueOff val="520169"/>
                <a:satOff val="-649"/>
                <a:lumOff val="1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3FF1065-E637-4536-B748-BC0924D0ED3F}">
      <dsp:nvSpPr>
        <dsp:cNvPr id="0" name=""/>
        <dsp:cNvSpPr/>
      </dsp:nvSpPr>
      <dsp:spPr>
        <a:xfrm>
          <a:off x="394452" y="1056691"/>
          <a:ext cx="84788" cy="84788"/>
        </a:xfrm>
        <a:prstGeom prst="ellipse">
          <a:avLst/>
        </a:prstGeom>
        <a:gradFill rotWithShape="0">
          <a:gsLst>
            <a:gs pos="0">
              <a:schemeClr val="accent2">
                <a:hueOff val="780253"/>
                <a:satOff val="-973"/>
                <a:lumOff val="229"/>
                <a:alphaOff val="0"/>
                <a:shade val="51000"/>
                <a:satMod val="130000"/>
              </a:schemeClr>
            </a:gs>
            <a:gs pos="80000">
              <a:schemeClr val="accent2">
                <a:hueOff val="780253"/>
                <a:satOff val="-973"/>
                <a:lumOff val="229"/>
                <a:alphaOff val="0"/>
                <a:shade val="93000"/>
                <a:satMod val="130000"/>
              </a:schemeClr>
            </a:gs>
            <a:gs pos="100000">
              <a:schemeClr val="accent2">
                <a:hueOff val="780253"/>
                <a:satOff val="-973"/>
                <a:lumOff val="2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B4E7590-3621-4696-A191-C6188BD1C20A}">
      <dsp:nvSpPr>
        <dsp:cNvPr id="0" name=""/>
        <dsp:cNvSpPr/>
      </dsp:nvSpPr>
      <dsp:spPr>
        <a:xfrm>
          <a:off x="548767" y="1009210"/>
          <a:ext cx="84788" cy="84788"/>
        </a:xfrm>
        <a:prstGeom prst="ellipse">
          <a:avLst/>
        </a:prstGeom>
        <a:gradFill rotWithShape="0">
          <a:gsLst>
            <a:gs pos="0">
              <a:schemeClr val="accent2">
                <a:hueOff val="1040338"/>
                <a:satOff val="-1298"/>
                <a:lumOff val="305"/>
                <a:alphaOff val="0"/>
                <a:shade val="51000"/>
                <a:satMod val="130000"/>
              </a:schemeClr>
            </a:gs>
            <a:gs pos="80000">
              <a:schemeClr val="accent2">
                <a:hueOff val="1040338"/>
                <a:satOff val="-1298"/>
                <a:lumOff val="305"/>
                <a:alphaOff val="0"/>
                <a:shade val="93000"/>
                <a:satMod val="130000"/>
              </a:schemeClr>
            </a:gs>
            <a:gs pos="100000">
              <a:schemeClr val="accent2">
                <a:hueOff val="1040338"/>
                <a:satOff val="-1298"/>
                <a:lumOff val="30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E0A289F-008F-4368-B1F2-B84A306BDCBF}">
      <dsp:nvSpPr>
        <dsp:cNvPr id="0" name=""/>
        <dsp:cNvSpPr/>
      </dsp:nvSpPr>
      <dsp:spPr>
        <a:xfrm>
          <a:off x="738692" y="1092302"/>
          <a:ext cx="84788" cy="84788"/>
        </a:xfrm>
        <a:prstGeom prst="ellipse">
          <a:avLst/>
        </a:prstGeom>
        <a:gradFill rotWithShape="0">
          <a:gsLst>
            <a:gs pos="0">
              <a:schemeClr val="accent2">
                <a:hueOff val="1300422"/>
                <a:satOff val="-1622"/>
                <a:lumOff val="381"/>
                <a:alphaOff val="0"/>
                <a:shade val="51000"/>
                <a:satMod val="130000"/>
              </a:schemeClr>
            </a:gs>
            <a:gs pos="80000">
              <a:schemeClr val="accent2">
                <a:hueOff val="1300422"/>
                <a:satOff val="-1622"/>
                <a:lumOff val="381"/>
                <a:alphaOff val="0"/>
                <a:shade val="93000"/>
                <a:satMod val="130000"/>
              </a:schemeClr>
            </a:gs>
            <a:gs pos="100000">
              <a:schemeClr val="accent2">
                <a:hueOff val="1300422"/>
                <a:satOff val="-1622"/>
                <a:lumOff val="38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63A7C5F-9E12-430F-BFC0-4471A8392526}">
      <dsp:nvSpPr>
        <dsp:cNvPr id="0" name=""/>
        <dsp:cNvSpPr/>
      </dsp:nvSpPr>
      <dsp:spPr>
        <a:xfrm>
          <a:off x="857395" y="1151654"/>
          <a:ext cx="133238" cy="133238"/>
        </a:xfrm>
        <a:prstGeom prst="ellipse">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2D40A28-8D44-4FC1-A07F-DC394A9643DF}">
      <dsp:nvSpPr>
        <dsp:cNvPr id="0" name=""/>
        <dsp:cNvSpPr/>
      </dsp:nvSpPr>
      <dsp:spPr>
        <a:xfrm>
          <a:off x="1023579" y="1282227"/>
          <a:ext cx="84788" cy="84788"/>
        </a:xfrm>
        <a:prstGeom prst="ellipse">
          <a:avLst/>
        </a:prstGeom>
        <a:gradFill rotWithShape="0">
          <a:gsLst>
            <a:gs pos="0">
              <a:schemeClr val="accent2">
                <a:hueOff val="1820591"/>
                <a:satOff val="-2271"/>
                <a:lumOff val="534"/>
                <a:alphaOff val="0"/>
                <a:shade val="51000"/>
                <a:satMod val="130000"/>
              </a:schemeClr>
            </a:gs>
            <a:gs pos="80000">
              <a:schemeClr val="accent2">
                <a:hueOff val="1820591"/>
                <a:satOff val="-2271"/>
                <a:lumOff val="534"/>
                <a:alphaOff val="0"/>
                <a:shade val="93000"/>
                <a:satMod val="130000"/>
              </a:schemeClr>
            </a:gs>
            <a:gs pos="100000">
              <a:schemeClr val="accent2">
                <a:hueOff val="1820591"/>
                <a:satOff val="-2271"/>
                <a:lumOff val="53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5702D4D-4D8E-46F1-9251-F414BF1F919F}">
      <dsp:nvSpPr>
        <dsp:cNvPr id="0" name=""/>
        <dsp:cNvSpPr/>
      </dsp:nvSpPr>
      <dsp:spPr>
        <a:xfrm>
          <a:off x="1094801" y="1412801"/>
          <a:ext cx="84788" cy="84788"/>
        </a:xfrm>
        <a:prstGeom prst="ellipse">
          <a:avLst/>
        </a:prstGeom>
        <a:gradFill rotWithShape="0">
          <a:gsLst>
            <a:gs pos="0">
              <a:schemeClr val="accent2">
                <a:hueOff val="2080675"/>
                <a:satOff val="-2595"/>
                <a:lumOff val="610"/>
                <a:alphaOff val="0"/>
                <a:shade val="51000"/>
                <a:satMod val="130000"/>
              </a:schemeClr>
            </a:gs>
            <a:gs pos="80000">
              <a:schemeClr val="accent2">
                <a:hueOff val="2080675"/>
                <a:satOff val="-2595"/>
                <a:lumOff val="610"/>
                <a:alphaOff val="0"/>
                <a:shade val="93000"/>
                <a:satMod val="130000"/>
              </a:schemeClr>
            </a:gs>
            <a:gs pos="100000">
              <a:schemeClr val="accent2">
                <a:hueOff val="2080675"/>
                <a:satOff val="-2595"/>
                <a:lumOff val="61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C423149-0C37-474E-966C-3C8BBDE23AB7}">
      <dsp:nvSpPr>
        <dsp:cNvPr id="0" name=""/>
        <dsp:cNvSpPr/>
      </dsp:nvSpPr>
      <dsp:spPr>
        <a:xfrm>
          <a:off x="477545" y="1163524"/>
          <a:ext cx="218026" cy="218026"/>
        </a:xfrm>
        <a:prstGeom prst="ellipse">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68B380D-B9BB-4411-B743-6BFF378C3DC4}">
      <dsp:nvSpPr>
        <dsp:cNvPr id="0" name=""/>
        <dsp:cNvSpPr/>
      </dsp:nvSpPr>
      <dsp:spPr>
        <a:xfrm>
          <a:off x="14602" y="1614596"/>
          <a:ext cx="84788" cy="84788"/>
        </a:xfrm>
        <a:prstGeom prst="ellipse">
          <a:avLst/>
        </a:prstGeom>
        <a:gradFill rotWithShape="0">
          <a:gsLst>
            <a:gs pos="0">
              <a:schemeClr val="accent2">
                <a:hueOff val="2600844"/>
                <a:satOff val="-3244"/>
                <a:lumOff val="763"/>
                <a:alphaOff val="0"/>
                <a:shade val="51000"/>
                <a:satMod val="130000"/>
              </a:schemeClr>
            </a:gs>
            <a:gs pos="80000">
              <a:schemeClr val="accent2">
                <a:hueOff val="2600844"/>
                <a:satOff val="-3244"/>
                <a:lumOff val="763"/>
                <a:alphaOff val="0"/>
                <a:shade val="93000"/>
                <a:satMod val="130000"/>
              </a:schemeClr>
            </a:gs>
            <a:gs pos="100000">
              <a:schemeClr val="accent2">
                <a:hueOff val="2600844"/>
                <a:satOff val="-3244"/>
                <a:lumOff val="7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1E0A637-DBA4-483B-B85E-0C840ADA2960}">
      <dsp:nvSpPr>
        <dsp:cNvPr id="0" name=""/>
        <dsp:cNvSpPr/>
      </dsp:nvSpPr>
      <dsp:spPr>
        <a:xfrm>
          <a:off x="85824" y="1721429"/>
          <a:ext cx="133238" cy="133238"/>
        </a:xfrm>
        <a:prstGeom prst="ellipse">
          <a:avLst/>
        </a:prstGeom>
        <a:gradFill rotWithShape="0">
          <a:gsLst>
            <a:gs pos="0">
              <a:schemeClr val="accent2">
                <a:hueOff val="2860928"/>
                <a:satOff val="-3568"/>
                <a:lumOff val="839"/>
                <a:alphaOff val="0"/>
                <a:shade val="51000"/>
                <a:satMod val="130000"/>
              </a:schemeClr>
            </a:gs>
            <a:gs pos="80000">
              <a:schemeClr val="accent2">
                <a:hueOff val="2860928"/>
                <a:satOff val="-3568"/>
                <a:lumOff val="839"/>
                <a:alphaOff val="0"/>
                <a:shade val="93000"/>
                <a:satMod val="130000"/>
              </a:schemeClr>
            </a:gs>
            <a:gs pos="100000">
              <a:schemeClr val="accent2">
                <a:hueOff val="2860928"/>
                <a:satOff val="-3568"/>
                <a:lumOff val="8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76FF812-9E46-4335-9722-424D1E3EAF67}">
      <dsp:nvSpPr>
        <dsp:cNvPr id="0" name=""/>
        <dsp:cNvSpPr/>
      </dsp:nvSpPr>
      <dsp:spPr>
        <a:xfrm>
          <a:off x="263879" y="1816392"/>
          <a:ext cx="193801" cy="193801"/>
        </a:xfrm>
        <a:prstGeom prst="ellipse">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026BCCE-94FC-4E4B-B1C9-9F81626F17F0}">
      <dsp:nvSpPr>
        <dsp:cNvPr id="0" name=""/>
        <dsp:cNvSpPr/>
      </dsp:nvSpPr>
      <dsp:spPr>
        <a:xfrm>
          <a:off x="513156" y="1970706"/>
          <a:ext cx="84788" cy="84788"/>
        </a:xfrm>
        <a:prstGeom prst="ellipse">
          <a:avLst/>
        </a:prstGeom>
        <a:gradFill rotWithShape="0">
          <a:gsLst>
            <a:gs pos="0">
              <a:schemeClr val="accent2">
                <a:hueOff val="3381097"/>
                <a:satOff val="-4217"/>
                <a:lumOff val="992"/>
                <a:alphaOff val="0"/>
                <a:shade val="51000"/>
                <a:satMod val="130000"/>
              </a:schemeClr>
            </a:gs>
            <a:gs pos="80000">
              <a:schemeClr val="accent2">
                <a:hueOff val="3381097"/>
                <a:satOff val="-4217"/>
                <a:lumOff val="992"/>
                <a:alphaOff val="0"/>
                <a:shade val="93000"/>
                <a:satMod val="130000"/>
              </a:schemeClr>
            </a:gs>
            <a:gs pos="100000">
              <a:schemeClr val="accent2">
                <a:hueOff val="3381097"/>
                <a:satOff val="-4217"/>
                <a:lumOff val="9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1ABA36A-399F-4534-9811-FF9C3A7FD616}">
      <dsp:nvSpPr>
        <dsp:cNvPr id="0" name=""/>
        <dsp:cNvSpPr/>
      </dsp:nvSpPr>
      <dsp:spPr>
        <a:xfrm>
          <a:off x="560637" y="1816392"/>
          <a:ext cx="133238" cy="133238"/>
        </a:xfrm>
        <a:prstGeom prst="ellipse">
          <a:avLst/>
        </a:prstGeom>
        <a:gradFill rotWithShape="0">
          <a:gsLst>
            <a:gs pos="0">
              <a:schemeClr val="accent2">
                <a:hueOff val="3641181"/>
                <a:satOff val="-4541"/>
                <a:lumOff val="1068"/>
                <a:alphaOff val="0"/>
                <a:shade val="51000"/>
                <a:satMod val="130000"/>
              </a:schemeClr>
            </a:gs>
            <a:gs pos="80000">
              <a:schemeClr val="accent2">
                <a:hueOff val="3641181"/>
                <a:satOff val="-4541"/>
                <a:lumOff val="1068"/>
                <a:alphaOff val="0"/>
                <a:shade val="93000"/>
                <a:satMod val="130000"/>
              </a:schemeClr>
            </a:gs>
            <a:gs pos="100000">
              <a:schemeClr val="accent2">
                <a:hueOff val="3641181"/>
                <a:satOff val="-4541"/>
                <a:lumOff val="106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31E6BD8-1845-4977-A4F4-36061AEF64CB}">
      <dsp:nvSpPr>
        <dsp:cNvPr id="0" name=""/>
        <dsp:cNvSpPr/>
      </dsp:nvSpPr>
      <dsp:spPr>
        <a:xfrm>
          <a:off x="679340" y="1982576"/>
          <a:ext cx="84788" cy="84788"/>
        </a:xfrm>
        <a:prstGeom prst="ellipse">
          <a:avLst/>
        </a:prstGeom>
        <a:gradFill rotWithShape="0">
          <a:gsLst>
            <a:gs pos="0">
              <a:schemeClr val="accent2">
                <a:hueOff val="3901266"/>
                <a:satOff val="-4866"/>
                <a:lumOff val="1144"/>
                <a:alphaOff val="0"/>
                <a:shade val="51000"/>
                <a:satMod val="130000"/>
              </a:schemeClr>
            </a:gs>
            <a:gs pos="80000">
              <a:schemeClr val="accent2">
                <a:hueOff val="3901266"/>
                <a:satOff val="-4866"/>
                <a:lumOff val="1144"/>
                <a:alphaOff val="0"/>
                <a:shade val="93000"/>
                <a:satMod val="130000"/>
              </a:schemeClr>
            </a:gs>
            <a:gs pos="100000">
              <a:schemeClr val="accent2">
                <a:hueOff val="3901266"/>
                <a:satOff val="-4866"/>
                <a:lumOff val="114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B4D405C-BFF4-4A53-A2AB-410E6D6F005A}">
      <dsp:nvSpPr>
        <dsp:cNvPr id="0" name=""/>
        <dsp:cNvSpPr/>
      </dsp:nvSpPr>
      <dsp:spPr>
        <a:xfrm>
          <a:off x="786173" y="1792651"/>
          <a:ext cx="193801" cy="193801"/>
        </a:xfrm>
        <a:prstGeom prst="ellipse">
          <a:avLst/>
        </a:prstGeom>
        <a:gradFill rotWithShape="0">
          <a:gsLst>
            <a:gs pos="0">
              <a:schemeClr val="accent2">
                <a:hueOff val="4161350"/>
                <a:satOff val="-5190"/>
                <a:lumOff val="1220"/>
                <a:alphaOff val="0"/>
                <a:shade val="51000"/>
                <a:satMod val="130000"/>
              </a:schemeClr>
            </a:gs>
            <a:gs pos="80000">
              <a:schemeClr val="accent2">
                <a:hueOff val="4161350"/>
                <a:satOff val="-5190"/>
                <a:lumOff val="1220"/>
                <a:alphaOff val="0"/>
                <a:shade val="93000"/>
                <a:satMod val="130000"/>
              </a:schemeClr>
            </a:gs>
            <a:gs pos="100000">
              <a:schemeClr val="accent2">
                <a:hueOff val="4161350"/>
                <a:satOff val="-5190"/>
                <a:lumOff val="122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B7790CF-F3D8-44AE-A7DF-DA60521FD9A3}">
      <dsp:nvSpPr>
        <dsp:cNvPr id="0" name=""/>
        <dsp:cNvSpPr/>
      </dsp:nvSpPr>
      <dsp:spPr>
        <a:xfrm>
          <a:off x="1047320" y="1745170"/>
          <a:ext cx="133238" cy="133238"/>
        </a:xfrm>
        <a:prstGeom prst="ellipse">
          <a:avLst/>
        </a:prstGeom>
        <a:gradFill rotWithShape="0">
          <a:gsLst>
            <a:gs pos="0">
              <a:schemeClr val="accent2">
                <a:hueOff val="4421434"/>
                <a:satOff val="-5515"/>
                <a:lumOff val="1297"/>
                <a:alphaOff val="0"/>
                <a:shade val="51000"/>
                <a:satMod val="130000"/>
              </a:schemeClr>
            </a:gs>
            <a:gs pos="80000">
              <a:schemeClr val="accent2">
                <a:hueOff val="4421434"/>
                <a:satOff val="-5515"/>
                <a:lumOff val="1297"/>
                <a:alphaOff val="0"/>
                <a:shade val="93000"/>
                <a:satMod val="130000"/>
              </a:schemeClr>
            </a:gs>
            <a:gs pos="100000">
              <a:schemeClr val="accent2">
                <a:hueOff val="4421434"/>
                <a:satOff val="-5515"/>
                <a:lumOff val="129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5EE8B16-F403-471F-9EAF-E4C6A14F2B7B}">
      <dsp:nvSpPr>
        <dsp:cNvPr id="0" name=""/>
        <dsp:cNvSpPr/>
      </dsp:nvSpPr>
      <dsp:spPr>
        <a:xfrm>
          <a:off x="1180558" y="1187067"/>
          <a:ext cx="391301" cy="747037"/>
        </a:xfrm>
        <a:prstGeom prst="chevron">
          <a:avLst>
            <a:gd name="adj" fmla="val 6231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F7C9F58-FDF8-462D-8E29-3EE9FAE5660D}">
      <dsp:nvSpPr>
        <dsp:cNvPr id="0" name=""/>
        <dsp:cNvSpPr/>
      </dsp:nvSpPr>
      <dsp:spPr>
        <a:xfrm>
          <a:off x="1571860" y="1187430"/>
          <a:ext cx="1067186" cy="7470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t>Evaluación del Cumplimiento</a:t>
          </a:r>
        </a:p>
      </dsp:txBody>
      <dsp:txXfrm>
        <a:off x="1571860" y="1187430"/>
        <a:ext cx="1067186" cy="747030"/>
      </dsp:txXfrm>
    </dsp:sp>
    <dsp:sp modelId="{2365962A-FFF5-4DE5-B1D3-62285602379A}">
      <dsp:nvSpPr>
        <dsp:cNvPr id="0" name=""/>
        <dsp:cNvSpPr/>
      </dsp:nvSpPr>
      <dsp:spPr>
        <a:xfrm>
          <a:off x="2639047" y="1187067"/>
          <a:ext cx="391301" cy="747037"/>
        </a:xfrm>
        <a:prstGeom prst="chevron">
          <a:avLst>
            <a:gd name="adj" fmla="val 6231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301A059-C149-4672-B132-DBE06E6B1016}">
      <dsp:nvSpPr>
        <dsp:cNvPr id="0" name=""/>
        <dsp:cNvSpPr/>
      </dsp:nvSpPr>
      <dsp:spPr>
        <a:xfrm>
          <a:off x="3030349" y="1187430"/>
          <a:ext cx="1067186" cy="7470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t>Toma de Decisión</a:t>
          </a:r>
        </a:p>
      </dsp:txBody>
      <dsp:txXfrm>
        <a:off x="3030349" y="1187430"/>
        <a:ext cx="1067186" cy="747030"/>
      </dsp:txXfrm>
    </dsp:sp>
    <dsp:sp modelId="{6D4EEB56-3059-43FA-AE08-C452B1902CF4}">
      <dsp:nvSpPr>
        <dsp:cNvPr id="0" name=""/>
        <dsp:cNvSpPr/>
      </dsp:nvSpPr>
      <dsp:spPr>
        <a:xfrm>
          <a:off x="4097536" y="1187067"/>
          <a:ext cx="391301" cy="747037"/>
        </a:xfrm>
        <a:prstGeom prst="chevron">
          <a:avLst>
            <a:gd name="adj" fmla="val 6231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9DFB0E6-74F4-4C54-BA79-6124529531D5}">
      <dsp:nvSpPr>
        <dsp:cNvPr id="0" name=""/>
        <dsp:cNvSpPr/>
      </dsp:nvSpPr>
      <dsp:spPr>
        <a:xfrm>
          <a:off x="4531525" y="1125330"/>
          <a:ext cx="907108" cy="907108"/>
        </a:xfrm>
        <a:prstGeom prst="ellipse">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MX" sz="1100" kern="1200"/>
            <a:t>Gestión Pública</a:t>
          </a:r>
        </a:p>
      </dsp:txBody>
      <dsp:txXfrm>
        <a:off x="4664368" y="1258173"/>
        <a:ext cx="641422" cy="6414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8E9D3-ED9C-4966-A637-C4A0544BA791}">
      <dsp:nvSpPr>
        <dsp:cNvPr id="0" name=""/>
        <dsp:cNvSpPr/>
      </dsp:nvSpPr>
      <dsp:spPr>
        <a:xfrm>
          <a:off x="317182" y="0"/>
          <a:ext cx="3594735" cy="216979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AE49E55-6FBA-49F3-B36A-217FB01DC2B1}">
      <dsp:nvSpPr>
        <dsp:cNvPr id="0" name=""/>
        <dsp:cNvSpPr/>
      </dsp:nvSpPr>
      <dsp:spPr>
        <a:xfrm>
          <a:off x="2116" y="650938"/>
          <a:ext cx="1018040" cy="86791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Plataforma Electoral</a:t>
          </a:r>
        </a:p>
      </dsp:txBody>
      <dsp:txXfrm>
        <a:off x="44484" y="693306"/>
        <a:ext cx="933304" cy="783182"/>
      </dsp:txXfrm>
    </dsp:sp>
    <dsp:sp modelId="{BC965A0D-3DD2-4932-BB32-6BD80125E154}">
      <dsp:nvSpPr>
        <dsp:cNvPr id="0" name=""/>
        <dsp:cNvSpPr/>
      </dsp:nvSpPr>
      <dsp:spPr>
        <a:xfrm>
          <a:off x="1071058" y="650938"/>
          <a:ext cx="1018040" cy="867918"/>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MX" sz="900" kern="1200"/>
            <a:t>Temas</a:t>
          </a:r>
        </a:p>
        <a:p>
          <a:pPr marL="57150" lvl="1" indent="-57150" algn="l" defTabSz="311150">
            <a:lnSpc>
              <a:spcPct val="90000"/>
            </a:lnSpc>
            <a:spcBef>
              <a:spcPct val="0"/>
            </a:spcBef>
            <a:spcAft>
              <a:spcPct val="15000"/>
            </a:spcAft>
            <a:buChar char="••"/>
          </a:pPr>
          <a:r>
            <a:rPr lang="es-MX" sz="700" kern="1200"/>
            <a:t>Seguridad</a:t>
          </a:r>
        </a:p>
        <a:p>
          <a:pPr marL="57150" lvl="1" indent="-57150" algn="l" defTabSz="311150">
            <a:lnSpc>
              <a:spcPct val="90000"/>
            </a:lnSpc>
            <a:spcBef>
              <a:spcPct val="0"/>
            </a:spcBef>
            <a:spcAft>
              <a:spcPct val="15000"/>
            </a:spcAft>
            <a:buChar char="••"/>
          </a:pPr>
          <a:r>
            <a:rPr lang="es-MX" sz="700" kern="1200"/>
            <a:t>Desarrollo Social</a:t>
          </a:r>
        </a:p>
        <a:p>
          <a:pPr marL="57150" lvl="1" indent="-57150" algn="l" defTabSz="311150">
            <a:lnSpc>
              <a:spcPct val="90000"/>
            </a:lnSpc>
            <a:spcBef>
              <a:spcPct val="0"/>
            </a:spcBef>
            <a:spcAft>
              <a:spcPct val="15000"/>
            </a:spcAft>
            <a:buChar char="••"/>
          </a:pPr>
          <a:r>
            <a:rPr lang="es-MX" sz="700" kern="1200"/>
            <a:t>Ciudad de Vanguardia</a:t>
          </a:r>
        </a:p>
        <a:p>
          <a:pPr marL="57150" lvl="1" indent="-57150" algn="l" defTabSz="311150">
            <a:lnSpc>
              <a:spcPct val="90000"/>
            </a:lnSpc>
            <a:spcBef>
              <a:spcPct val="0"/>
            </a:spcBef>
            <a:spcAft>
              <a:spcPct val="15000"/>
            </a:spcAft>
            <a:buChar char="••"/>
          </a:pPr>
          <a:r>
            <a:rPr lang="es-MX" sz="700" kern="1200"/>
            <a:t>Servicios Públicos</a:t>
          </a:r>
        </a:p>
      </dsp:txBody>
      <dsp:txXfrm>
        <a:off x="1113426" y="693306"/>
        <a:ext cx="933304" cy="783182"/>
      </dsp:txXfrm>
    </dsp:sp>
    <dsp:sp modelId="{4A59FC54-77F3-4EC3-B0B0-10EAA9414A86}">
      <dsp:nvSpPr>
        <dsp:cNvPr id="0" name=""/>
        <dsp:cNvSpPr/>
      </dsp:nvSpPr>
      <dsp:spPr>
        <a:xfrm>
          <a:off x="2140001" y="650938"/>
          <a:ext cx="1018040" cy="867918"/>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Enriquecimiento con propuestas ciudadanas </a:t>
          </a:r>
        </a:p>
      </dsp:txBody>
      <dsp:txXfrm>
        <a:off x="2182369" y="693306"/>
        <a:ext cx="933304" cy="783182"/>
      </dsp:txXfrm>
    </dsp:sp>
    <dsp:sp modelId="{C375E71E-59C4-462D-8C6F-4F53C0E17E48}">
      <dsp:nvSpPr>
        <dsp:cNvPr id="0" name=""/>
        <dsp:cNvSpPr/>
      </dsp:nvSpPr>
      <dsp:spPr>
        <a:xfrm>
          <a:off x="3208943" y="650938"/>
          <a:ext cx="1018040" cy="86791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Plan de Acción</a:t>
          </a:r>
        </a:p>
        <a:p>
          <a:pPr lvl="0" algn="ctr" defTabSz="400050">
            <a:lnSpc>
              <a:spcPct val="90000"/>
            </a:lnSpc>
            <a:spcBef>
              <a:spcPct val="0"/>
            </a:spcBef>
            <a:spcAft>
              <a:spcPct val="35000"/>
            </a:spcAft>
          </a:pPr>
          <a:r>
            <a:rPr lang="es-MX" sz="900" kern="1200"/>
            <a:t>Implementación de soluciones</a:t>
          </a:r>
        </a:p>
      </dsp:txBody>
      <dsp:txXfrm>
        <a:off x="3251311" y="693306"/>
        <a:ext cx="933304" cy="7831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DF88A-B0FB-4CB7-8936-C15BC56D5345}">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60AC87-A027-4DB1-BA4B-F7A8A19AAEE8}">
      <dsp:nvSpPr>
        <dsp:cNvPr id="0" name=""/>
        <dsp:cNvSpPr/>
      </dsp:nvSpPr>
      <dsp:spPr>
        <a:xfrm>
          <a:off x="364263" y="246046"/>
          <a:ext cx="5080589" cy="49234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53340" rIns="53340" bIns="53340" numCol="1" spcCol="1270" anchor="ctr" anchorCtr="0">
          <a:noAutofit/>
        </a:bodyPr>
        <a:lstStyle/>
        <a:p>
          <a:pPr lvl="0" algn="l" defTabSz="933450">
            <a:lnSpc>
              <a:spcPct val="90000"/>
            </a:lnSpc>
            <a:spcBef>
              <a:spcPct val="0"/>
            </a:spcBef>
            <a:spcAft>
              <a:spcPct val="35000"/>
            </a:spcAft>
          </a:pPr>
          <a:r>
            <a:rPr lang="es-ES_tradnl" sz="2100" kern="1200"/>
            <a:t>Prevención y Seguridad Pública</a:t>
          </a:r>
          <a:endParaRPr lang="es-MX" sz="2100" kern="1200"/>
        </a:p>
      </dsp:txBody>
      <dsp:txXfrm>
        <a:off x="364263" y="246046"/>
        <a:ext cx="5080589" cy="492349"/>
      </dsp:txXfrm>
    </dsp:sp>
    <dsp:sp modelId="{C6A5D68A-2EB3-4E12-90B6-05281FFFA422}">
      <dsp:nvSpPr>
        <dsp:cNvPr id="0" name=""/>
        <dsp:cNvSpPr/>
      </dsp:nvSpPr>
      <dsp:spPr>
        <a:xfrm>
          <a:off x="56545" y="184503"/>
          <a:ext cx="615436" cy="615436"/>
        </a:xfrm>
        <a:prstGeom prst="ellipse">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258F349F-DAA5-4728-B226-B04E726B32F9}">
      <dsp:nvSpPr>
        <dsp:cNvPr id="0" name=""/>
        <dsp:cNvSpPr/>
      </dsp:nvSpPr>
      <dsp:spPr>
        <a:xfrm>
          <a:off x="646539" y="984699"/>
          <a:ext cx="4798313" cy="49234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53340" rIns="53340" bIns="53340" numCol="1" spcCol="1270" anchor="ctr" anchorCtr="0">
          <a:noAutofit/>
        </a:bodyPr>
        <a:lstStyle/>
        <a:p>
          <a:pPr lvl="0" algn="l" defTabSz="933450">
            <a:lnSpc>
              <a:spcPct val="90000"/>
            </a:lnSpc>
            <a:spcBef>
              <a:spcPct val="0"/>
            </a:spcBef>
            <a:spcAft>
              <a:spcPct val="35000"/>
            </a:spcAft>
          </a:pPr>
          <a:r>
            <a:rPr lang="es-ES_tradnl" sz="2100" kern="1200"/>
            <a:t>Desarrollo Urbano e Infraestructura</a:t>
          </a:r>
          <a:endParaRPr lang="es-MX" sz="2100" kern="1200"/>
        </a:p>
      </dsp:txBody>
      <dsp:txXfrm>
        <a:off x="646539" y="984699"/>
        <a:ext cx="4798313" cy="492349"/>
      </dsp:txXfrm>
    </dsp:sp>
    <dsp:sp modelId="{D859E045-6D2D-445C-82E2-185DFE8FC86F}">
      <dsp:nvSpPr>
        <dsp:cNvPr id="0" name=""/>
        <dsp:cNvSpPr/>
      </dsp:nvSpPr>
      <dsp:spPr>
        <a:xfrm>
          <a:off x="338820" y="923155"/>
          <a:ext cx="615436" cy="615436"/>
        </a:xfrm>
        <a:prstGeom prst="ellipse">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0E7E349D-8274-4F16-9376-F0DD2DFA54A4}">
      <dsp:nvSpPr>
        <dsp:cNvPr id="0" name=""/>
        <dsp:cNvSpPr/>
      </dsp:nvSpPr>
      <dsp:spPr>
        <a:xfrm>
          <a:off x="646539" y="1723351"/>
          <a:ext cx="4798313" cy="49234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53340" rIns="53340" bIns="53340" numCol="1" spcCol="1270" anchor="ctr" anchorCtr="0">
          <a:noAutofit/>
        </a:bodyPr>
        <a:lstStyle/>
        <a:p>
          <a:pPr lvl="0" algn="l" defTabSz="933450">
            <a:lnSpc>
              <a:spcPct val="90000"/>
            </a:lnSpc>
            <a:spcBef>
              <a:spcPct val="0"/>
            </a:spcBef>
            <a:spcAft>
              <a:spcPct val="35000"/>
            </a:spcAft>
          </a:pPr>
          <a:r>
            <a:rPr lang="es-ES_tradnl" sz="2100" kern="1200"/>
            <a:t>Desarrollo Económico y Competitividad</a:t>
          </a:r>
          <a:endParaRPr lang="es-MX" sz="2100" kern="1200"/>
        </a:p>
      </dsp:txBody>
      <dsp:txXfrm>
        <a:off x="646539" y="1723351"/>
        <a:ext cx="4798313" cy="492349"/>
      </dsp:txXfrm>
    </dsp:sp>
    <dsp:sp modelId="{770C2BE4-9320-45BB-B4F5-95A05E01AF02}">
      <dsp:nvSpPr>
        <dsp:cNvPr id="0" name=""/>
        <dsp:cNvSpPr/>
      </dsp:nvSpPr>
      <dsp:spPr>
        <a:xfrm>
          <a:off x="338820" y="1661807"/>
          <a:ext cx="615436" cy="615436"/>
        </a:xfrm>
        <a:prstGeom prst="ellipse">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DBE7EE3E-62D3-473D-8925-F81380C54F00}">
      <dsp:nvSpPr>
        <dsp:cNvPr id="0" name=""/>
        <dsp:cNvSpPr/>
      </dsp:nvSpPr>
      <dsp:spPr>
        <a:xfrm>
          <a:off x="364263" y="2462003"/>
          <a:ext cx="5080589" cy="49234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90802" tIns="53340" rIns="53340" bIns="53340" numCol="1" spcCol="1270" anchor="ctr" anchorCtr="0">
          <a:noAutofit/>
        </a:bodyPr>
        <a:lstStyle/>
        <a:p>
          <a:pPr lvl="0" algn="l" defTabSz="933450">
            <a:lnSpc>
              <a:spcPct val="90000"/>
            </a:lnSpc>
            <a:spcBef>
              <a:spcPct val="0"/>
            </a:spcBef>
            <a:spcAft>
              <a:spcPct val="35000"/>
            </a:spcAft>
          </a:pPr>
          <a:r>
            <a:rPr lang="es-ES_tradnl" sz="2100" kern="1200"/>
            <a:t>Desarrollo Social</a:t>
          </a:r>
          <a:endParaRPr lang="es-MX" sz="2100" kern="1200"/>
        </a:p>
      </dsp:txBody>
      <dsp:txXfrm>
        <a:off x="364263" y="2462003"/>
        <a:ext cx="5080589" cy="492349"/>
      </dsp:txXfrm>
    </dsp:sp>
    <dsp:sp modelId="{55E135A0-2B9F-49A5-A41F-7BF497D5BF8E}">
      <dsp:nvSpPr>
        <dsp:cNvPr id="0" name=""/>
        <dsp:cNvSpPr/>
      </dsp:nvSpPr>
      <dsp:spPr>
        <a:xfrm>
          <a:off x="56545" y="2400460"/>
          <a:ext cx="615436" cy="615436"/>
        </a:xfrm>
        <a:prstGeom prst="ellipse">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FE1ED0-AE42-4E28-9256-66CF89E01B33}">
      <dsp:nvSpPr>
        <dsp:cNvPr id="0" name=""/>
        <dsp:cNvSpPr/>
      </dsp:nvSpPr>
      <dsp:spPr>
        <a:xfrm>
          <a:off x="783844" y="0"/>
          <a:ext cx="3918712" cy="2449195"/>
        </a:xfrm>
        <a:prstGeom prst="swooshArrow">
          <a:avLst>
            <a:gd name="adj1" fmla="val 25000"/>
            <a:gd name="adj2" fmla="val 2500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34E53FFC-CA90-4FF7-BB2E-E5388BE29ADE}">
      <dsp:nvSpPr>
        <dsp:cNvPr id="0" name=""/>
        <dsp:cNvSpPr/>
      </dsp:nvSpPr>
      <dsp:spPr>
        <a:xfrm>
          <a:off x="1169837" y="1821221"/>
          <a:ext cx="90130" cy="9013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AC5B536-82F5-4A46-8E2B-B0B06354946E}">
      <dsp:nvSpPr>
        <dsp:cNvPr id="0" name=""/>
        <dsp:cNvSpPr/>
      </dsp:nvSpPr>
      <dsp:spPr>
        <a:xfrm>
          <a:off x="1214902" y="1866286"/>
          <a:ext cx="670099" cy="5829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7758" tIns="0" rIns="0" bIns="0" numCol="1" spcCol="1270" anchor="t" anchorCtr="0">
          <a:noAutofit/>
        </a:bodyPr>
        <a:lstStyle/>
        <a:p>
          <a:pPr lvl="0" algn="l" defTabSz="355600">
            <a:lnSpc>
              <a:spcPct val="90000"/>
            </a:lnSpc>
            <a:spcBef>
              <a:spcPct val="0"/>
            </a:spcBef>
            <a:spcAft>
              <a:spcPct val="35000"/>
            </a:spcAft>
          </a:pPr>
          <a:r>
            <a:rPr lang="es-MX" sz="800" kern="1200"/>
            <a:t>Problemáticas y propuestas</a:t>
          </a:r>
        </a:p>
      </dsp:txBody>
      <dsp:txXfrm>
        <a:off x="1214902" y="1866286"/>
        <a:ext cx="670099" cy="582908"/>
      </dsp:txXfrm>
    </dsp:sp>
    <dsp:sp modelId="{E4A19DE1-FDFF-428B-8685-AE9612C8D020}">
      <dsp:nvSpPr>
        <dsp:cNvPr id="0" name=""/>
        <dsp:cNvSpPr/>
      </dsp:nvSpPr>
      <dsp:spPr>
        <a:xfrm>
          <a:off x="1806627" y="1251538"/>
          <a:ext cx="156748" cy="15674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ABC8068-5736-4D73-81C1-541A0DD5C63B}">
      <dsp:nvSpPr>
        <dsp:cNvPr id="0" name=""/>
        <dsp:cNvSpPr/>
      </dsp:nvSpPr>
      <dsp:spPr>
        <a:xfrm>
          <a:off x="1885002" y="1329912"/>
          <a:ext cx="822929" cy="1119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058" tIns="0" rIns="0" bIns="0" numCol="1" spcCol="1270" anchor="t" anchorCtr="0">
          <a:noAutofit/>
        </a:bodyPr>
        <a:lstStyle/>
        <a:p>
          <a:pPr lvl="0" algn="l" defTabSz="355600">
            <a:lnSpc>
              <a:spcPct val="90000"/>
            </a:lnSpc>
            <a:spcBef>
              <a:spcPct val="0"/>
            </a:spcBef>
            <a:spcAft>
              <a:spcPct val="35000"/>
            </a:spcAft>
          </a:pPr>
          <a:r>
            <a:rPr lang="es-MX" sz="800" kern="1200"/>
            <a:t>Identificación de temas de interés</a:t>
          </a:r>
        </a:p>
      </dsp:txBody>
      <dsp:txXfrm>
        <a:off x="1885002" y="1329912"/>
        <a:ext cx="822929" cy="1119282"/>
      </dsp:txXfrm>
    </dsp:sp>
    <dsp:sp modelId="{08D4DFC7-8837-4B25-9B4F-9BCDFBE4896D}">
      <dsp:nvSpPr>
        <dsp:cNvPr id="0" name=""/>
        <dsp:cNvSpPr/>
      </dsp:nvSpPr>
      <dsp:spPr>
        <a:xfrm>
          <a:off x="2619760" y="831746"/>
          <a:ext cx="207691" cy="207691"/>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EB5F4BE-6D31-4967-B0C1-3C23DB243628}">
      <dsp:nvSpPr>
        <dsp:cNvPr id="0" name=""/>
        <dsp:cNvSpPr/>
      </dsp:nvSpPr>
      <dsp:spPr>
        <a:xfrm>
          <a:off x="2611906" y="935592"/>
          <a:ext cx="1046330" cy="15136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052" tIns="0" rIns="0" bIns="0" numCol="1" spcCol="1270" anchor="t" anchorCtr="0">
          <a:noAutofit/>
        </a:bodyPr>
        <a:lstStyle/>
        <a:p>
          <a:pPr lvl="0" algn="l" defTabSz="533400">
            <a:lnSpc>
              <a:spcPct val="90000"/>
            </a:lnSpc>
            <a:spcBef>
              <a:spcPct val="0"/>
            </a:spcBef>
            <a:spcAft>
              <a:spcPct val="35000"/>
            </a:spcAft>
          </a:pPr>
          <a:r>
            <a:rPr lang="es-MX" sz="1200" kern="1200"/>
            <a:t>Elaboración de Estrategias</a:t>
          </a:r>
        </a:p>
      </dsp:txBody>
      <dsp:txXfrm>
        <a:off x="2611906" y="935592"/>
        <a:ext cx="1046330" cy="1513602"/>
      </dsp:txXfrm>
    </dsp:sp>
    <dsp:sp modelId="{878E0C7A-ADDD-4DF0-95D3-5E7531FD0891}">
      <dsp:nvSpPr>
        <dsp:cNvPr id="0" name=""/>
        <dsp:cNvSpPr/>
      </dsp:nvSpPr>
      <dsp:spPr>
        <a:xfrm>
          <a:off x="3505389" y="554007"/>
          <a:ext cx="278228" cy="27822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9FF079F-F6DB-49AE-A9A5-26327D6867FD}">
      <dsp:nvSpPr>
        <dsp:cNvPr id="0" name=""/>
        <dsp:cNvSpPr/>
      </dsp:nvSpPr>
      <dsp:spPr>
        <a:xfrm>
          <a:off x="3587713" y="693122"/>
          <a:ext cx="1187355" cy="1756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428" tIns="0" rIns="0" bIns="0" numCol="1" spcCol="1270" anchor="t" anchorCtr="0">
          <a:noAutofit/>
        </a:bodyPr>
        <a:lstStyle/>
        <a:p>
          <a:pPr lvl="0" algn="l" defTabSz="622300">
            <a:lnSpc>
              <a:spcPct val="90000"/>
            </a:lnSpc>
            <a:spcBef>
              <a:spcPct val="0"/>
            </a:spcBef>
            <a:spcAft>
              <a:spcPct val="35000"/>
            </a:spcAft>
          </a:pPr>
          <a:r>
            <a:rPr lang="es-MX" sz="1400" kern="1200"/>
            <a:t>Cumplimiento de objetivos</a:t>
          </a:r>
        </a:p>
      </dsp:txBody>
      <dsp:txXfrm>
        <a:off x="3587713" y="693122"/>
        <a:ext cx="1187355" cy="175607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04BA5-28B0-4391-8148-4FCB2C114A09}">
      <dsp:nvSpPr>
        <dsp:cNvPr id="0" name=""/>
        <dsp:cNvSpPr/>
      </dsp:nvSpPr>
      <dsp:spPr>
        <a:xfrm>
          <a:off x="123444" y="77724"/>
          <a:ext cx="3044952" cy="3044951"/>
        </a:xfrm>
        <a:prstGeom prst="ellipse">
          <a:avLst/>
        </a:prstGeom>
        <a:solidFill>
          <a:srgbClr val="60B474"/>
        </a:solidFill>
        <a:ln>
          <a:noFill/>
        </a:ln>
        <a:effectLst>
          <a:outerShdw blurRad="50800" dist="38100" dir="5400000" algn="t" rotWithShape="0">
            <a:prstClr val="black">
              <a:alpha val="40000"/>
            </a:prstClr>
          </a:outerShdw>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s-MX" sz="2400" kern="1200">
              <a:effectLst>
                <a:outerShdw blurRad="50800" dist="38100" dir="5400000" algn="t" rotWithShape="0">
                  <a:prstClr val="black">
                    <a:alpha val="40000"/>
                  </a:prstClr>
                </a:outerShdw>
              </a:effectLst>
            </a:rPr>
            <a:t>Acciones que</a:t>
          </a:r>
          <a:r>
            <a:rPr lang="es-MX" sz="2400" kern="1200">
              <a:effectLst>
                <a:outerShdw blurRad="50800" dist="38100" dir="5400000" algn="t" rotWithShape="0">
                  <a:prstClr val="black">
                    <a:alpha val="40000"/>
                  </a:prstClr>
                </a:outerShdw>
              </a:effectLst>
              <a:latin typeface="Berlin Sans FB Demi" panose="020E0802020502020306" pitchFamily="34" charset="0"/>
            </a:rPr>
            <a:t> solucionen</a:t>
          </a:r>
          <a:r>
            <a:rPr lang="es-MX" sz="2400" kern="1200">
              <a:effectLst>
                <a:outerShdw blurRad="50800" dist="38100" dir="5400000" algn="t" rotWithShape="0">
                  <a:prstClr val="black">
                    <a:alpha val="40000"/>
                  </a:prstClr>
                </a:outerShdw>
              </a:effectLst>
            </a:rPr>
            <a:t> necesidades en corto plazo</a:t>
          </a:r>
        </a:p>
      </dsp:txBody>
      <dsp:txXfrm>
        <a:off x="548640" y="436789"/>
        <a:ext cx="1755648" cy="2326821"/>
      </dsp:txXfrm>
    </dsp:sp>
    <dsp:sp modelId="{CCAA0BDD-BF6C-4E63-8FBD-FC8F8638C997}">
      <dsp:nvSpPr>
        <dsp:cNvPr id="0" name=""/>
        <dsp:cNvSpPr/>
      </dsp:nvSpPr>
      <dsp:spPr>
        <a:xfrm>
          <a:off x="2318004" y="77724"/>
          <a:ext cx="3044952" cy="3044951"/>
        </a:xfrm>
        <a:prstGeom prst="ellipse">
          <a:avLst/>
        </a:prstGeom>
        <a:solidFill>
          <a:srgbClr val="F85E52"/>
        </a:solidFill>
        <a:ln>
          <a:noFill/>
        </a:ln>
        <a:effectLst>
          <a:glow rad="63500">
            <a:schemeClr val="accent3">
              <a:satMod val="175000"/>
              <a:alpha val="40000"/>
            </a:schemeClr>
          </a:glow>
          <a:outerShdw blurRad="50800" dist="38100" dir="5400000" algn="t" rotWithShape="0">
            <a:prstClr val="black">
              <a:alpha val="40000"/>
            </a:prstClr>
          </a:outerShdw>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s-MX" sz="2400" kern="1200">
              <a:effectLst>
                <a:outerShdw blurRad="50800" dist="38100" dir="5400000" algn="t" rotWithShape="0">
                  <a:prstClr val="black">
                    <a:alpha val="40000"/>
                  </a:prstClr>
                </a:outerShdw>
              </a:effectLst>
              <a:latin typeface="Berlin Sans FB Demi" panose="020E0802020502020306" pitchFamily="34" charset="0"/>
            </a:rPr>
            <a:t>Proyecto Estratégico a largo plazo</a:t>
          </a:r>
        </a:p>
        <a:p>
          <a:pPr lvl="0" algn="ctr" defTabSz="1066800">
            <a:lnSpc>
              <a:spcPct val="90000"/>
            </a:lnSpc>
            <a:spcBef>
              <a:spcPct val="0"/>
            </a:spcBef>
            <a:spcAft>
              <a:spcPct val="35000"/>
            </a:spcAft>
          </a:pPr>
          <a:endParaRPr lang="es-MX" sz="1800" kern="1200">
            <a:effectLst>
              <a:outerShdw blurRad="50800" dist="38100" dir="5400000" algn="t" rotWithShape="0">
                <a:prstClr val="black">
                  <a:alpha val="40000"/>
                </a:prstClr>
              </a:outerShdw>
            </a:effectLst>
          </a:endParaRPr>
        </a:p>
      </dsp:txBody>
      <dsp:txXfrm>
        <a:off x="3182112" y="436789"/>
        <a:ext cx="1755648" cy="232682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57642C-C847-4C6D-A890-4F8C5443BFBF}">
      <dsp:nvSpPr>
        <dsp:cNvPr id="0" name=""/>
        <dsp:cNvSpPr/>
      </dsp:nvSpPr>
      <dsp:spPr>
        <a:xfrm>
          <a:off x="2127878" y="1618290"/>
          <a:ext cx="1230643" cy="123064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MX" sz="1600" kern="1200"/>
            <a:t>Apodaca Prevenido y Seguro</a:t>
          </a:r>
        </a:p>
      </dsp:txBody>
      <dsp:txXfrm>
        <a:off x="2308101" y="1798513"/>
        <a:ext cx="870197" cy="870197"/>
      </dsp:txXfrm>
    </dsp:sp>
    <dsp:sp modelId="{6CD548D4-CA16-4B85-8344-F5CE555416EC}">
      <dsp:nvSpPr>
        <dsp:cNvPr id="0" name=""/>
        <dsp:cNvSpPr/>
      </dsp:nvSpPr>
      <dsp:spPr>
        <a:xfrm rot="16188041">
          <a:off x="2546556" y="1404279"/>
          <a:ext cx="387657" cy="40375"/>
        </a:xfrm>
        <a:custGeom>
          <a:avLst/>
          <a:gdLst/>
          <a:ahLst/>
          <a:cxnLst/>
          <a:rect l="0" t="0" r="0" b="0"/>
          <a:pathLst>
            <a:path>
              <a:moveTo>
                <a:pt x="0" y="20187"/>
              </a:moveTo>
              <a:lnTo>
                <a:pt x="387657"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2730693" y="1414775"/>
        <a:ext cx="19382" cy="19382"/>
      </dsp:txXfrm>
    </dsp:sp>
    <dsp:sp modelId="{78334DF7-DD15-423A-99AF-793CC7F6A389}">
      <dsp:nvSpPr>
        <dsp:cNvPr id="0" name=""/>
        <dsp:cNvSpPr/>
      </dsp:nvSpPr>
      <dsp:spPr>
        <a:xfrm>
          <a:off x="2122248" y="0"/>
          <a:ext cx="1230643" cy="123064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Secretaría de Seguridad Pública y Vialidad</a:t>
          </a:r>
        </a:p>
      </dsp:txBody>
      <dsp:txXfrm>
        <a:off x="2302471" y="180223"/>
        <a:ext cx="870197" cy="870197"/>
      </dsp:txXfrm>
    </dsp:sp>
    <dsp:sp modelId="{7F33CB17-778E-423A-86AF-698357BFFC6C}">
      <dsp:nvSpPr>
        <dsp:cNvPr id="0" name=""/>
        <dsp:cNvSpPr/>
      </dsp:nvSpPr>
      <dsp:spPr>
        <a:xfrm>
          <a:off x="3358521" y="2213424"/>
          <a:ext cx="371263" cy="40375"/>
        </a:xfrm>
        <a:custGeom>
          <a:avLst/>
          <a:gdLst/>
          <a:ahLst/>
          <a:cxnLst/>
          <a:rect l="0" t="0" r="0" b="0"/>
          <a:pathLst>
            <a:path>
              <a:moveTo>
                <a:pt x="0" y="20187"/>
              </a:moveTo>
              <a:lnTo>
                <a:pt x="371263"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534871" y="2224330"/>
        <a:ext cx="18563" cy="18563"/>
      </dsp:txXfrm>
    </dsp:sp>
    <dsp:sp modelId="{D6148F8B-0BB2-4486-AF0C-DF8B010E6038}">
      <dsp:nvSpPr>
        <dsp:cNvPr id="0" name=""/>
        <dsp:cNvSpPr/>
      </dsp:nvSpPr>
      <dsp:spPr>
        <a:xfrm>
          <a:off x="3729784" y="1618290"/>
          <a:ext cx="1230643" cy="1230643"/>
        </a:xfrm>
        <a:prstGeom prst="ellipse">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Secretaría del Ayuntamiento</a:t>
          </a:r>
        </a:p>
      </dsp:txBody>
      <dsp:txXfrm>
        <a:off x="3910007" y="1798513"/>
        <a:ext cx="870197" cy="870197"/>
      </dsp:txXfrm>
    </dsp:sp>
    <dsp:sp modelId="{A7363A04-E0BE-424F-951B-5C2ADF04C6FA}">
      <dsp:nvSpPr>
        <dsp:cNvPr id="0" name=""/>
        <dsp:cNvSpPr/>
      </dsp:nvSpPr>
      <dsp:spPr>
        <a:xfrm rot="5400000">
          <a:off x="2557568" y="3014378"/>
          <a:ext cx="371263" cy="40375"/>
        </a:xfrm>
        <a:custGeom>
          <a:avLst/>
          <a:gdLst/>
          <a:ahLst/>
          <a:cxnLst/>
          <a:rect l="0" t="0" r="0" b="0"/>
          <a:pathLst>
            <a:path>
              <a:moveTo>
                <a:pt x="0" y="20187"/>
              </a:moveTo>
              <a:lnTo>
                <a:pt x="371263"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733918" y="3025284"/>
        <a:ext cx="18563" cy="18563"/>
      </dsp:txXfrm>
    </dsp:sp>
    <dsp:sp modelId="{728ACD0F-7426-445F-8B8F-5C851537E237}">
      <dsp:nvSpPr>
        <dsp:cNvPr id="0" name=""/>
        <dsp:cNvSpPr/>
      </dsp:nvSpPr>
      <dsp:spPr>
        <a:xfrm>
          <a:off x="2127878" y="3220197"/>
          <a:ext cx="1230643" cy="1230643"/>
        </a:xfrm>
        <a:prstGeom prst="ellipse">
          <a:avLst/>
        </a:prstGeom>
        <a:solidFill>
          <a:srgbClr val="FFD03B"/>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Secretaría de Desarrollo Social</a:t>
          </a:r>
        </a:p>
      </dsp:txBody>
      <dsp:txXfrm>
        <a:off x="2308101" y="3400420"/>
        <a:ext cx="870197" cy="870197"/>
      </dsp:txXfrm>
    </dsp:sp>
    <dsp:sp modelId="{D4A5226B-E61F-7D4C-A0C7-AFDB1CB428EC}">
      <dsp:nvSpPr>
        <dsp:cNvPr id="0" name=""/>
        <dsp:cNvSpPr/>
      </dsp:nvSpPr>
      <dsp:spPr>
        <a:xfrm rot="10800000">
          <a:off x="1756615" y="2213424"/>
          <a:ext cx="371263" cy="40375"/>
        </a:xfrm>
        <a:custGeom>
          <a:avLst/>
          <a:gdLst/>
          <a:ahLst/>
          <a:cxnLst/>
          <a:rect l="0" t="0" r="0" b="0"/>
          <a:pathLst>
            <a:path>
              <a:moveTo>
                <a:pt x="0" y="20187"/>
              </a:moveTo>
              <a:lnTo>
                <a:pt x="371263"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1932965" y="2224330"/>
        <a:ext cx="18563" cy="18563"/>
      </dsp:txXfrm>
    </dsp:sp>
    <dsp:sp modelId="{0BFC7460-1860-D94F-920A-5E015D95A860}">
      <dsp:nvSpPr>
        <dsp:cNvPr id="0" name=""/>
        <dsp:cNvSpPr/>
      </dsp:nvSpPr>
      <dsp:spPr>
        <a:xfrm>
          <a:off x="525971" y="1618290"/>
          <a:ext cx="1230643" cy="1230643"/>
        </a:xfrm>
        <a:prstGeom prst="ellipse">
          <a:avLst/>
        </a:prstGeom>
        <a:solidFill>
          <a:srgbClr val="FFD03B"/>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Secretaría de Administración</a:t>
          </a:r>
        </a:p>
      </dsp:txBody>
      <dsp:txXfrm>
        <a:off x="706194" y="1798513"/>
        <a:ext cx="870197" cy="87019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57642C-C847-4C6D-A890-4F8C5443BFBF}">
      <dsp:nvSpPr>
        <dsp:cNvPr id="0" name=""/>
        <dsp:cNvSpPr/>
      </dsp:nvSpPr>
      <dsp:spPr>
        <a:xfrm>
          <a:off x="2082692" y="1737361"/>
          <a:ext cx="1321014" cy="132101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Apodaca Cercano y Abierto</a:t>
          </a:r>
        </a:p>
      </dsp:txBody>
      <dsp:txXfrm>
        <a:off x="2276150" y="1930819"/>
        <a:ext cx="934098" cy="934098"/>
      </dsp:txXfrm>
    </dsp:sp>
    <dsp:sp modelId="{6CD548D4-CA16-4B85-8344-F5CE555416EC}">
      <dsp:nvSpPr>
        <dsp:cNvPr id="0" name=""/>
        <dsp:cNvSpPr/>
      </dsp:nvSpPr>
      <dsp:spPr>
        <a:xfrm rot="16190431">
          <a:off x="2532605" y="1507518"/>
          <a:ext cx="416353" cy="43340"/>
        </a:xfrm>
        <a:custGeom>
          <a:avLst/>
          <a:gdLst/>
          <a:ahLst/>
          <a:cxnLst/>
          <a:rect l="0" t="0" r="0" b="0"/>
          <a:pathLst>
            <a:path>
              <a:moveTo>
                <a:pt x="0" y="21670"/>
              </a:moveTo>
              <a:lnTo>
                <a:pt x="416353" y="216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2730373" y="1518779"/>
        <a:ext cx="20817" cy="20817"/>
      </dsp:txXfrm>
    </dsp:sp>
    <dsp:sp modelId="{78334DF7-DD15-423A-99AF-793CC7F6A389}">
      <dsp:nvSpPr>
        <dsp:cNvPr id="0" name=""/>
        <dsp:cNvSpPr/>
      </dsp:nvSpPr>
      <dsp:spPr>
        <a:xfrm>
          <a:off x="2077856" y="0"/>
          <a:ext cx="1321014" cy="1321014"/>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Contraloría y Transparencia Municipal </a:t>
          </a:r>
        </a:p>
      </dsp:txBody>
      <dsp:txXfrm>
        <a:off x="2271314" y="193458"/>
        <a:ext cx="934098" cy="934098"/>
      </dsp:txXfrm>
    </dsp:sp>
    <dsp:sp modelId="{7F33CB17-778E-423A-86AF-698357BFFC6C}">
      <dsp:nvSpPr>
        <dsp:cNvPr id="0" name=""/>
        <dsp:cNvSpPr/>
      </dsp:nvSpPr>
      <dsp:spPr>
        <a:xfrm rot="20520000">
          <a:off x="3361613" y="2110426"/>
          <a:ext cx="399102" cy="43340"/>
        </a:xfrm>
        <a:custGeom>
          <a:avLst/>
          <a:gdLst/>
          <a:ahLst/>
          <a:cxnLst/>
          <a:rect l="0" t="0" r="0" b="0"/>
          <a:pathLst>
            <a:path>
              <a:moveTo>
                <a:pt x="0" y="21670"/>
              </a:moveTo>
              <a:lnTo>
                <a:pt x="399102" y="216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551186" y="2122118"/>
        <a:ext cx="19955" cy="19955"/>
      </dsp:txXfrm>
    </dsp:sp>
    <dsp:sp modelId="{D6148F8B-0BB2-4486-AF0C-DF8B010E6038}">
      <dsp:nvSpPr>
        <dsp:cNvPr id="0" name=""/>
        <dsp:cNvSpPr/>
      </dsp:nvSpPr>
      <dsp:spPr>
        <a:xfrm>
          <a:off x="3718621" y="1205816"/>
          <a:ext cx="1321014" cy="1321014"/>
        </a:xfrm>
        <a:prstGeom prst="ellipse">
          <a:avLst/>
        </a:prstGeom>
        <a:gradFill rotWithShape="0">
          <a:gsLst>
            <a:gs pos="0">
              <a:schemeClr val="accent3">
                <a:hueOff val="2812566"/>
                <a:satOff val="-4220"/>
                <a:lumOff val="-686"/>
                <a:alphaOff val="0"/>
                <a:shade val="51000"/>
                <a:satMod val="130000"/>
              </a:schemeClr>
            </a:gs>
            <a:gs pos="80000">
              <a:schemeClr val="accent3">
                <a:hueOff val="2812566"/>
                <a:satOff val="-4220"/>
                <a:lumOff val="-686"/>
                <a:alphaOff val="0"/>
                <a:shade val="93000"/>
                <a:satMod val="130000"/>
              </a:schemeClr>
            </a:gs>
            <a:gs pos="100000">
              <a:schemeClr val="accent3">
                <a:hueOff val="2812566"/>
                <a:satOff val="-4220"/>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Tesorería Municipal</a:t>
          </a:r>
        </a:p>
      </dsp:txBody>
      <dsp:txXfrm>
        <a:off x="3912079" y="1399274"/>
        <a:ext cx="934098" cy="934098"/>
      </dsp:txXfrm>
    </dsp:sp>
    <dsp:sp modelId="{56D441FC-122D-44AF-B5F9-42063B4B5B00}">
      <dsp:nvSpPr>
        <dsp:cNvPr id="0" name=""/>
        <dsp:cNvSpPr/>
      </dsp:nvSpPr>
      <dsp:spPr>
        <a:xfrm rot="3240000">
          <a:off x="3049178" y="3072000"/>
          <a:ext cx="399102" cy="43340"/>
        </a:xfrm>
        <a:custGeom>
          <a:avLst/>
          <a:gdLst/>
          <a:ahLst/>
          <a:cxnLst/>
          <a:rect l="0" t="0" r="0" b="0"/>
          <a:pathLst>
            <a:path>
              <a:moveTo>
                <a:pt x="0" y="21670"/>
              </a:moveTo>
              <a:lnTo>
                <a:pt x="399102" y="216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238752" y="3083693"/>
        <a:ext cx="19955" cy="19955"/>
      </dsp:txXfrm>
    </dsp:sp>
    <dsp:sp modelId="{C516AF1C-B91D-4BD8-896C-EDCEFBC80B7A}">
      <dsp:nvSpPr>
        <dsp:cNvPr id="0" name=""/>
        <dsp:cNvSpPr/>
      </dsp:nvSpPr>
      <dsp:spPr>
        <a:xfrm>
          <a:off x="3093752" y="3128965"/>
          <a:ext cx="1321014" cy="1321014"/>
        </a:xfrm>
        <a:prstGeom prst="ellipse">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Secretaría de Administración</a:t>
          </a:r>
        </a:p>
      </dsp:txBody>
      <dsp:txXfrm>
        <a:off x="3287210" y="3322423"/>
        <a:ext cx="934098" cy="934098"/>
      </dsp:txXfrm>
    </dsp:sp>
    <dsp:sp modelId="{CCB789E4-3BE1-4839-BD83-5C8C087C2CA5}">
      <dsp:nvSpPr>
        <dsp:cNvPr id="0" name=""/>
        <dsp:cNvSpPr/>
      </dsp:nvSpPr>
      <dsp:spPr>
        <a:xfrm rot="7560000">
          <a:off x="2038119" y="3072000"/>
          <a:ext cx="399102" cy="43340"/>
        </a:xfrm>
        <a:custGeom>
          <a:avLst/>
          <a:gdLst/>
          <a:ahLst/>
          <a:cxnLst/>
          <a:rect l="0" t="0" r="0" b="0"/>
          <a:pathLst>
            <a:path>
              <a:moveTo>
                <a:pt x="0" y="21670"/>
              </a:moveTo>
              <a:lnTo>
                <a:pt x="399102" y="216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2227692" y="3083693"/>
        <a:ext cx="19955" cy="19955"/>
      </dsp:txXfrm>
    </dsp:sp>
    <dsp:sp modelId="{22E82411-ABCC-46A9-9F92-29466FF3B33C}">
      <dsp:nvSpPr>
        <dsp:cNvPr id="0" name=""/>
        <dsp:cNvSpPr/>
      </dsp:nvSpPr>
      <dsp:spPr>
        <a:xfrm>
          <a:off x="1071633" y="3128965"/>
          <a:ext cx="1321014" cy="1321014"/>
        </a:xfrm>
        <a:prstGeom prst="ellipse">
          <a:avLst/>
        </a:prstGeom>
        <a:gradFill rotWithShape="0">
          <a:gsLst>
            <a:gs pos="0">
              <a:schemeClr val="accent3">
                <a:hueOff val="8437698"/>
                <a:satOff val="-12660"/>
                <a:lumOff val="-2059"/>
                <a:alphaOff val="0"/>
                <a:shade val="51000"/>
                <a:satMod val="130000"/>
              </a:schemeClr>
            </a:gs>
            <a:gs pos="80000">
              <a:schemeClr val="accent3">
                <a:hueOff val="8437698"/>
                <a:satOff val="-12660"/>
                <a:lumOff val="-2059"/>
                <a:alphaOff val="0"/>
                <a:shade val="93000"/>
                <a:satMod val="130000"/>
              </a:schemeClr>
            </a:gs>
            <a:gs pos="100000">
              <a:schemeClr val="accent3">
                <a:hueOff val="8437698"/>
                <a:satOff val="-12660"/>
                <a:lumOff val="-20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Oficina Ejecutiva del Presidente Municipal</a:t>
          </a:r>
        </a:p>
      </dsp:txBody>
      <dsp:txXfrm>
        <a:off x="1265091" y="3322423"/>
        <a:ext cx="934098" cy="934098"/>
      </dsp:txXfrm>
    </dsp:sp>
    <dsp:sp modelId="{7295DAEF-8AA3-4A58-83F9-3A79C575F578}">
      <dsp:nvSpPr>
        <dsp:cNvPr id="0" name=""/>
        <dsp:cNvSpPr/>
      </dsp:nvSpPr>
      <dsp:spPr>
        <a:xfrm rot="11880000">
          <a:off x="1725684" y="2110426"/>
          <a:ext cx="399102" cy="43340"/>
        </a:xfrm>
        <a:custGeom>
          <a:avLst/>
          <a:gdLst/>
          <a:ahLst/>
          <a:cxnLst/>
          <a:rect l="0" t="0" r="0" b="0"/>
          <a:pathLst>
            <a:path>
              <a:moveTo>
                <a:pt x="0" y="21670"/>
              </a:moveTo>
              <a:lnTo>
                <a:pt x="399102" y="216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1915258" y="2122118"/>
        <a:ext cx="19955" cy="19955"/>
      </dsp:txXfrm>
    </dsp:sp>
    <dsp:sp modelId="{88CA54B5-BEC0-4766-A106-9C27D748E8AB}">
      <dsp:nvSpPr>
        <dsp:cNvPr id="0" name=""/>
        <dsp:cNvSpPr/>
      </dsp:nvSpPr>
      <dsp:spPr>
        <a:xfrm>
          <a:off x="446764" y="1205816"/>
          <a:ext cx="1321014" cy="1321014"/>
        </a:xfrm>
        <a:prstGeom prst="ellipse">
          <a:avLst/>
        </a:prstGeom>
        <a:solidFill>
          <a:schemeClr val="bg2">
            <a:lumMod val="5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Consejería Jurídica</a:t>
          </a:r>
        </a:p>
      </dsp:txBody>
      <dsp:txXfrm>
        <a:off x="640222" y="1399274"/>
        <a:ext cx="934098" cy="9340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57642C-C847-4C6D-A890-4F8C5443BFBF}">
      <dsp:nvSpPr>
        <dsp:cNvPr id="0" name=""/>
        <dsp:cNvSpPr/>
      </dsp:nvSpPr>
      <dsp:spPr>
        <a:xfrm>
          <a:off x="1992321" y="1971374"/>
          <a:ext cx="1501757" cy="150175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a:t>Apodaca Vanguardista</a:t>
          </a:r>
        </a:p>
      </dsp:txBody>
      <dsp:txXfrm>
        <a:off x="2212248" y="2191301"/>
        <a:ext cx="1061903" cy="1061903"/>
      </dsp:txXfrm>
    </dsp:sp>
    <dsp:sp modelId="{7F33CB17-778E-423A-86AF-698357BFFC6C}">
      <dsp:nvSpPr>
        <dsp:cNvPr id="0" name=""/>
        <dsp:cNvSpPr/>
      </dsp:nvSpPr>
      <dsp:spPr>
        <a:xfrm rot="16118100">
          <a:off x="2504464" y="1731302"/>
          <a:ext cx="431420" cy="49270"/>
        </a:xfrm>
        <a:custGeom>
          <a:avLst/>
          <a:gdLst/>
          <a:ahLst/>
          <a:cxnLst/>
          <a:rect l="0" t="0" r="0" b="0"/>
          <a:pathLst>
            <a:path>
              <a:moveTo>
                <a:pt x="0" y="24635"/>
              </a:moveTo>
              <a:lnTo>
                <a:pt x="431420" y="2463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2709388" y="1745152"/>
        <a:ext cx="21571" cy="21571"/>
      </dsp:txXfrm>
    </dsp:sp>
    <dsp:sp modelId="{D6148F8B-0BB2-4486-AF0C-DF8B010E6038}">
      <dsp:nvSpPr>
        <dsp:cNvPr id="0" name=""/>
        <dsp:cNvSpPr/>
      </dsp:nvSpPr>
      <dsp:spPr>
        <a:xfrm>
          <a:off x="1946270" y="38744"/>
          <a:ext cx="1501757" cy="1501757"/>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Secretaría de Desarrollo Urbano, Obras Públicas, Ecología y Transporte</a:t>
          </a:r>
        </a:p>
      </dsp:txBody>
      <dsp:txXfrm>
        <a:off x="2166197" y="258671"/>
        <a:ext cx="1061903" cy="1061903"/>
      </dsp:txXfrm>
    </dsp:sp>
    <dsp:sp modelId="{A7363A04-E0BE-424F-951B-5C2ADF04C6FA}">
      <dsp:nvSpPr>
        <dsp:cNvPr id="0" name=""/>
        <dsp:cNvSpPr/>
      </dsp:nvSpPr>
      <dsp:spPr>
        <a:xfrm rot="1800000">
          <a:off x="3363147" y="3186257"/>
          <a:ext cx="452803" cy="49270"/>
        </a:xfrm>
        <a:custGeom>
          <a:avLst/>
          <a:gdLst/>
          <a:ahLst/>
          <a:cxnLst/>
          <a:rect l="0" t="0" r="0" b="0"/>
          <a:pathLst>
            <a:path>
              <a:moveTo>
                <a:pt x="0" y="24635"/>
              </a:moveTo>
              <a:lnTo>
                <a:pt x="452803" y="2463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578229" y="3199572"/>
        <a:ext cx="22640" cy="22640"/>
      </dsp:txXfrm>
    </dsp:sp>
    <dsp:sp modelId="{728ACD0F-7426-445F-8B8F-5C851537E237}">
      <dsp:nvSpPr>
        <dsp:cNvPr id="0" name=""/>
        <dsp:cNvSpPr/>
      </dsp:nvSpPr>
      <dsp:spPr>
        <a:xfrm>
          <a:off x="3685020" y="2948654"/>
          <a:ext cx="1501757" cy="1501757"/>
        </a:xfrm>
        <a:prstGeom prst="ellipse">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Secretaría de Fomento y Desarrollo Económico</a:t>
          </a:r>
        </a:p>
      </dsp:txBody>
      <dsp:txXfrm>
        <a:off x="3904947" y="3168581"/>
        <a:ext cx="1061903" cy="1061903"/>
      </dsp:txXfrm>
    </dsp:sp>
    <dsp:sp modelId="{31502A6B-3471-491F-A7D2-26B24C9E51EA}">
      <dsp:nvSpPr>
        <dsp:cNvPr id="0" name=""/>
        <dsp:cNvSpPr/>
      </dsp:nvSpPr>
      <dsp:spPr>
        <a:xfrm rot="9000000">
          <a:off x="1670448" y="3186257"/>
          <a:ext cx="452803" cy="49270"/>
        </a:xfrm>
        <a:custGeom>
          <a:avLst/>
          <a:gdLst/>
          <a:ahLst/>
          <a:cxnLst/>
          <a:rect l="0" t="0" r="0" b="0"/>
          <a:pathLst>
            <a:path>
              <a:moveTo>
                <a:pt x="0" y="24635"/>
              </a:moveTo>
              <a:lnTo>
                <a:pt x="452803" y="2463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1885530" y="3199572"/>
        <a:ext cx="22640" cy="22640"/>
      </dsp:txXfrm>
    </dsp:sp>
    <dsp:sp modelId="{7328E270-3EA3-487E-A113-D285AE50A918}">
      <dsp:nvSpPr>
        <dsp:cNvPr id="0" name=""/>
        <dsp:cNvSpPr/>
      </dsp:nvSpPr>
      <dsp:spPr>
        <a:xfrm>
          <a:off x="299622" y="2948654"/>
          <a:ext cx="1501757" cy="1501757"/>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Secretaría de Servicios Públicos</a:t>
          </a:r>
        </a:p>
      </dsp:txBody>
      <dsp:txXfrm>
        <a:off x="519549" y="3168581"/>
        <a:ext cx="1061903" cy="106190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57642C-C847-4C6D-A890-4F8C5443BFBF}">
      <dsp:nvSpPr>
        <dsp:cNvPr id="0" name=""/>
        <dsp:cNvSpPr/>
      </dsp:nvSpPr>
      <dsp:spPr>
        <a:xfrm>
          <a:off x="2127878" y="1618290"/>
          <a:ext cx="1230643" cy="123064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MX" sz="1800" kern="1200"/>
            <a:t>Apodaca Humano</a:t>
          </a:r>
        </a:p>
      </dsp:txBody>
      <dsp:txXfrm>
        <a:off x="2308101" y="1798513"/>
        <a:ext cx="870197" cy="870197"/>
      </dsp:txXfrm>
    </dsp:sp>
    <dsp:sp modelId="{7F33CB17-778E-423A-86AF-698357BFFC6C}">
      <dsp:nvSpPr>
        <dsp:cNvPr id="0" name=""/>
        <dsp:cNvSpPr/>
      </dsp:nvSpPr>
      <dsp:spPr>
        <a:xfrm rot="16200000">
          <a:off x="2557568" y="1412471"/>
          <a:ext cx="371263" cy="40375"/>
        </a:xfrm>
        <a:custGeom>
          <a:avLst/>
          <a:gdLst/>
          <a:ahLst/>
          <a:cxnLst/>
          <a:rect l="0" t="0" r="0" b="0"/>
          <a:pathLst>
            <a:path>
              <a:moveTo>
                <a:pt x="0" y="20187"/>
              </a:moveTo>
              <a:lnTo>
                <a:pt x="371263"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733918" y="1423377"/>
        <a:ext cx="18563" cy="18563"/>
      </dsp:txXfrm>
    </dsp:sp>
    <dsp:sp modelId="{D6148F8B-0BB2-4486-AF0C-DF8B010E6038}">
      <dsp:nvSpPr>
        <dsp:cNvPr id="0" name=""/>
        <dsp:cNvSpPr/>
      </dsp:nvSpPr>
      <dsp:spPr>
        <a:xfrm>
          <a:off x="2127878" y="16384"/>
          <a:ext cx="1230643" cy="1230643"/>
        </a:xfrm>
        <a:prstGeom prst="ellipse">
          <a:avLst/>
        </a:prstGeom>
        <a:gradFill rotWithShape="0">
          <a:gsLst>
            <a:gs pos="0">
              <a:srgbClr val="DA5F14"/>
            </a:gs>
            <a:gs pos="100000">
              <a:srgbClr val="DF824F"/>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Secretaría de Desarrollo Urbano, Obras Públicas, Ecología y Transporte</a:t>
          </a:r>
        </a:p>
      </dsp:txBody>
      <dsp:txXfrm>
        <a:off x="2308101" y="196607"/>
        <a:ext cx="870197" cy="870197"/>
      </dsp:txXfrm>
    </dsp:sp>
    <dsp:sp modelId="{56D441FC-122D-44AF-B5F9-42063B4B5B00}">
      <dsp:nvSpPr>
        <dsp:cNvPr id="0" name=""/>
        <dsp:cNvSpPr/>
      </dsp:nvSpPr>
      <dsp:spPr>
        <a:xfrm>
          <a:off x="3358521" y="2213424"/>
          <a:ext cx="371263" cy="40375"/>
        </a:xfrm>
        <a:custGeom>
          <a:avLst/>
          <a:gdLst/>
          <a:ahLst/>
          <a:cxnLst/>
          <a:rect l="0" t="0" r="0" b="0"/>
          <a:pathLst>
            <a:path>
              <a:moveTo>
                <a:pt x="0" y="20187"/>
              </a:moveTo>
              <a:lnTo>
                <a:pt x="371263"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534871" y="2224330"/>
        <a:ext cx="18563" cy="18563"/>
      </dsp:txXfrm>
    </dsp:sp>
    <dsp:sp modelId="{C516AF1C-B91D-4BD8-896C-EDCEFBC80B7A}">
      <dsp:nvSpPr>
        <dsp:cNvPr id="0" name=""/>
        <dsp:cNvSpPr/>
      </dsp:nvSpPr>
      <dsp:spPr>
        <a:xfrm>
          <a:off x="3729784" y="1618290"/>
          <a:ext cx="1230643" cy="1230643"/>
        </a:xfrm>
        <a:prstGeom prst="ellipse">
          <a:avLst/>
        </a:prstGeom>
        <a:solidFill>
          <a:srgbClr val="7030A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Dirección General del Sistema de Desarrollo Integral de la Familia (DIF)</a:t>
          </a:r>
        </a:p>
      </dsp:txBody>
      <dsp:txXfrm>
        <a:off x="3910007" y="1798513"/>
        <a:ext cx="870197" cy="870197"/>
      </dsp:txXfrm>
    </dsp:sp>
    <dsp:sp modelId="{A7363A04-E0BE-424F-951B-5C2ADF04C6FA}">
      <dsp:nvSpPr>
        <dsp:cNvPr id="0" name=""/>
        <dsp:cNvSpPr/>
      </dsp:nvSpPr>
      <dsp:spPr>
        <a:xfrm rot="5400000">
          <a:off x="2557568" y="3014378"/>
          <a:ext cx="371263" cy="40375"/>
        </a:xfrm>
        <a:custGeom>
          <a:avLst/>
          <a:gdLst/>
          <a:ahLst/>
          <a:cxnLst/>
          <a:rect l="0" t="0" r="0" b="0"/>
          <a:pathLst>
            <a:path>
              <a:moveTo>
                <a:pt x="0" y="20187"/>
              </a:moveTo>
              <a:lnTo>
                <a:pt x="371263"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733918" y="3025284"/>
        <a:ext cx="18563" cy="18563"/>
      </dsp:txXfrm>
    </dsp:sp>
    <dsp:sp modelId="{728ACD0F-7426-445F-8B8F-5C851537E237}">
      <dsp:nvSpPr>
        <dsp:cNvPr id="0" name=""/>
        <dsp:cNvSpPr/>
      </dsp:nvSpPr>
      <dsp:spPr>
        <a:xfrm>
          <a:off x="2127878" y="3220197"/>
          <a:ext cx="1230643" cy="1230643"/>
        </a:xfrm>
        <a:prstGeom prst="ellipse">
          <a:avLst/>
        </a:prstGeom>
        <a:solidFill>
          <a:srgbClr val="6DC14F"/>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Secretaría de Fomento y Desarrollo Económico</a:t>
          </a:r>
        </a:p>
      </dsp:txBody>
      <dsp:txXfrm>
        <a:off x="2308101" y="3400420"/>
        <a:ext cx="870197" cy="870197"/>
      </dsp:txXfrm>
    </dsp:sp>
    <dsp:sp modelId="{31502A6B-3471-491F-A7D2-26B24C9E51EA}">
      <dsp:nvSpPr>
        <dsp:cNvPr id="0" name=""/>
        <dsp:cNvSpPr/>
      </dsp:nvSpPr>
      <dsp:spPr>
        <a:xfrm rot="10800000">
          <a:off x="1756615" y="2213424"/>
          <a:ext cx="371263" cy="40375"/>
        </a:xfrm>
        <a:custGeom>
          <a:avLst/>
          <a:gdLst/>
          <a:ahLst/>
          <a:cxnLst/>
          <a:rect l="0" t="0" r="0" b="0"/>
          <a:pathLst>
            <a:path>
              <a:moveTo>
                <a:pt x="0" y="20187"/>
              </a:moveTo>
              <a:lnTo>
                <a:pt x="371263" y="2018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1932965" y="2224330"/>
        <a:ext cx="18563" cy="18563"/>
      </dsp:txXfrm>
    </dsp:sp>
    <dsp:sp modelId="{7328E270-3EA3-487E-A113-D285AE50A918}">
      <dsp:nvSpPr>
        <dsp:cNvPr id="0" name=""/>
        <dsp:cNvSpPr/>
      </dsp:nvSpPr>
      <dsp:spPr>
        <a:xfrm>
          <a:off x="525971" y="1618290"/>
          <a:ext cx="1230643" cy="1230643"/>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Secretaría de Desarrollo Social</a:t>
          </a:r>
        </a:p>
      </dsp:txBody>
      <dsp:txXfrm>
        <a:off x="706194" y="1798513"/>
        <a:ext cx="870197" cy="870197"/>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1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3.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82</Pages>
  <Words>15211</Words>
  <Characters>83666</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Director de Transparencia</cp:lastModifiedBy>
  <cp:revision>3</cp:revision>
  <dcterms:created xsi:type="dcterms:W3CDTF">2016-07-06T15:44:00Z</dcterms:created>
  <dcterms:modified xsi:type="dcterms:W3CDTF">2017-06-12T17:51:00Z</dcterms:modified>
</cp:coreProperties>
</file>